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Hampshire and Isle of Wight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fr9COr87hNT471SB5Znyo/GmA==">CgMxLjA4AHIhMTNORzBFdUd2dWNYQ05lM3BfMmQzOU5nS1kxeXdVOXpQ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