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4B7C016" w14:textId="01297B8E" w:rsidR="00D00E39" w:rsidRPr="004F2846" w:rsidRDefault="00EE779B" w:rsidP="004F2846">
      <w:pPr>
        <w:pStyle w:val="NoSpacing"/>
        <w:rPr>
          <w:rFonts w:ascii="Arial" w:hAnsi="Arial" w:cs="Arial"/>
          <w:b/>
          <w:bCs/>
        </w:rPr>
      </w:pPr>
      <w:r w:rsidRPr="004F2846">
        <w:rPr>
          <w:rFonts w:ascii="Arial" w:hAnsi="Arial" w:cs="Arial"/>
          <w:b/>
          <w:bCs/>
        </w:rPr>
        <w:t>RAKwireless at ‘</w:t>
      </w:r>
      <w:r w:rsidR="00000000" w:rsidRPr="004F2846">
        <w:rPr>
          <w:rFonts w:ascii="Arial" w:hAnsi="Arial" w:cs="Arial"/>
          <w:b/>
          <w:bCs/>
        </w:rPr>
        <w:t>The Things Conference 2026</w:t>
      </w:r>
      <w:r w:rsidRPr="004F2846">
        <w:rPr>
          <w:rFonts w:ascii="Arial" w:hAnsi="Arial" w:cs="Arial"/>
          <w:b/>
          <w:bCs/>
        </w:rPr>
        <w:t>’</w:t>
      </w:r>
      <w:r w:rsidR="004F2846">
        <w:rPr>
          <w:rFonts w:ascii="Arial" w:hAnsi="Arial" w:cs="Arial"/>
          <w:b/>
          <w:bCs/>
        </w:rPr>
        <w:t xml:space="preserve"> - </w:t>
      </w:r>
      <w:r w:rsidR="00000000" w:rsidRPr="004F2846">
        <w:rPr>
          <w:rFonts w:ascii="Arial" w:hAnsi="Arial" w:cs="Arial"/>
          <w:b/>
        </w:rPr>
        <w:t>Proposed Panel Session</w:t>
      </w:r>
    </w:p>
    <w:p w14:paraId="25A3A94C" w14:textId="77777777" w:rsidR="004F2846" w:rsidRPr="004F2846" w:rsidRDefault="004F2846" w:rsidP="004F2846">
      <w:pPr>
        <w:pStyle w:val="NoSpacing"/>
        <w:rPr>
          <w:rFonts w:ascii="Arial" w:hAnsi="Arial" w:cs="Arial"/>
          <w:bCs/>
        </w:rPr>
      </w:pPr>
    </w:p>
    <w:p w14:paraId="170897A1" w14:textId="7C82166F" w:rsidR="00EE779B" w:rsidRPr="004F2846" w:rsidRDefault="00000000" w:rsidP="004F2846">
      <w:pPr>
        <w:pStyle w:val="NoSpacing"/>
        <w:rPr>
          <w:rFonts w:ascii="Arial" w:hAnsi="Arial" w:cs="Arial"/>
          <w:bCs/>
        </w:rPr>
      </w:pPr>
      <w:r w:rsidRPr="004F2846">
        <w:rPr>
          <w:rFonts w:ascii="Arial" w:hAnsi="Arial" w:cs="Arial"/>
          <w:bCs/>
        </w:rPr>
        <w:t>Panel title:</w:t>
      </w:r>
    </w:p>
    <w:p w14:paraId="0F6BF223" w14:textId="3979F714" w:rsidR="00D00E39" w:rsidRPr="00786EC7" w:rsidRDefault="00000000" w:rsidP="004F2846">
      <w:pPr>
        <w:pStyle w:val="NoSpacing"/>
        <w:rPr>
          <w:rFonts w:ascii="Arial" w:hAnsi="Arial" w:cs="Arial"/>
          <w:b/>
          <w:bCs/>
          <w:sz w:val="28"/>
          <w:szCs w:val="28"/>
        </w:rPr>
      </w:pPr>
      <w:proofErr w:type="gramStart"/>
      <w:r w:rsidRPr="00786EC7">
        <w:rPr>
          <w:rFonts w:ascii="Arial" w:hAnsi="Arial" w:cs="Arial"/>
          <w:b/>
          <w:bCs/>
          <w:sz w:val="28"/>
          <w:szCs w:val="28"/>
        </w:rPr>
        <w:t>Do’s</w:t>
      </w:r>
      <w:proofErr w:type="gramEnd"/>
      <w:r w:rsidRPr="00786EC7">
        <w:rPr>
          <w:rFonts w:ascii="Arial" w:hAnsi="Arial" w:cs="Arial"/>
          <w:b/>
          <w:bCs/>
          <w:sz w:val="28"/>
          <w:szCs w:val="28"/>
        </w:rPr>
        <w:t xml:space="preserve"> and Don’ts: Designing and Manufacturing Reliable LoRaWAN Devices</w:t>
      </w:r>
    </w:p>
    <w:p w14:paraId="34631C29" w14:textId="77777777" w:rsidR="004F2846" w:rsidRPr="004F2846" w:rsidRDefault="004F2846" w:rsidP="004F2846">
      <w:pPr>
        <w:pStyle w:val="NoSpacing"/>
        <w:rPr>
          <w:rFonts w:ascii="Arial" w:hAnsi="Arial" w:cs="Arial"/>
          <w:b/>
        </w:rPr>
      </w:pPr>
    </w:p>
    <w:p w14:paraId="26DE63D7" w14:textId="018CBC66" w:rsidR="00EE779B" w:rsidRPr="00786EC7" w:rsidRDefault="00000000" w:rsidP="004F2846">
      <w:pPr>
        <w:pStyle w:val="NoSpacing"/>
        <w:rPr>
          <w:rFonts w:ascii="Arial" w:hAnsi="Arial" w:cs="Arial"/>
          <w:bCs/>
        </w:rPr>
      </w:pPr>
      <w:r w:rsidRPr="00786EC7">
        <w:rPr>
          <w:rFonts w:ascii="Arial" w:hAnsi="Arial" w:cs="Arial"/>
          <w:bCs/>
        </w:rPr>
        <w:t xml:space="preserve">Session </w:t>
      </w:r>
      <w:r w:rsidR="00786EC7">
        <w:rPr>
          <w:rFonts w:ascii="Arial" w:hAnsi="Arial" w:cs="Arial"/>
          <w:bCs/>
        </w:rPr>
        <w:t xml:space="preserve">abstract / </w:t>
      </w:r>
      <w:r w:rsidRPr="00786EC7">
        <w:rPr>
          <w:rFonts w:ascii="Arial" w:hAnsi="Arial" w:cs="Arial"/>
          <w:bCs/>
        </w:rPr>
        <w:t>focus:</w:t>
      </w:r>
    </w:p>
    <w:p w14:paraId="3B34DA9E" w14:textId="7827B883" w:rsidR="00D00E39" w:rsidRPr="00786EC7" w:rsidRDefault="00000000" w:rsidP="004F2846">
      <w:pPr>
        <w:pStyle w:val="NoSpacing"/>
        <w:rPr>
          <w:rFonts w:ascii="Arial" w:hAnsi="Arial" w:cs="Arial"/>
          <w:b/>
          <w:bCs/>
          <w:sz w:val="28"/>
          <w:szCs w:val="28"/>
        </w:rPr>
      </w:pPr>
      <w:r w:rsidRPr="00786EC7">
        <w:rPr>
          <w:rFonts w:ascii="Arial" w:hAnsi="Arial" w:cs="Arial"/>
          <w:b/>
          <w:bCs/>
          <w:sz w:val="28"/>
          <w:szCs w:val="28"/>
        </w:rPr>
        <w:t>A practical discussion on how design choices, manufacturing decisions, QA planning, and field deployment requirements shape the reliability and scalability of LoRaWAN devices.</w:t>
      </w:r>
    </w:p>
    <w:p w14:paraId="0AACCD25" w14:textId="77777777" w:rsidR="00EE779B" w:rsidRPr="004F2846" w:rsidRDefault="00EE779B" w:rsidP="004F2846">
      <w:pPr>
        <w:pStyle w:val="NoSpacing"/>
        <w:rPr>
          <w:rFonts w:ascii="Arial" w:hAnsi="Arial" w:cs="Arial"/>
        </w:rPr>
      </w:pPr>
    </w:p>
    <w:p w14:paraId="75B3B82F" w14:textId="138E00EB" w:rsidR="00D00E39" w:rsidRPr="004F2846" w:rsidRDefault="00000000" w:rsidP="004F2846">
      <w:pPr>
        <w:pStyle w:val="NoSpacing"/>
        <w:rPr>
          <w:rFonts w:ascii="Arial" w:hAnsi="Arial" w:cs="Arial"/>
          <w:sz w:val="20"/>
          <w:szCs w:val="20"/>
        </w:rPr>
      </w:pPr>
      <w:r w:rsidRPr="004F2846">
        <w:rPr>
          <w:rFonts w:ascii="Arial" w:hAnsi="Arial" w:cs="Arial"/>
          <w:sz w:val="20"/>
          <w:szCs w:val="20"/>
        </w:rPr>
        <w:t>Suggested Panel Questions</w:t>
      </w:r>
      <w:r w:rsidR="00786EC7">
        <w:rPr>
          <w:rFonts w:ascii="Arial" w:hAnsi="Arial" w:cs="Arial"/>
          <w:sz w:val="20"/>
          <w:szCs w:val="20"/>
        </w:rPr>
        <w:t>:</w:t>
      </w:r>
    </w:p>
    <w:p w14:paraId="7420A163" w14:textId="77777777" w:rsidR="004F2846" w:rsidRPr="004F2846" w:rsidRDefault="004F2846" w:rsidP="004F2846">
      <w:pPr>
        <w:pStyle w:val="NoSpacing"/>
        <w:rPr>
          <w:rFonts w:ascii="Arial" w:hAnsi="Arial" w:cs="Arial"/>
          <w:b/>
          <w:sz w:val="20"/>
          <w:szCs w:val="20"/>
        </w:rPr>
      </w:pPr>
    </w:p>
    <w:p w14:paraId="0AADECA5" w14:textId="593C29E8" w:rsidR="00D00E39" w:rsidRPr="004F2846" w:rsidRDefault="00000000" w:rsidP="004F2846">
      <w:pPr>
        <w:pStyle w:val="NoSpacing"/>
        <w:rPr>
          <w:rFonts w:ascii="Arial" w:hAnsi="Arial" w:cs="Arial"/>
          <w:sz w:val="20"/>
          <w:szCs w:val="20"/>
        </w:rPr>
      </w:pPr>
      <w:r w:rsidRPr="004F2846">
        <w:rPr>
          <w:rFonts w:ascii="Arial" w:hAnsi="Arial" w:cs="Arial"/>
          <w:b/>
          <w:sz w:val="20"/>
          <w:szCs w:val="20"/>
        </w:rPr>
        <w:t>1. What typically goes wrong between a working prototype and a manufacturable LoRaWAN product?</w:t>
      </w:r>
    </w:p>
    <w:p w14:paraId="474DCF68" w14:textId="5E10D6A9" w:rsidR="00EE779B" w:rsidRPr="004F2846" w:rsidRDefault="00000000" w:rsidP="004F2846">
      <w:pPr>
        <w:pStyle w:val="NoSpacing"/>
        <w:rPr>
          <w:rFonts w:ascii="Arial" w:hAnsi="Arial" w:cs="Arial"/>
          <w:sz w:val="20"/>
          <w:szCs w:val="20"/>
        </w:rPr>
      </w:pPr>
      <w:r w:rsidRPr="004F2846">
        <w:rPr>
          <w:rFonts w:ascii="Arial" w:hAnsi="Arial" w:cs="Arial"/>
          <w:sz w:val="20"/>
          <w:szCs w:val="20"/>
        </w:rPr>
        <w:t>This opens the discussion with practical experience and helps expose the common gap between “it works once” and “it can be produced reliably</w:t>
      </w:r>
      <w:r w:rsidR="00EE779B" w:rsidRPr="004F2846">
        <w:rPr>
          <w:rFonts w:ascii="Arial" w:hAnsi="Arial" w:cs="Arial"/>
          <w:sz w:val="20"/>
          <w:szCs w:val="20"/>
        </w:rPr>
        <w:t xml:space="preserve"> and at scale</w:t>
      </w:r>
      <w:r w:rsidRPr="004F2846">
        <w:rPr>
          <w:rFonts w:ascii="Arial" w:hAnsi="Arial" w:cs="Arial"/>
          <w:sz w:val="20"/>
          <w:szCs w:val="20"/>
        </w:rPr>
        <w:t>”.</w:t>
      </w:r>
    </w:p>
    <w:p w14:paraId="7A697F0A" w14:textId="77777777" w:rsidR="004F2846" w:rsidRPr="004F2846" w:rsidRDefault="004F2846" w:rsidP="004F2846">
      <w:pPr>
        <w:pStyle w:val="NoSpacing"/>
        <w:rPr>
          <w:rFonts w:ascii="Arial" w:hAnsi="Arial" w:cs="Arial"/>
          <w:b/>
          <w:sz w:val="20"/>
          <w:szCs w:val="20"/>
        </w:rPr>
      </w:pPr>
    </w:p>
    <w:p w14:paraId="66821EF3" w14:textId="22DC59B0" w:rsidR="00D00E39" w:rsidRPr="004F2846" w:rsidRDefault="00000000" w:rsidP="004F2846">
      <w:pPr>
        <w:pStyle w:val="NoSpacing"/>
        <w:rPr>
          <w:rFonts w:ascii="Arial" w:hAnsi="Arial" w:cs="Arial"/>
          <w:sz w:val="20"/>
          <w:szCs w:val="20"/>
        </w:rPr>
      </w:pPr>
      <w:r w:rsidRPr="004F2846">
        <w:rPr>
          <w:rFonts w:ascii="Arial" w:hAnsi="Arial" w:cs="Arial"/>
          <w:b/>
          <w:sz w:val="20"/>
          <w:szCs w:val="20"/>
        </w:rPr>
        <w:t>2. Which design decisions most often determine whether a LoRaWAN device can be manufactured reliably at scale?</w:t>
      </w:r>
    </w:p>
    <w:p w14:paraId="28EA4D56" w14:textId="77777777" w:rsidR="00D00E39" w:rsidRPr="004F2846" w:rsidRDefault="00000000" w:rsidP="004F2846">
      <w:pPr>
        <w:pStyle w:val="NoSpacing"/>
        <w:rPr>
          <w:rFonts w:ascii="Arial" w:hAnsi="Arial" w:cs="Arial"/>
          <w:sz w:val="20"/>
          <w:szCs w:val="20"/>
        </w:rPr>
      </w:pPr>
      <w:r w:rsidRPr="004F2846">
        <w:rPr>
          <w:rFonts w:ascii="Arial" w:hAnsi="Arial" w:cs="Arial"/>
          <w:sz w:val="20"/>
          <w:szCs w:val="20"/>
        </w:rPr>
        <w:t>This connects design directly to manufacturing outcomes, including component choice, mechanical constraints, assembly approach, tolerances, test access, documentation, and production repeatability.</w:t>
      </w:r>
    </w:p>
    <w:p w14:paraId="54D4B514" w14:textId="77777777" w:rsidR="004F2846" w:rsidRPr="004F2846" w:rsidRDefault="004F2846" w:rsidP="004F2846">
      <w:pPr>
        <w:pStyle w:val="NoSpacing"/>
        <w:rPr>
          <w:rFonts w:ascii="Arial" w:hAnsi="Arial" w:cs="Arial"/>
          <w:b/>
          <w:sz w:val="20"/>
          <w:szCs w:val="20"/>
        </w:rPr>
      </w:pPr>
    </w:p>
    <w:p w14:paraId="3FA595CA" w14:textId="3C3B9520" w:rsidR="00D00E39" w:rsidRPr="004F2846" w:rsidRDefault="00000000" w:rsidP="004F2846">
      <w:pPr>
        <w:pStyle w:val="NoSpacing"/>
        <w:rPr>
          <w:rFonts w:ascii="Arial" w:hAnsi="Arial" w:cs="Arial"/>
          <w:sz w:val="20"/>
          <w:szCs w:val="20"/>
        </w:rPr>
      </w:pPr>
      <w:r w:rsidRPr="004F2846">
        <w:rPr>
          <w:rFonts w:ascii="Arial" w:hAnsi="Arial" w:cs="Arial"/>
          <w:b/>
          <w:sz w:val="20"/>
          <w:szCs w:val="20"/>
        </w:rPr>
        <w:t>3. How should teams approach RF, antenna, enclosure, and power design to avoid downstream production issues?</w:t>
      </w:r>
    </w:p>
    <w:p w14:paraId="4E702D0A" w14:textId="77777777" w:rsidR="00D00E39" w:rsidRPr="004F2846" w:rsidRDefault="00000000" w:rsidP="004F2846">
      <w:pPr>
        <w:pStyle w:val="NoSpacing"/>
        <w:rPr>
          <w:rFonts w:ascii="Arial" w:hAnsi="Arial" w:cs="Arial"/>
          <w:sz w:val="20"/>
          <w:szCs w:val="20"/>
        </w:rPr>
      </w:pPr>
      <w:r w:rsidRPr="004F2846">
        <w:rPr>
          <w:rFonts w:ascii="Arial" w:hAnsi="Arial" w:cs="Arial"/>
          <w:sz w:val="20"/>
          <w:szCs w:val="20"/>
        </w:rPr>
        <w:t>This keeps the session specific to LoRaWAN devices and encourages discussion around the technical areas that often create hidden risk during manufacturing and deployment.</w:t>
      </w:r>
    </w:p>
    <w:p w14:paraId="7D6344AC" w14:textId="77777777" w:rsidR="004F2846" w:rsidRPr="004F2846" w:rsidRDefault="004F2846" w:rsidP="004F2846">
      <w:pPr>
        <w:pStyle w:val="NoSpacing"/>
        <w:rPr>
          <w:rFonts w:ascii="Arial" w:hAnsi="Arial" w:cs="Arial"/>
          <w:b/>
          <w:sz w:val="20"/>
          <w:szCs w:val="20"/>
        </w:rPr>
      </w:pPr>
    </w:p>
    <w:p w14:paraId="407CBD7D" w14:textId="7F33B2E7" w:rsidR="00D00E39" w:rsidRPr="004F2846" w:rsidRDefault="00000000" w:rsidP="004F2846">
      <w:pPr>
        <w:pStyle w:val="NoSpacing"/>
        <w:rPr>
          <w:rFonts w:ascii="Arial" w:hAnsi="Arial" w:cs="Arial"/>
          <w:sz w:val="20"/>
          <w:szCs w:val="20"/>
        </w:rPr>
      </w:pPr>
      <w:r w:rsidRPr="004F2846">
        <w:rPr>
          <w:rFonts w:ascii="Arial" w:hAnsi="Arial" w:cs="Arial"/>
          <w:b/>
          <w:sz w:val="20"/>
          <w:szCs w:val="20"/>
        </w:rPr>
        <w:t>4. What testing and QA practices should be planned before manufacturing begins?</w:t>
      </w:r>
    </w:p>
    <w:p w14:paraId="0C7E2A9F" w14:textId="77777777" w:rsidR="00D00E39" w:rsidRPr="004F2846" w:rsidRDefault="00000000" w:rsidP="004F2846">
      <w:pPr>
        <w:pStyle w:val="NoSpacing"/>
        <w:rPr>
          <w:rFonts w:ascii="Arial" w:hAnsi="Arial" w:cs="Arial"/>
          <w:sz w:val="20"/>
          <w:szCs w:val="20"/>
        </w:rPr>
      </w:pPr>
      <w:r w:rsidRPr="004F2846">
        <w:rPr>
          <w:rFonts w:ascii="Arial" w:hAnsi="Arial" w:cs="Arial"/>
          <w:sz w:val="20"/>
          <w:szCs w:val="20"/>
        </w:rPr>
        <w:t>This positions QA as part of product development, rather than a final-stage checkpoint, and should encourage useful examples around validation, production testing, firmware stability, and device integrity.</w:t>
      </w:r>
    </w:p>
    <w:p w14:paraId="2E83E931" w14:textId="77777777" w:rsidR="004F2846" w:rsidRPr="004F2846" w:rsidRDefault="004F2846" w:rsidP="004F2846">
      <w:pPr>
        <w:pStyle w:val="NoSpacing"/>
        <w:rPr>
          <w:rFonts w:ascii="Arial" w:hAnsi="Arial" w:cs="Arial"/>
          <w:b/>
          <w:sz w:val="20"/>
          <w:szCs w:val="20"/>
        </w:rPr>
      </w:pPr>
    </w:p>
    <w:p w14:paraId="5F35D0CE" w14:textId="644E64F5" w:rsidR="00D00E39" w:rsidRPr="004F2846" w:rsidRDefault="00000000" w:rsidP="004F2846">
      <w:pPr>
        <w:pStyle w:val="NoSpacing"/>
        <w:rPr>
          <w:rFonts w:ascii="Arial" w:hAnsi="Arial" w:cs="Arial"/>
          <w:sz w:val="20"/>
          <w:szCs w:val="20"/>
        </w:rPr>
      </w:pPr>
      <w:r w:rsidRPr="004F2846">
        <w:rPr>
          <w:rFonts w:ascii="Arial" w:hAnsi="Arial" w:cs="Arial"/>
          <w:b/>
          <w:sz w:val="20"/>
          <w:szCs w:val="20"/>
        </w:rPr>
        <w:t xml:space="preserve">5. What evidence should a device maker have before </w:t>
      </w:r>
      <w:proofErr w:type="gramStart"/>
      <w:r w:rsidRPr="004F2846">
        <w:rPr>
          <w:rFonts w:ascii="Arial" w:hAnsi="Arial" w:cs="Arial"/>
          <w:b/>
          <w:sz w:val="20"/>
          <w:szCs w:val="20"/>
        </w:rPr>
        <w:t>saying</w:t>
      </w:r>
      <w:proofErr w:type="gramEnd"/>
      <w:r w:rsidRPr="004F2846">
        <w:rPr>
          <w:rFonts w:ascii="Arial" w:hAnsi="Arial" w:cs="Arial"/>
          <w:b/>
          <w:sz w:val="20"/>
          <w:szCs w:val="20"/>
        </w:rPr>
        <w:t xml:space="preserve"> their LoRaWAN product is ready for deployment?</w:t>
      </w:r>
    </w:p>
    <w:p w14:paraId="2E984DC5" w14:textId="77777777" w:rsidR="00D00E39" w:rsidRPr="004F2846" w:rsidRDefault="00000000" w:rsidP="004F2846">
      <w:pPr>
        <w:pStyle w:val="NoSpacing"/>
        <w:rPr>
          <w:rFonts w:ascii="Arial" w:hAnsi="Arial" w:cs="Arial"/>
          <w:sz w:val="20"/>
          <w:szCs w:val="20"/>
        </w:rPr>
      </w:pPr>
      <w:r w:rsidRPr="004F2846">
        <w:rPr>
          <w:rFonts w:ascii="Arial" w:hAnsi="Arial" w:cs="Arial"/>
          <w:sz w:val="20"/>
          <w:szCs w:val="20"/>
        </w:rPr>
        <w:t>This closes the panel by connecting manufacturing quality to real-world readiness, including RF performance, battery life, environmental robustness, certification, network behaviour, and supportability.</w:t>
      </w:r>
    </w:p>
    <w:p w14:paraId="19C64135" w14:textId="77777777" w:rsidR="00EE779B" w:rsidRPr="004F2846" w:rsidRDefault="00EE779B" w:rsidP="004F2846">
      <w:pPr>
        <w:pStyle w:val="NoSpacing"/>
        <w:rPr>
          <w:rFonts w:ascii="Arial" w:hAnsi="Arial" w:cs="Arial"/>
          <w:sz w:val="20"/>
          <w:szCs w:val="20"/>
        </w:rPr>
      </w:pPr>
    </w:p>
    <w:p w14:paraId="1DE55ABE" w14:textId="77777777" w:rsidR="00EE779B" w:rsidRPr="004F2846" w:rsidRDefault="00EE779B" w:rsidP="004F2846">
      <w:pPr>
        <w:pStyle w:val="NoSpacing"/>
        <w:rPr>
          <w:rFonts w:ascii="Arial" w:hAnsi="Arial" w:cs="Arial"/>
          <w:sz w:val="20"/>
          <w:szCs w:val="20"/>
        </w:rPr>
      </w:pPr>
    </w:p>
    <w:p w14:paraId="0B0844CF" w14:textId="77777777" w:rsidR="00EE779B" w:rsidRPr="004F2846" w:rsidRDefault="00EE779B" w:rsidP="004F2846">
      <w:pPr>
        <w:pStyle w:val="NoSpacing"/>
        <w:rPr>
          <w:rFonts w:ascii="Arial" w:hAnsi="Arial" w:cs="Arial"/>
          <w:sz w:val="20"/>
          <w:szCs w:val="20"/>
        </w:rPr>
      </w:pPr>
    </w:p>
    <w:p w14:paraId="23EC5DBA" w14:textId="3084AF86" w:rsidR="00D00E39" w:rsidRDefault="00000000" w:rsidP="004F2846">
      <w:pPr>
        <w:pStyle w:val="NoSpacing"/>
        <w:rPr>
          <w:rFonts w:ascii="Arial" w:hAnsi="Arial" w:cs="Arial"/>
          <w:b/>
          <w:bCs/>
          <w:sz w:val="20"/>
          <w:szCs w:val="20"/>
        </w:rPr>
      </w:pPr>
      <w:r w:rsidRPr="004F2846">
        <w:rPr>
          <w:rFonts w:ascii="Arial" w:hAnsi="Arial" w:cs="Arial"/>
          <w:b/>
          <w:bCs/>
          <w:sz w:val="20"/>
          <w:szCs w:val="20"/>
        </w:rPr>
        <w:t>Optional Short Abstract</w:t>
      </w:r>
      <w:r w:rsidR="00786EC7">
        <w:rPr>
          <w:rFonts w:ascii="Arial" w:hAnsi="Arial" w:cs="Arial"/>
          <w:b/>
          <w:bCs/>
          <w:sz w:val="20"/>
          <w:szCs w:val="20"/>
        </w:rPr>
        <w:t>:</w:t>
      </w:r>
    </w:p>
    <w:p w14:paraId="760E1108" w14:textId="77777777" w:rsidR="00786EC7" w:rsidRPr="004F2846" w:rsidRDefault="00786EC7" w:rsidP="004F2846">
      <w:pPr>
        <w:pStyle w:val="NoSpacing"/>
        <w:rPr>
          <w:rFonts w:ascii="Arial" w:hAnsi="Arial" w:cs="Arial"/>
          <w:b/>
          <w:bCs/>
          <w:sz w:val="20"/>
          <w:szCs w:val="20"/>
        </w:rPr>
      </w:pPr>
    </w:p>
    <w:p w14:paraId="5254DBE7" w14:textId="77777777" w:rsidR="00786EC7" w:rsidRDefault="00000000" w:rsidP="004F2846">
      <w:pPr>
        <w:pStyle w:val="NoSpacing"/>
        <w:rPr>
          <w:rFonts w:ascii="Arial" w:hAnsi="Arial" w:cs="Arial"/>
          <w:sz w:val="20"/>
          <w:szCs w:val="20"/>
        </w:rPr>
      </w:pPr>
      <w:r w:rsidRPr="004F2846">
        <w:rPr>
          <w:rFonts w:ascii="Arial" w:hAnsi="Arial" w:cs="Arial"/>
          <w:sz w:val="20"/>
          <w:szCs w:val="20"/>
        </w:rPr>
        <w:t>Developing a LoRaWAN device is not only a design challenge, and it is not only a manufacturing challenge. Successful products depend on the connection between both.</w:t>
      </w:r>
    </w:p>
    <w:p w14:paraId="3815FE7E" w14:textId="77777777" w:rsidR="00786EC7" w:rsidRDefault="00786EC7" w:rsidP="004F2846">
      <w:pPr>
        <w:pStyle w:val="NoSpacing"/>
        <w:rPr>
          <w:rFonts w:ascii="Arial" w:hAnsi="Arial" w:cs="Arial"/>
          <w:sz w:val="20"/>
          <w:szCs w:val="20"/>
        </w:rPr>
      </w:pPr>
    </w:p>
    <w:p w14:paraId="4766C12B" w14:textId="77777777" w:rsidR="00786EC7" w:rsidRDefault="00000000" w:rsidP="004F2846">
      <w:pPr>
        <w:pStyle w:val="NoSpacing"/>
        <w:rPr>
          <w:rFonts w:ascii="Arial" w:hAnsi="Arial" w:cs="Arial"/>
          <w:sz w:val="20"/>
          <w:szCs w:val="20"/>
        </w:rPr>
      </w:pPr>
      <w:r w:rsidRPr="004F2846">
        <w:rPr>
          <w:rFonts w:ascii="Arial" w:hAnsi="Arial" w:cs="Arial"/>
          <w:sz w:val="20"/>
          <w:szCs w:val="20"/>
        </w:rPr>
        <w:t xml:space="preserve">This panel will explore the practical </w:t>
      </w:r>
      <w:proofErr w:type="gramStart"/>
      <w:r w:rsidRPr="004F2846">
        <w:rPr>
          <w:rFonts w:ascii="Arial" w:hAnsi="Arial" w:cs="Arial"/>
          <w:sz w:val="20"/>
          <w:szCs w:val="20"/>
        </w:rPr>
        <w:t>do’s</w:t>
      </w:r>
      <w:proofErr w:type="gramEnd"/>
      <w:r w:rsidRPr="004F2846">
        <w:rPr>
          <w:rFonts w:ascii="Arial" w:hAnsi="Arial" w:cs="Arial"/>
          <w:sz w:val="20"/>
          <w:szCs w:val="20"/>
        </w:rPr>
        <w:t xml:space="preserve"> and don’ts of designing and manufacturing reliable LoRaWAN devices, with a focus on the decisions that determine whether a product can move successfully from prototype to production and into real-world deployment.</w:t>
      </w:r>
    </w:p>
    <w:p w14:paraId="396D488A" w14:textId="77777777" w:rsidR="00786EC7" w:rsidRDefault="00786EC7" w:rsidP="004F2846">
      <w:pPr>
        <w:pStyle w:val="NoSpacing"/>
        <w:rPr>
          <w:rFonts w:ascii="Arial" w:hAnsi="Arial" w:cs="Arial"/>
          <w:sz w:val="20"/>
          <w:szCs w:val="20"/>
        </w:rPr>
      </w:pPr>
    </w:p>
    <w:p w14:paraId="4322BBA5" w14:textId="4C0D6876" w:rsidR="00D00E39" w:rsidRPr="004F2846" w:rsidRDefault="00000000" w:rsidP="004F2846">
      <w:pPr>
        <w:pStyle w:val="NoSpacing"/>
        <w:rPr>
          <w:rFonts w:ascii="Arial" w:hAnsi="Arial" w:cs="Arial"/>
          <w:sz w:val="20"/>
          <w:szCs w:val="20"/>
        </w:rPr>
      </w:pPr>
      <w:r w:rsidRPr="004F2846">
        <w:rPr>
          <w:rFonts w:ascii="Arial" w:hAnsi="Arial" w:cs="Arial"/>
          <w:sz w:val="20"/>
          <w:szCs w:val="20"/>
        </w:rPr>
        <w:t>Panelists will share practical lessons from electronics manufacturing, hardware design, quality assurance, and LoRaWAN deployment experience, helping device makers understand how to design with manufacturing, testing, reliability, and scale in mind from the beginning.</w:t>
      </w:r>
    </w:p>
    <w:sectPr w:rsidR="00D00E39" w:rsidRPr="004F2846" w:rsidSect="004F2846">
      <w:pgSz w:w="11900" w:h="16820"/>
      <w:pgMar w:top="1152" w:right="1224" w:bottom="1152" w:left="122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ptos">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39286313">
    <w:abstractNumId w:val="8"/>
  </w:num>
  <w:num w:numId="2" w16cid:durableId="378364675">
    <w:abstractNumId w:val="6"/>
  </w:num>
  <w:num w:numId="3" w16cid:durableId="179320052">
    <w:abstractNumId w:val="5"/>
  </w:num>
  <w:num w:numId="4" w16cid:durableId="907113856">
    <w:abstractNumId w:val="4"/>
  </w:num>
  <w:num w:numId="5" w16cid:durableId="346256643">
    <w:abstractNumId w:val="7"/>
  </w:num>
  <w:num w:numId="6" w16cid:durableId="1565525849">
    <w:abstractNumId w:val="3"/>
  </w:num>
  <w:num w:numId="7" w16cid:durableId="1545480293">
    <w:abstractNumId w:val="2"/>
  </w:num>
  <w:num w:numId="8" w16cid:durableId="1711222605">
    <w:abstractNumId w:val="1"/>
  </w:num>
  <w:num w:numId="9" w16cid:durableId="2111049849">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326F90"/>
    <w:rsid w:val="00446738"/>
    <w:rsid w:val="004F2846"/>
    <w:rsid w:val="00786EC7"/>
    <w:rsid w:val="009D5A66"/>
    <w:rsid w:val="00AA1D8D"/>
    <w:rsid w:val="00B47730"/>
    <w:rsid w:val="00CB0664"/>
    <w:rsid w:val="00D00E39"/>
    <w:rsid w:val="00EE779B"/>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170F536"/>
  <w14:defaultImageDpi w14:val="300"/>
  <w15:docId w15:val="{DDA1B318-E4FE-7B42-B261-4069DB4BAE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ptos" w:eastAsia="Aptos" w:hAnsi="Aptos"/>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4"/>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b/>
      <w:color w:val="17365D" w:themeColor="text2" w:themeShade="BF"/>
      <w:spacing w:val="5"/>
      <w:kern w:val="28"/>
      <w:sz w:val="36"/>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350</Words>
  <Characters>2195</Characters>
  <Application>Microsoft Office Word</Application>
  <DocSecurity>0</DocSecurity>
  <Lines>40</Lines>
  <Paragraphs>22</Paragraphs>
  <ScaleCrop>false</ScaleCrop>
  <HeadingPairs>
    <vt:vector size="2" baseType="variant">
      <vt:variant>
        <vt:lpstr>Title</vt:lpstr>
      </vt:variant>
      <vt:variant>
        <vt:i4>1</vt:i4>
      </vt:variant>
    </vt:vector>
  </HeadingPairs>
  <TitlesOfParts>
    <vt:vector size="1" baseType="lpstr">
      <vt:lpstr>TTC 2026 Panel Session Questions</vt:lpstr>
    </vt:vector>
  </TitlesOfParts>
  <Manager/>
  <Company/>
  <LinksUpToDate>false</LinksUpToDate>
  <CharactersWithSpaces>2523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TTC 2026 Panel Session Questions</dc:title>
  <dc:subject/>
  <dc:creator>RAKwireless</dc:creator>
  <cp:keywords/>
  <dc:description/>
  <cp:lastModifiedBy>Microsoft Office User</cp:lastModifiedBy>
  <cp:revision>5</cp:revision>
  <dcterms:created xsi:type="dcterms:W3CDTF">2013-12-23T23:15:00Z</dcterms:created>
  <dcterms:modified xsi:type="dcterms:W3CDTF">2026-08-04T15:07:00Z</dcterms:modified>
  <cp:category/>
</cp:coreProperties>
</file>