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FF2E3A8" w14:textId="5B4B1CFB" w:rsidR="00C22039" w:rsidRPr="00421B46" w:rsidRDefault="00421B46">
      <w:pPr>
        <w:pStyle w:val="Heading1"/>
        <w:rPr>
          <w:rFonts w:ascii="Encode Sans" w:hAnsi="Encode Sans"/>
        </w:rPr>
        <w:sectPr w:rsidR="00C22039" w:rsidRPr="00421B46">
          <w:pgSz w:w="12240" w:h="15840"/>
          <w:pgMar w:top="0" w:right="0" w:bottom="0" w:left="0" w:header="720" w:footer="720" w:gutter="0"/>
          <w:pgNumType w:start="1"/>
          <w:cols w:space="720"/>
        </w:sectPr>
      </w:pPr>
      <w:r w:rsidRPr="00421B46">
        <w:rPr>
          <w:rFonts w:ascii="Encode Sans" w:hAnsi="Encode Sans"/>
          <w:noProof/>
        </w:rPr>
        <w:drawing>
          <wp:anchor distT="114300" distB="114300" distL="114300" distR="114300" simplePos="0" relativeHeight="251658240" behindDoc="0" locked="0" layoutInCell="1" hidden="0" allowOverlap="1" wp14:anchorId="7224B0F9" wp14:editId="75A2D5E8">
            <wp:simplePos x="0" y="0"/>
            <wp:positionH relativeFrom="column">
              <wp:posOffset>1</wp:posOffset>
            </wp:positionH>
            <wp:positionV relativeFrom="paragraph">
              <wp:posOffset>1</wp:posOffset>
            </wp:positionV>
            <wp:extent cx="7772400" cy="10269538"/>
            <wp:effectExtent l="0" t="0" r="0" b="0"/>
            <wp:wrapNone/>
            <wp:docPr id="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6"/>
                    <a:srcRect/>
                    <a:stretch>
                      <a:fillRect/>
                    </a:stretch>
                  </pic:blipFill>
                  <pic:spPr>
                    <a:xfrm>
                      <a:off x="0" y="0"/>
                      <a:ext cx="7772400" cy="10269538"/>
                    </a:xfrm>
                    <a:prstGeom prst="rect">
                      <a:avLst/>
                    </a:prstGeom>
                    <a:ln/>
                  </pic:spPr>
                </pic:pic>
              </a:graphicData>
            </a:graphic>
          </wp:anchor>
        </w:drawing>
      </w:r>
      <w:bookmarkStart w:id="0" w:name="_8h1ygfjpxr7i" w:colFirst="0" w:colLast="0"/>
      <w:bookmarkEnd w:id="0"/>
    </w:p>
    <w:p w14:paraId="7EFFFEC5" w14:textId="77777777" w:rsidR="00C22039" w:rsidRPr="00421B46" w:rsidRDefault="00554CB6">
      <w:pPr>
        <w:pStyle w:val="Title"/>
        <w:rPr>
          <w:rFonts w:ascii="Encode Sans" w:eastAsia="Encode Sans" w:hAnsi="Encode Sans" w:cs="Encode Sans"/>
        </w:rPr>
      </w:pPr>
      <w:bookmarkStart w:id="1" w:name="_8bxibwqm8ghz" w:colFirst="0" w:colLast="0"/>
      <w:bookmarkStart w:id="2" w:name="_xdsfxldjq0v2" w:colFirst="0" w:colLast="0"/>
      <w:bookmarkEnd w:id="1"/>
      <w:bookmarkEnd w:id="2"/>
      <w:r w:rsidRPr="00421B46">
        <w:rPr>
          <w:rFonts w:ascii="Encode Sans" w:eastAsia="Encode Sans" w:hAnsi="Encode Sans" w:cs="Encode Sans"/>
        </w:rPr>
        <w:lastRenderedPageBreak/>
        <w:t>Edmonds Historical Museum - Design Toolkit for Short-Form Content &amp; Blogs</w:t>
      </w:r>
    </w:p>
    <w:p w14:paraId="3DDDC52D" w14:textId="77777777" w:rsidR="00C22039" w:rsidRPr="00421B46" w:rsidRDefault="00554CB6">
      <w:pPr>
        <w:pStyle w:val="Heading1"/>
        <w:rPr>
          <w:rFonts w:ascii="Encode Sans" w:eastAsia="Encode Sans" w:hAnsi="Encode Sans" w:cs="Encode Sans"/>
        </w:rPr>
      </w:pPr>
      <w:bookmarkStart w:id="3" w:name="_cwhgewos4viy" w:colFirst="0" w:colLast="0"/>
      <w:bookmarkEnd w:id="3"/>
      <w:r w:rsidRPr="00421B46">
        <w:rPr>
          <w:rFonts w:ascii="Encode Sans" w:eastAsia="Encode Sans" w:hAnsi="Encode Sans" w:cs="Encode Sans"/>
        </w:rPr>
        <w:t>Context</w:t>
      </w:r>
    </w:p>
    <w:p w14:paraId="7FE221B1" w14:textId="77777777" w:rsidR="00C22039" w:rsidRPr="00421B46" w:rsidRDefault="00554CB6">
      <w:pPr>
        <w:pStyle w:val="Heading2"/>
        <w:rPr>
          <w:rFonts w:ascii="Encode Sans" w:eastAsia="Encode Sans" w:hAnsi="Encode Sans" w:cs="Encode Sans"/>
        </w:rPr>
      </w:pPr>
      <w:bookmarkStart w:id="4" w:name="_p2xvpdjlftqo" w:colFirst="0" w:colLast="0"/>
      <w:bookmarkEnd w:id="4"/>
      <w:r w:rsidRPr="00421B46">
        <w:rPr>
          <w:rFonts w:ascii="Encode Sans" w:eastAsia="Encode Sans" w:hAnsi="Encode Sans" w:cs="Encode Sans"/>
        </w:rPr>
        <w:t xml:space="preserve">Introduction </w:t>
      </w:r>
    </w:p>
    <w:p w14:paraId="2133750B" w14:textId="77777777" w:rsidR="00C22039" w:rsidRPr="00421B46" w:rsidRDefault="00554CB6">
      <w:pPr>
        <w:spacing w:after="270"/>
        <w:ind w:right="-180"/>
        <w:rPr>
          <w:rFonts w:ascii="Encode Sans" w:eastAsia="Encode Sans" w:hAnsi="Encode Sans" w:cs="Encode Sans"/>
          <w:sz w:val="24"/>
          <w:szCs w:val="24"/>
        </w:rPr>
      </w:pPr>
      <w:r w:rsidRPr="00421B46">
        <w:rPr>
          <w:rFonts w:ascii="Encode Sans" w:eastAsia="Encode Sans" w:hAnsi="Encode Sans" w:cs="Encode Sans"/>
          <w:sz w:val="24"/>
          <w:szCs w:val="24"/>
        </w:rPr>
        <w:t>The Edmonds Historical Museum (EHM) is seeking a scalable way to capture rich, immersive physical exhibits and transform them into an enduring, interactive digital archive.</w:t>
      </w:r>
    </w:p>
    <w:p w14:paraId="4E1DF6A5" w14:textId="436444A5" w:rsidR="00C22039" w:rsidRPr="00421B46" w:rsidRDefault="00554CB6">
      <w:pPr>
        <w:spacing w:after="100"/>
        <w:rPr>
          <w:rFonts w:ascii="Encode Sans" w:eastAsia="Encode Sans" w:hAnsi="Encode Sans" w:cs="Encode Sans"/>
          <w:sz w:val="24"/>
          <w:szCs w:val="24"/>
        </w:rPr>
      </w:pPr>
      <w:r w:rsidRPr="00421B46">
        <w:rPr>
          <w:rFonts w:ascii="Encode Sans" w:eastAsia="Encode Sans" w:hAnsi="Encode Sans" w:cs="Encode Sans"/>
          <w:sz w:val="24"/>
          <w:szCs w:val="24"/>
        </w:rPr>
        <w:t xml:space="preserve">More than just a digital archive, the museum board hopes this solution could engage the community through compelling narratives. Rather than simply cataloging which artifacts </w:t>
      </w:r>
      <w:r w:rsidR="001D4722">
        <w:rPr>
          <w:rFonts w:ascii="Encode Sans" w:eastAsia="Encode Sans" w:hAnsi="Encode Sans" w:cs="Encode Sans"/>
          <w:sz w:val="24"/>
          <w:szCs w:val="24"/>
        </w:rPr>
        <w:t>appear in exhibits</w:t>
      </w:r>
      <w:r w:rsidRPr="00421B46">
        <w:rPr>
          <w:rFonts w:ascii="Encode Sans" w:eastAsia="Encode Sans" w:hAnsi="Encode Sans" w:cs="Encode Sans"/>
          <w:sz w:val="24"/>
          <w:szCs w:val="24"/>
        </w:rPr>
        <w:t xml:space="preserve">, the goal is to keep </w:t>
      </w:r>
      <w:r w:rsidRPr="00421B46">
        <w:rPr>
          <w:rFonts w:ascii="Encode Sans" w:eastAsia="Encode Sans" w:hAnsi="Encode Sans" w:cs="Encode Sans"/>
          <w:sz w:val="24"/>
          <w:szCs w:val="24"/>
        </w:rPr>
        <w:t>stories around artifacts and exhibits alive in a new digital medium.</w:t>
      </w:r>
    </w:p>
    <w:p w14:paraId="6E8BF500" w14:textId="63441AF7" w:rsidR="00C22039" w:rsidRPr="00421B46" w:rsidRDefault="00C55EDA">
      <w:pPr>
        <w:rPr>
          <w:rFonts w:ascii="Encode Sans" w:eastAsia="Encode Sans" w:hAnsi="Encode Sans" w:cs="Encode Sans"/>
          <w:sz w:val="24"/>
          <w:szCs w:val="24"/>
        </w:rPr>
      </w:pPr>
      <w:r w:rsidRPr="00421B46">
        <w:rPr>
          <w:rFonts w:ascii="Encode Sans" w:eastAsia="Encode Sans" w:hAnsi="Encode Sans" w:cs="Encode Sans"/>
          <w:sz w:val="24"/>
          <w:szCs w:val="24"/>
        </w:rPr>
        <w:t>To</w:t>
      </w:r>
      <w:r w:rsidR="00554CB6" w:rsidRPr="00421B46">
        <w:rPr>
          <w:rFonts w:ascii="Encode Sans" w:eastAsia="Encode Sans" w:hAnsi="Encode Sans" w:cs="Encode Sans"/>
          <w:sz w:val="24"/>
          <w:szCs w:val="24"/>
        </w:rPr>
        <w:t xml:space="preserve"> achieve this goal, the 2026 Human-Centered Design and Engineering (HCDE) Master’s Capstone group researched potential design solutions. Based on our findings through secondary research, subject matter expert interviews, and in-person observations, we decided to focus on the behind-the-scenes (BTS) of exhibit curation. </w:t>
      </w:r>
    </w:p>
    <w:p w14:paraId="0A42F1C5" w14:textId="77777777" w:rsidR="00C22039" w:rsidRPr="00421B46" w:rsidRDefault="00C22039">
      <w:pPr>
        <w:rPr>
          <w:rFonts w:ascii="Encode Sans" w:eastAsia="Encode Sans" w:hAnsi="Encode Sans" w:cs="Encode Sans"/>
          <w:sz w:val="24"/>
          <w:szCs w:val="24"/>
        </w:rPr>
      </w:pPr>
    </w:p>
    <w:p w14:paraId="4541D447" w14:textId="587A89E6" w:rsidR="00C22039" w:rsidRPr="00421B46" w:rsidRDefault="00554CB6">
      <w:pPr>
        <w:rPr>
          <w:rFonts w:ascii="Encode Sans" w:eastAsia="Encode Sans" w:hAnsi="Encode Sans" w:cs="Encode Sans"/>
          <w:sz w:val="24"/>
          <w:szCs w:val="24"/>
        </w:rPr>
      </w:pPr>
      <w:r w:rsidRPr="00421B46">
        <w:rPr>
          <w:rFonts w:ascii="Encode Sans" w:eastAsia="Encode Sans" w:hAnsi="Encode Sans" w:cs="Encode Sans"/>
          <w:sz w:val="24"/>
          <w:szCs w:val="24"/>
        </w:rPr>
        <w:t xml:space="preserve">The BTS of museum curation is typically not visible when at a museum. What visitors see is the final, polished product, often with no context of the processes required to achieve it. </w:t>
      </w:r>
      <w:r w:rsidR="00421B46" w:rsidRPr="00421B46">
        <w:rPr>
          <w:rFonts w:ascii="Encode Sans" w:eastAsia="Encode Sans" w:hAnsi="Encode Sans" w:cs="Encode Sans"/>
          <w:sz w:val="24"/>
          <w:szCs w:val="24"/>
        </w:rPr>
        <w:t>Rather than attempting to recreate museum exhibits digitally</w:t>
      </w:r>
      <w:r w:rsidRPr="00421B46">
        <w:rPr>
          <w:rFonts w:ascii="Encode Sans" w:eastAsia="Encode Sans" w:hAnsi="Encode Sans" w:cs="Encode Sans"/>
          <w:sz w:val="24"/>
          <w:szCs w:val="24"/>
        </w:rPr>
        <w:t xml:space="preserve">, our team aimed to show regular visitors and potential visitors something new, regardless of whether they experienced the original exhibit. </w:t>
      </w:r>
    </w:p>
    <w:p w14:paraId="09798D1A" w14:textId="77777777" w:rsidR="00C22039" w:rsidRPr="00421B46" w:rsidRDefault="00C22039">
      <w:pPr>
        <w:rPr>
          <w:rFonts w:ascii="Encode Sans" w:eastAsia="Encode Sans" w:hAnsi="Encode Sans" w:cs="Encode Sans"/>
          <w:sz w:val="24"/>
          <w:szCs w:val="24"/>
        </w:rPr>
      </w:pPr>
    </w:p>
    <w:p w14:paraId="1726C1BD" w14:textId="77777777" w:rsidR="00C22039" w:rsidRPr="00421B46" w:rsidRDefault="00554CB6">
      <w:pPr>
        <w:rPr>
          <w:rFonts w:ascii="Encode Sans" w:eastAsia="Encode Sans" w:hAnsi="Encode Sans" w:cs="Encode Sans"/>
          <w:sz w:val="24"/>
          <w:szCs w:val="24"/>
        </w:rPr>
      </w:pPr>
      <w:r w:rsidRPr="00421B46">
        <w:rPr>
          <w:rFonts w:ascii="Encode Sans" w:eastAsia="Encode Sans" w:hAnsi="Encode Sans" w:cs="Encode Sans"/>
          <w:sz w:val="24"/>
          <w:szCs w:val="24"/>
        </w:rPr>
        <w:t xml:space="preserve">This design toolkit will provide the rationale, research, and methodology for creating BTS content through the mediums of short-form content (SFC) and blog posts. </w:t>
      </w:r>
    </w:p>
    <w:p w14:paraId="44E33857" w14:textId="77777777" w:rsidR="00C22039" w:rsidRPr="00421B46" w:rsidRDefault="00C22039">
      <w:pPr>
        <w:pStyle w:val="Heading2"/>
        <w:rPr>
          <w:rFonts w:ascii="Encode Sans" w:eastAsia="Encode Sans" w:hAnsi="Encode Sans" w:cs="Encode Sans"/>
        </w:rPr>
      </w:pPr>
      <w:bookmarkStart w:id="5" w:name="_5jd5dj4jvo1r" w:colFirst="0" w:colLast="0"/>
      <w:bookmarkEnd w:id="5"/>
    </w:p>
    <w:p w14:paraId="5BF542C9" w14:textId="77777777" w:rsidR="00C22039" w:rsidRPr="00421B46" w:rsidRDefault="00C22039">
      <w:pPr>
        <w:rPr>
          <w:rFonts w:ascii="Encode Sans" w:eastAsia="Encode Sans" w:hAnsi="Encode Sans" w:cs="Encode Sans"/>
          <w:sz w:val="24"/>
          <w:szCs w:val="24"/>
        </w:rPr>
      </w:pPr>
    </w:p>
    <w:p w14:paraId="6B100969" w14:textId="77777777" w:rsidR="00C22039" w:rsidRPr="00421B46" w:rsidRDefault="00554CB6">
      <w:pPr>
        <w:pStyle w:val="Heading2"/>
        <w:rPr>
          <w:rFonts w:ascii="Encode Sans" w:eastAsia="Encode Sans" w:hAnsi="Encode Sans" w:cs="Encode Sans"/>
          <w:sz w:val="24"/>
          <w:szCs w:val="24"/>
        </w:rPr>
      </w:pPr>
      <w:bookmarkStart w:id="6" w:name="_jm13hckkxso0" w:colFirst="0" w:colLast="0"/>
      <w:bookmarkEnd w:id="6"/>
      <w:r w:rsidRPr="00421B46">
        <w:rPr>
          <w:rFonts w:ascii="Encode Sans" w:eastAsia="Encode Sans" w:hAnsi="Encode Sans" w:cs="Encode Sans"/>
        </w:rPr>
        <w:lastRenderedPageBreak/>
        <w:t>Audiences</w:t>
      </w:r>
    </w:p>
    <w:p w14:paraId="6145ECAA" w14:textId="0905545E" w:rsidR="00C22039" w:rsidRPr="00421B46" w:rsidRDefault="00554CB6">
      <w:pPr>
        <w:rPr>
          <w:rFonts w:ascii="Encode Sans" w:eastAsia="Encode Sans" w:hAnsi="Encode Sans" w:cs="Encode Sans"/>
          <w:sz w:val="24"/>
          <w:szCs w:val="24"/>
        </w:rPr>
      </w:pPr>
      <w:r w:rsidRPr="00421B46">
        <w:rPr>
          <w:rFonts w:ascii="Encode Sans" w:eastAsia="Encode Sans" w:hAnsi="Encode Sans" w:cs="Encode Sans"/>
          <w:sz w:val="24"/>
          <w:szCs w:val="24"/>
        </w:rPr>
        <w:t xml:space="preserve">BTS content </w:t>
      </w:r>
      <w:r w:rsidR="001D4722">
        <w:rPr>
          <w:rFonts w:ascii="Encode Sans" w:eastAsia="Encode Sans" w:hAnsi="Encode Sans" w:cs="Encode Sans"/>
          <w:sz w:val="24"/>
          <w:szCs w:val="24"/>
        </w:rPr>
        <w:t>caters</w:t>
      </w:r>
      <w:r w:rsidRPr="00421B46">
        <w:rPr>
          <w:rFonts w:ascii="Encode Sans" w:eastAsia="Encode Sans" w:hAnsi="Encode Sans" w:cs="Encode Sans"/>
          <w:sz w:val="24"/>
          <w:szCs w:val="24"/>
        </w:rPr>
        <w:t xml:space="preserve"> to audiences</w:t>
      </w:r>
      <w:r w:rsidR="001D4722">
        <w:rPr>
          <w:rFonts w:ascii="Encode Sans" w:eastAsia="Encode Sans" w:hAnsi="Encode Sans" w:cs="Encode Sans"/>
          <w:sz w:val="24"/>
          <w:szCs w:val="24"/>
        </w:rPr>
        <w:t xml:space="preserve"> both</w:t>
      </w:r>
      <w:r w:rsidRPr="00421B46">
        <w:rPr>
          <w:rFonts w:ascii="Encode Sans" w:eastAsia="Encode Sans" w:hAnsi="Encode Sans" w:cs="Encode Sans"/>
          <w:sz w:val="24"/>
          <w:szCs w:val="24"/>
        </w:rPr>
        <w:t xml:space="preserve"> internally and externally to EHM, since it has the potential to educate, garner interest, preserve work practices, and collaborate with other institutions.</w:t>
      </w:r>
    </w:p>
    <w:p w14:paraId="529528C6" w14:textId="77777777" w:rsidR="00C22039" w:rsidRPr="00421B46" w:rsidRDefault="00554CB6">
      <w:pPr>
        <w:pStyle w:val="Heading3"/>
        <w:rPr>
          <w:rFonts w:ascii="Encode Sans" w:eastAsia="Encode Sans" w:hAnsi="Encode Sans" w:cs="Encode Sans"/>
          <w:b/>
          <w:bCs/>
          <w:color w:val="000000"/>
          <w:sz w:val="24"/>
          <w:szCs w:val="24"/>
        </w:rPr>
      </w:pPr>
      <w:bookmarkStart w:id="7" w:name="_e6o2rwlkif2h" w:colFirst="0" w:colLast="0"/>
      <w:bookmarkEnd w:id="7"/>
      <w:r w:rsidRPr="00421B46">
        <w:rPr>
          <w:rFonts w:ascii="Encode Sans" w:eastAsia="Encode Sans" w:hAnsi="Encode Sans" w:cs="Encode Sans"/>
          <w:b/>
          <w:bCs/>
          <w:color w:val="000000"/>
          <w:sz w:val="24"/>
          <w:szCs w:val="24"/>
        </w:rPr>
        <w:t>Potential Visitors</w:t>
      </w:r>
    </w:p>
    <w:p w14:paraId="3F4A06CD" w14:textId="3DD21C4A" w:rsidR="00C22039" w:rsidRPr="00421B46" w:rsidRDefault="00554CB6">
      <w:pPr>
        <w:rPr>
          <w:rFonts w:ascii="Encode Sans" w:eastAsia="Encode Sans" w:hAnsi="Encode Sans" w:cs="Encode Sans"/>
          <w:b/>
          <w:bCs/>
          <w:sz w:val="24"/>
          <w:szCs w:val="24"/>
        </w:rPr>
      </w:pPr>
      <w:r w:rsidRPr="00421B46">
        <w:rPr>
          <w:rFonts w:ascii="Encode Sans" w:eastAsia="Encode Sans" w:hAnsi="Encode Sans" w:cs="Encode Sans"/>
          <w:sz w:val="24"/>
          <w:szCs w:val="24"/>
        </w:rPr>
        <w:t>Creating BTS content will generate opportunities for new people to discover the museum and can attract visitors who were not previously aware of its existence. SFC</w:t>
      </w:r>
      <w:r w:rsidR="005062CD" w:rsidRPr="00421B46">
        <w:rPr>
          <w:rFonts w:ascii="Encode Sans" w:eastAsia="Encode Sans" w:hAnsi="Encode Sans" w:cs="Encode Sans"/>
          <w:sz w:val="24"/>
          <w:szCs w:val="24"/>
        </w:rPr>
        <w:t xml:space="preserve"> can</w:t>
      </w:r>
      <w:r w:rsidRPr="00421B46">
        <w:rPr>
          <w:rFonts w:ascii="Encode Sans" w:eastAsia="Encode Sans" w:hAnsi="Encode Sans" w:cs="Encode Sans"/>
          <w:sz w:val="24"/>
          <w:szCs w:val="24"/>
        </w:rPr>
        <w:t xml:space="preserve"> expand the museum’s outreach through existing social media channels or new ones. Even small historical societies and institutions, </w:t>
      </w:r>
      <w:proofErr w:type="gramStart"/>
      <w:r w:rsidRPr="00421B46">
        <w:rPr>
          <w:rFonts w:ascii="Encode Sans" w:eastAsia="Encode Sans" w:hAnsi="Encode Sans" w:cs="Encode Sans"/>
          <w:sz w:val="24"/>
          <w:szCs w:val="24"/>
        </w:rPr>
        <w:t>some of</w:t>
      </w:r>
      <w:proofErr w:type="gramEnd"/>
      <w:r w:rsidRPr="00421B46">
        <w:rPr>
          <w:rFonts w:ascii="Encode Sans" w:eastAsia="Encode Sans" w:hAnsi="Encode Sans" w:cs="Encode Sans"/>
          <w:sz w:val="24"/>
          <w:szCs w:val="24"/>
        </w:rPr>
        <w:t xml:space="preserve"> which we will discuss later, have captured substantial audiences in the millions through the success of their TikToks and YouTube Shorts. On EHM’s website, showcasing videos on the homepage or under pages dedicated to Exhibits can prompt new visitors to </w:t>
      </w:r>
      <w:r w:rsidR="006A337D">
        <w:rPr>
          <w:rFonts w:ascii="Encode Sans" w:eastAsia="Encode Sans" w:hAnsi="Encode Sans" w:cs="Encode Sans"/>
          <w:sz w:val="24"/>
          <w:szCs w:val="24"/>
        </w:rPr>
        <w:t>assess</w:t>
      </w:r>
      <w:r w:rsidRPr="00421B46">
        <w:rPr>
          <w:rFonts w:ascii="Encode Sans" w:eastAsia="Encode Sans" w:hAnsi="Encode Sans" w:cs="Encode Sans"/>
          <w:sz w:val="24"/>
          <w:szCs w:val="24"/>
        </w:rPr>
        <w:t xml:space="preserve"> what the museum has to offer, which mitigates potential fatigue from scrolling through large blocks of text or image galleries. While less conventional for this audience, blog posts can drive website traffic by being easily shareable, improving SEO, and establishing an additional avenue for exploring the museum’s collections.</w:t>
      </w:r>
    </w:p>
    <w:p w14:paraId="15F3BC45" w14:textId="77777777" w:rsidR="00C22039" w:rsidRPr="00421B46" w:rsidRDefault="00554CB6">
      <w:pPr>
        <w:pStyle w:val="Heading3"/>
        <w:rPr>
          <w:rFonts w:ascii="Encode Sans" w:eastAsia="Encode Sans" w:hAnsi="Encode Sans" w:cs="Encode Sans"/>
          <w:b/>
          <w:bCs/>
          <w:color w:val="000000"/>
          <w:sz w:val="24"/>
          <w:szCs w:val="24"/>
        </w:rPr>
      </w:pPr>
      <w:bookmarkStart w:id="8" w:name="_sek495b6me5l" w:colFirst="0" w:colLast="0"/>
      <w:bookmarkEnd w:id="8"/>
      <w:r w:rsidRPr="00421B46">
        <w:rPr>
          <w:rFonts w:ascii="Encode Sans" w:eastAsia="Encode Sans" w:hAnsi="Encode Sans" w:cs="Encode Sans"/>
          <w:b/>
          <w:bCs/>
          <w:color w:val="000000"/>
          <w:sz w:val="24"/>
          <w:szCs w:val="24"/>
        </w:rPr>
        <w:t>Regular Visitors</w:t>
      </w:r>
    </w:p>
    <w:p w14:paraId="428A55B8" w14:textId="5F99A76A" w:rsidR="00C22039" w:rsidRPr="00421B46" w:rsidRDefault="00554CB6">
      <w:pPr>
        <w:rPr>
          <w:rFonts w:ascii="Encode Sans" w:eastAsia="Encode Sans" w:hAnsi="Encode Sans" w:cs="Encode Sans"/>
          <w:b/>
          <w:bCs/>
          <w:sz w:val="24"/>
          <w:szCs w:val="24"/>
        </w:rPr>
      </w:pPr>
      <w:r w:rsidRPr="00421B46">
        <w:rPr>
          <w:rFonts w:ascii="Encode Sans" w:eastAsia="Encode Sans" w:hAnsi="Encode Sans" w:cs="Encode Sans"/>
          <w:sz w:val="24"/>
          <w:szCs w:val="24"/>
        </w:rPr>
        <w:t xml:space="preserve">Even frequent visitors and members of the museum will </w:t>
      </w:r>
      <w:r w:rsidR="005062CD" w:rsidRPr="00421B46">
        <w:rPr>
          <w:rFonts w:ascii="Encode Sans" w:eastAsia="Encode Sans" w:hAnsi="Encode Sans" w:cs="Encode Sans"/>
          <w:sz w:val="24"/>
          <w:szCs w:val="24"/>
        </w:rPr>
        <w:t>find</w:t>
      </w:r>
      <w:r w:rsidRPr="00421B46">
        <w:rPr>
          <w:rFonts w:ascii="Encode Sans" w:eastAsia="Encode Sans" w:hAnsi="Encode Sans" w:cs="Encode Sans"/>
          <w:sz w:val="24"/>
          <w:szCs w:val="24"/>
        </w:rPr>
        <w:t xml:space="preserve"> BTS content </w:t>
      </w:r>
      <w:r w:rsidR="00421B46" w:rsidRPr="00421B46">
        <w:rPr>
          <w:rFonts w:ascii="Encode Sans" w:eastAsia="Encode Sans" w:hAnsi="Encode Sans" w:cs="Encode Sans"/>
          <w:sz w:val="24"/>
          <w:szCs w:val="24"/>
        </w:rPr>
        <w:t>compelling since</w:t>
      </w:r>
      <w:r w:rsidRPr="00421B46">
        <w:rPr>
          <w:rFonts w:ascii="Encode Sans" w:eastAsia="Encode Sans" w:hAnsi="Encode Sans" w:cs="Encode Sans"/>
          <w:sz w:val="24"/>
          <w:szCs w:val="24"/>
        </w:rPr>
        <w:t xml:space="preserve"> it can deepen their understanding of and thus connection to the institution. For this audience, an inside</w:t>
      </w:r>
      <w:r w:rsidR="00421B46" w:rsidRPr="00421B46">
        <w:rPr>
          <w:rFonts w:ascii="Encode Sans" w:eastAsia="Encode Sans" w:hAnsi="Encode Sans" w:cs="Encode Sans"/>
          <w:sz w:val="24"/>
          <w:szCs w:val="24"/>
        </w:rPr>
        <w:t xml:space="preserve"> view </w:t>
      </w:r>
      <w:r w:rsidRPr="00421B46">
        <w:rPr>
          <w:rFonts w:ascii="Encode Sans" w:eastAsia="Encode Sans" w:hAnsi="Encode Sans" w:cs="Encode Sans"/>
          <w:sz w:val="24"/>
          <w:szCs w:val="24"/>
        </w:rPr>
        <w:t xml:space="preserve">into the thinking, processes, and </w:t>
      </w:r>
      <w:r w:rsidR="00421B46" w:rsidRPr="00421B46">
        <w:rPr>
          <w:rFonts w:ascii="Encode Sans" w:eastAsia="Encode Sans" w:hAnsi="Encode Sans" w:cs="Encode Sans"/>
          <w:sz w:val="24"/>
          <w:szCs w:val="24"/>
        </w:rPr>
        <w:t>people behind exhibits deliver novel insights</w:t>
      </w:r>
      <w:r w:rsidRPr="00421B46">
        <w:rPr>
          <w:rFonts w:ascii="Encode Sans" w:eastAsia="Encode Sans" w:hAnsi="Encode Sans" w:cs="Encode Sans"/>
          <w:sz w:val="24"/>
          <w:szCs w:val="24"/>
        </w:rPr>
        <w:t xml:space="preserve"> that add value to their continued patronage and foster a stronger sense of community and emotional investment. BTS glimpses can also be applicable at </w:t>
      </w:r>
      <w:r w:rsidR="00421B46" w:rsidRPr="00421B46">
        <w:rPr>
          <w:rFonts w:ascii="Encode Sans" w:eastAsia="Encode Sans" w:hAnsi="Encode Sans" w:cs="Encode Sans"/>
          <w:sz w:val="24"/>
          <w:szCs w:val="24"/>
        </w:rPr>
        <w:t>various stages</w:t>
      </w:r>
      <w:r w:rsidRPr="00421B46">
        <w:rPr>
          <w:rFonts w:ascii="Encode Sans" w:eastAsia="Encode Sans" w:hAnsi="Encode Sans" w:cs="Encode Sans"/>
          <w:sz w:val="24"/>
          <w:szCs w:val="24"/>
        </w:rPr>
        <w:t xml:space="preserve"> in these visitors’ engagement with a temporary exhibit. They can notify about or build anticipation for an upcoming exhibit, be shared on-site to add more context, allow visitors who enjoyed an exhibit to revisit it, and offer those who were unable to attend during the exhibit’s lifespan a chance to experience what it had to offer. Detailed blog posts would appeal to this group, as they facilitate a deep dive into the museum’s work and serve to keep them engaged between physical visits. EHM could also offe</w:t>
      </w:r>
      <w:r w:rsidRPr="00421B46">
        <w:rPr>
          <w:rFonts w:ascii="Encode Sans" w:eastAsia="Encode Sans" w:hAnsi="Encode Sans" w:cs="Encode Sans"/>
          <w:sz w:val="24"/>
          <w:szCs w:val="24"/>
        </w:rPr>
        <w:t xml:space="preserve">r further benefits to members through this initiative with </w:t>
      </w:r>
      <w:r w:rsidR="00421B46" w:rsidRPr="00421B46">
        <w:rPr>
          <w:rFonts w:ascii="Encode Sans" w:eastAsia="Encode Sans" w:hAnsi="Encode Sans" w:cs="Encode Sans"/>
          <w:sz w:val="24"/>
          <w:szCs w:val="24"/>
        </w:rPr>
        <w:t>first access</w:t>
      </w:r>
      <w:r w:rsidRPr="00421B46">
        <w:rPr>
          <w:rFonts w:ascii="Encode Sans" w:eastAsia="Encode Sans" w:hAnsi="Encode Sans" w:cs="Encode Sans"/>
          <w:sz w:val="24"/>
          <w:szCs w:val="24"/>
        </w:rPr>
        <w:t xml:space="preserve"> or ‘members-only’ BTS content, </w:t>
      </w:r>
      <w:r w:rsidR="005062CD" w:rsidRPr="00421B46">
        <w:rPr>
          <w:rFonts w:ascii="Encode Sans" w:eastAsia="Encode Sans" w:hAnsi="Encode Sans" w:cs="Encode Sans"/>
          <w:sz w:val="24"/>
          <w:szCs w:val="24"/>
        </w:rPr>
        <w:t>like</w:t>
      </w:r>
      <w:r w:rsidRPr="00421B46">
        <w:rPr>
          <w:rFonts w:ascii="Encode Sans" w:eastAsia="Encode Sans" w:hAnsi="Encode Sans" w:cs="Encode Sans"/>
          <w:sz w:val="24"/>
          <w:szCs w:val="24"/>
        </w:rPr>
        <w:t xml:space="preserve"> the </w:t>
      </w:r>
      <w:r w:rsidR="000A09C5" w:rsidRPr="00421B46">
        <w:rPr>
          <w:rFonts w:ascii="Encode Sans" w:eastAsia="Encode Sans" w:hAnsi="Encode Sans" w:cs="Encode Sans"/>
          <w:sz w:val="24"/>
          <w:szCs w:val="24"/>
        </w:rPr>
        <w:t>benefits</w:t>
      </w:r>
      <w:r w:rsidRPr="00421B46">
        <w:rPr>
          <w:rFonts w:ascii="Encode Sans" w:eastAsia="Encode Sans" w:hAnsi="Encode Sans" w:cs="Encode Sans"/>
          <w:sz w:val="24"/>
          <w:szCs w:val="24"/>
        </w:rPr>
        <w:t xml:space="preserve"> of being a Patron or Member of a content creator on social media.</w:t>
      </w:r>
    </w:p>
    <w:p w14:paraId="50074597" w14:textId="77777777" w:rsidR="00C22039" w:rsidRPr="00421B46" w:rsidRDefault="00554CB6">
      <w:pPr>
        <w:pStyle w:val="Heading3"/>
        <w:rPr>
          <w:rFonts w:ascii="Encode Sans" w:eastAsia="Encode Sans" w:hAnsi="Encode Sans" w:cs="Encode Sans"/>
          <w:b/>
          <w:bCs/>
          <w:color w:val="000000"/>
          <w:sz w:val="24"/>
          <w:szCs w:val="24"/>
        </w:rPr>
      </w:pPr>
      <w:bookmarkStart w:id="9" w:name="_jb1g9rou0bgu" w:colFirst="0" w:colLast="0"/>
      <w:bookmarkEnd w:id="9"/>
      <w:r w:rsidRPr="00421B46">
        <w:rPr>
          <w:rFonts w:ascii="Encode Sans" w:eastAsia="Encode Sans" w:hAnsi="Encode Sans" w:cs="Encode Sans"/>
          <w:b/>
          <w:bCs/>
          <w:color w:val="000000"/>
          <w:sz w:val="24"/>
          <w:szCs w:val="24"/>
        </w:rPr>
        <w:lastRenderedPageBreak/>
        <w:t>Museum Staff</w:t>
      </w:r>
    </w:p>
    <w:p w14:paraId="42059237" w14:textId="22310A05" w:rsidR="00C22039" w:rsidRPr="00421B46" w:rsidRDefault="00554CB6">
      <w:pPr>
        <w:rPr>
          <w:rFonts w:ascii="Encode Sans" w:eastAsia="Encode Sans" w:hAnsi="Encode Sans" w:cs="Encode Sans"/>
          <w:b/>
          <w:bCs/>
          <w:sz w:val="24"/>
          <w:szCs w:val="24"/>
        </w:rPr>
      </w:pPr>
      <w:r w:rsidRPr="00421B46">
        <w:rPr>
          <w:rFonts w:ascii="Encode Sans" w:eastAsia="Encode Sans" w:hAnsi="Encode Sans" w:cs="Encode Sans"/>
          <w:sz w:val="24"/>
          <w:szCs w:val="24"/>
        </w:rPr>
        <w:t xml:space="preserve">For internal stakeholders, particularly all involved with the development of an exhibit, this content functions to recognize their efforts and preserve their practice and knowledge. Highlighting the curation process acknowledges the labor, passion, and expertise of the staff in a direct way that is not often elevated once the final exhibit </w:t>
      </w:r>
      <w:r w:rsidR="00421B46" w:rsidRPr="00421B46">
        <w:rPr>
          <w:rFonts w:ascii="Encode Sans" w:eastAsia="Encode Sans" w:hAnsi="Encode Sans" w:cs="Encode Sans"/>
          <w:sz w:val="24"/>
          <w:szCs w:val="24"/>
        </w:rPr>
        <w:t>opens</w:t>
      </w:r>
      <w:r w:rsidRPr="00421B46">
        <w:rPr>
          <w:rFonts w:ascii="Encode Sans" w:eastAsia="Encode Sans" w:hAnsi="Encode Sans" w:cs="Encode Sans"/>
          <w:sz w:val="24"/>
          <w:szCs w:val="24"/>
        </w:rPr>
        <w:t xml:space="preserve"> to the public. It also equips staff with a record of their work, which can help them build a stronger professional portfolio. Furthermore, documenting the curation journey through SFC and blogs creates an internal repository of institutional knowledge. As </w:t>
      </w:r>
      <w:r w:rsidR="00421B46" w:rsidRPr="00421B46">
        <w:rPr>
          <w:rFonts w:ascii="Encode Sans" w:eastAsia="Encode Sans" w:hAnsi="Encode Sans" w:cs="Encode Sans"/>
          <w:sz w:val="24"/>
          <w:szCs w:val="24"/>
        </w:rPr>
        <w:t>fresh staff</w:t>
      </w:r>
      <w:r w:rsidRPr="00421B46">
        <w:rPr>
          <w:rFonts w:ascii="Encode Sans" w:eastAsia="Encode Sans" w:hAnsi="Encode Sans" w:cs="Encode Sans"/>
          <w:sz w:val="24"/>
          <w:szCs w:val="24"/>
        </w:rPr>
        <w:t xml:space="preserve"> and interns rotate through the museum, these digital records preserve methodologies, techniques, and relationships that can be a valuable reference for future teams.</w:t>
      </w:r>
    </w:p>
    <w:p w14:paraId="6AC71215" w14:textId="77777777" w:rsidR="00C22039" w:rsidRPr="00421B46" w:rsidRDefault="00554CB6">
      <w:pPr>
        <w:pStyle w:val="Heading3"/>
        <w:rPr>
          <w:rFonts w:ascii="Encode Sans" w:eastAsia="Encode Sans" w:hAnsi="Encode Sans" w:cs="Encode Sans"/>
          <w:b/>
          <w:bCs/>
          <w:color w:val="000000"/>
          <w:sz w:val="24"/>
          <w:szCs w:val="24"/>
        </w:rPr>
      </w:pPr>
      <w:bookmarkStart w:id="10" w:name="_i247nib7y73x" w:colFirst="0" w:colLast="0"/>
      <w:bookmarkEnd w:id="10"/>
      <w:r w:rsidRPr="00421B46">
        <w:rPr>
          <w:rFonts w:ascii="Encode Sans" w:eastAsia="Encode Sans" w:hAnsi="Encode Sans" w:cs="Encode Sans"/>
          <w:b/>
          <w:bCs/>
          <w:color w:val="000000"/>
          <w:sz w:val="24"/>
          <w:szCs w:val="24"/>
        </w:rPr>
        <w:t>Academic Institutions</w:t>
      </w:r>
    </w:p>
    <w:p w14:paraId="720DA21E" w14:textId="10D5528A" w:rsidR="00C22039" w:rsidRPr="00421B46" w:rsidRDefault="00554CB6">
      <w:pPr>
        <w:rPr>
          <w:rFonts w:ascii="Encode Sans" w:eastAsia="Encode Sans" w:hAnsi="Encode Sans" w:cs="Encode Sans"/>
          <w:sz w:val="24"/>
          <w:szCs w:val="24"/>
        </w:rPr>
      </w:pPr>
      <w:r w:rsidRPr="00421B46">
        <w:rPr>
          <w:rFonts w:ascii="Encode Sans" w:eastAsia="Encode Sans" w:hAnsi="Encode Sans" w:cs="Encode Sans"/>
          <w:sz w:val="24"/>
          <w:szCs w:val="24"/>
        </w:rPr>
        <w:t xml:space="preserve">By transparently sharing the curation process, EHM can open the door for connections with other institutions and entities. Other local museums, museology programs, academic groups, and researchers can use the BTS content as a reference for current curation practices, as it illustrates research methodologies, artifact sourcing, and design frameworks for creating an exhibit. They can also use it as a blueprint for how to share their own work more transparently and accessibly </w:t>
      </w:r>
      <w:r w:rsidR="00421B46" w:rsidRPr="00421B46">
        <w:rPr>
          <w:rFonts w:ascii="Encode Sans" w:eastAsia="Encode Sans" w:hAnsi="Encode Sans" w:cs="Encode Sans"/>
          <w:sz w:val="24"/>
          <w:szCs w:val="24"/>
        </w:rPr>
        <w:t>with</w:t>
      </w:r>
      <w:r w:rsidRPr="00421B46">
        <w:rPr>
          <w:rFonts w:ascii="Encode Sans" w:eastAsia="Encode Sans" w:hAnsi="Encode Sans" w:cs="Encode Sans"/>
          <w:sz w:val="24"/>
          <w:szCs w:val="24"/>
        </w:rPr>
        <w:t xml:space="preserve"> the public. This not only elevates the museum’s reputation as a modern, community-led institution but also encourages developing networks that can lead to future grants, collaborative projects, and academic support.</w:t>
      </w:r>
    </w:p>
    <w:p w14:paraId="101147B8" w14:textId="77777777" w:rsidR="00C22039" w:rsidRPr="00421B46" w:rsidRDefault="00554CB6">
      <w:pPr>
        <w:pStyle w:val="Heading2"/>
        <w:rPr>
          <w:rFonts w:ascii="Encode Sans" w:eastAsia="Encode Sans" w:hAnsi="Encode Sans" w:cs="Encode Sans"/>
        </w:rPr>
      </w:pPr>
      <w:bookmarkStart w:id="11" w:name="_bhbx1882dkw1" w:colFirst="0" w:colLast="0"/>
      <w:bookmarkEnd w:id="11"/>
      <w:r w:rsidRPr="00421B46">
        <w:rPr>
          <w:rFonts w:ascii="Encode Sans" w:eastAsia="Encode Sans" w:hAnsi="Encode Sans" w:cs="Encode Sans"/>
        </w:rPr>
        <w:t>Strategic Goals</w:t>
      </w:r>
    </w:p>
    <w:p w14:paraId="01F92A33" w14:textId="77777777" w:rsidR="00C22039" w:rsidRPr="00421B46" w:rsidRDefault="00554CB6">
      <w:pPr>
        <w:rPr>
          <w:rFonts w:ascii="Encode Sans" w:eastAsia="Encode Sans" w:hAnsi="Encode Sans" w:cs="Encode Sans"/>
          <w:sz w:val="24"/>
          <w:szCs w:val="24"/>
        </w:rPr>
      </w:pPr>
      <w:r w:rsidRPr="00421B46">
        <w:rPr>
          <w:rFonts w:ascii="Encode Sans" w:eastAsia="Encode Sans" w:hAnsi="Encode Sans" w:cs="Encode Sans"/>
          <w:sz w:val="24"/>
          <w:szCs w:val="24"/>
        </w:rPr>
        <w:t>While the target audiences for this content are diverse, the overarching purpose of implementing this design toolkit centers on four primary institutional objectives.</w:t>
      </w:r>
    </w:p>
    <w:p w14:paraId="4ED49D86" w14:textId="77777777" w:rsidR="00C22039" w:rsidRPr="00421B46" w:rsidRDefault="00554CB6">
      <w:pPr>
        <w:pStyle w:val="Heading3"/>
        <w:numPr>
          <w:ilvl w:val="0"/>
          <w:numId w:val="1"/>
        </w:numPr>
        <w:rPr>
          <w:rFonts w:ascii="Encode Sans" w:eastAsia="Encode Sans" w:hAnsi="Encode Sans" w:cs="Encode Sans"/>
          <w:b/>
          <w:bCs/>
          <w:sz w:val="24"/>
          <w:szCs w:val="24"/>
        </w:rPr>
      </w:pPr>
      <w:bookmarkStart w:id="12" w:name="_69hed3nmuz58" w:colFirst="0" w:colLast="0"/>
      <w:bookmarkEnd w:id="12"/>
      <w:r w:rsidRPr="00421B46">
        <w:rPr>
          <w:rFonts w:ascii="Encode Sans" w:eastAsia="Encode Sans" w:hAnsi="Encode Sans" w:cs="Encode Sans"/>
          <w:b/>
          <w:bCs/>
          <w:color w:val="000000"/>
          <w:sz w:val="24"/>
          <w:szCs w:val="24"/>
        </w:rPr>
        <w:t>Extend the Lifespan of Temporary Exhibits</w:t>
      </w:r>
    </w:p>
    <w:p w14:paraId="4DAC03F5" w14:textId="3DD727E9" w:rsidR="00C22039" w:rsidRPr="00421B46" w:rsidRDefault="00554CB6">
      <w:pPr>
        <w:rPr>
          <w:rFonts w:ascii="Encode Sans" w:eastAsia="Encode Sans" w:hAnsi="Encode Sans" w:cs="Encode Sans"/>
          <w:sz w:val="24"/>
          <w:szCs w:val="24"/>
        </w:rPr>
      </w:pPr>
      <w:r w:rsidRPr="00421B46">
        <w:rPr>
          <w:rFonts w:ascii="Encode Sans" w:eastAsia="Encode Sans" w:hAnsi="Encode Sans" w:cs="Encode Sans"/>
          <w:sz w:val="24"/>
          <w:szCs w:val="24"/>
        </w:rPr>
        <w:t xml:space="preserve">At this time of writing, when temporary exhibits are taken down, there is no trace of them. While </w:t>
      </w:r>
      <w:r w:rsidR="006A337D">
        <w:rPr>
          <w:rFonts w:ascii="Encode Sans" w:eastAsia="Encode Sans" w:hAnsi="Encode Sans" w:cs="Encode Sans"/>
          <w:sz w:val="24"/>
          <w:szCs w:val="24"/>
        </w:rPr>
        <w:t>staff already</w:t>
      </w:r>
      <w:r w:rsidRPr="00421B46">
        <w:rPr>
          <w:rFonts w:ascii="Encode Sans" w:eastAsia="Encode Sans" w:hAnsi="Encode Sans" w:cs="Encode Sans"/>
          <w:sz w:val="24"/>
          <w:szCs w:val="24"/>
        </w:rPr>
        <w:t xml:space="preserve"> track </w:t>
      </w:r>
      <w:r w:rsidR="0000599F">
        <w:rPr>
          <w:rFonts w:ascii="Encode Sans" w:eastAsia="Encode Sans" w:hAnsi="Encode Sans" w:cs="Encode Sans"/>
          <w:sz w:val="24"/>
          <w:szCs w:val="24"/>
        </w:rPr>
        <w:t xml:space="preserve">the placement and </w:t>
      </w:r>
      <w:r w:rsidRPr="00421B46">
        <w:rPr>
          <w:rFonts w:ascii="Encode Sans" w:eastAsia="Encode Sans" w:hAnsi="Encode Sans" w:cs="Encode Sans"/>
          <w:sz w:val="24"/>
          <w:szCs w:val="24"/>
        </w:rPr>
        <w:t>physical artifacts in EHM’s collection</w:t>
      </w:r>
      <w:r w:rsidRPr="00421B46">
        <w:rPr>
          <w:rFonts w:ascii="Encode Sans" w:eastAsia="Encode Sans" w:hAnsi="Encode Sans" w:cs="Encode Sans"/>
          <w:sz w:val="24"/>
          <w:szCs w:val="24"/>
        </w:rPr>
        <w:t xml:space="preserve">, </w:t>
      </w:r>
      <w:r w:rsidR="009F12D5">
        <w:rPr>
          <w:rFonts w:ascii="Encode Sans" w:eastAsia="Encode Sans" w:hAnsi="Encode Sans" w:cs="Encode Sans"/>
          <w:sz w:val="24"/>
          <w:szCs w:val="24"/>
        </w:rPr>
        <w:t>they cannot capture context-dependent stories</w:t>
      </w:r>
      <w:r w:rsidRPr="00421B46">
        <w:rPr>
          <w:rFonts w:ascii="Encode Sans" w:eastAsia="Encode Sans" w:hAnsi="Encode Sans" w:cs="Encode Sans"/>
          <w:sz w:val="24"/>
          <w:szCs w:val="24"/>
        </w:rPr>
        <w:t>. By producing BTS content, the museum enables everyone to relive or experience for the first time an exhibit through an enduring digital archive. This initiative ensures that the rationale, historical insights, and unique narratives of an exhibit are accessible after it closes, eliminating the barriers produced by exhibition timelines that would otherwise have bounded engagement.</w:t>
      </w:r>
    </w:p>
    <w:p w14:paraId="5B20BC86" w14:textId="77777777" w:rsidR="00C22039" w:rsidRPr="00421B46" w:rsidRDefault="00554CB6">
      <w:pPr>
        <w:pStyle w:val="Heading3"/>
        <w:numPr>
          <w:ilvl w:val="0"/>
          <w:numId w:val="1"/>
        </w:numPr>
        <w:rPr>
          <w:rFonts w:ascii="Encode Sans" w:eastAsia="Encode Sans" w:hAnsi="Encode Sans" w:cs="Encode Sans"/>
          <w:b/>
          <w:bCs/>
          <w:sz w:val="24"/>
          <w:szCs w:val="24"/>
        </w:rPr>
      </w:pPr>
      <w:bookmarkStart w:id="13" w:name="_vxpf8hgxqjur" w:colFirst="0" w:colLast="0"/>
      <w:bookmarkEnd w:id="13"/>
      <w:r w:rsidRPr="00421B46">
        <w:rPr>
          <w:rFonts w:ascii="Encode Sans" w:eastAsia="Encode Sans" w:hAnsi="Encode Sans" w:cs="Encode Sans"/>
          <w:b/>
          <w:bCs/>
          <w:color w:val="000000"/>
          <w:sz w:val="24"/>
          <w:szCs w:val="24"/>
        </w:rPr>
        <w:lastRenderedPageBreak/>
        <w:t>Enrich the Visitor Experience through Transparency</w:t>
      </w:r>
    </w:p>
    <w:p w14:paraId="11ED3773" w14:textId="72E2A937" w:rsidR="00C22039" w:rsidRPr="00421B46" w:rsidRDefault="00554CB6">
      <w:pPr>
        <w:rPr>
          <w:rFonts w:ascii="Encode Sans" w:eastAsia="Encode Sans" w:hAnsi="Encode Sans" w:cs="Encode Sans"/>
          <w:sz w:val="24"/>
          <w:szCs w:val="24"/>
        </w:rPr>
      </w:pPr>
      <w:r w:rsidRPr="00421B46">
        <w:rPr>
          <w:rFonts w:ascii="Encode Sans" w:eastAsia="Encode Sans" w:hAnsi="Encode Sans" w:cs="Encode Sans"/>
          <w:sz w:val="24"/>
          <w:szCs w:val="24"/>
        </w:rPr>
        <w:t>When visiting a museum, patrons engage with a finalized, polished product. BTS content delivers engaging “edutainment” by inviting a look behind the curtain on the curatorial process and EHM’s inner workings. Sharing the full story behind artifacts, such as histories shared by donors, design decisions for displaying them, expert consultations, and pieces that did not make the cut, provides additional narratives that physical displays alone cannot accomplish. Whether someone watches before a visit, during th</w:t>
      </w:r>
      <w:r w:rsidRPr="00421B46">
        <w:rPr>
          <w:rFonts w:ascii="Encode Sans" w:eastAsia="Encode Sans" w:hAnsi="Encode Sans" w:cs="Encode Sans"/>
          <w:sz w:val="24"/>
          <w:szCs w:val="24"/>
        </w:rPr>
        <w:t xml:space="preserve">eir time in the gallery, or after they leave, </w:t>
      </w:r>
      <w:r w:rsidR="000A09C5" w:rsidRPr="00421B46">
        <w:rPr>
          <w:rFonts w:ascii="Encode Sans" w:eastAsia="Encode Sans" w:hAnsi="Encode Sans" w:cs="Encode Sans"/>
          <w:sz w:val="24"/>
          <w:szCs w:val="24"/>
        </w:rPr>
        <w:t>there is</w:t>
      </w:r>
      <w:r w:rsidRPr="00421B46">
        <w:rPr>
          <w:rFonts w:ascii="Encode Sans" w:eastAsia="Encode Sans" w:hAnsi="Encode Sans" w:cs="Encode Sans"/>
          <w:sz w:val="24"/>
          <w:szCs w:val="24"/>
        </w:rPr>
        <w:t xml:space="preserve"> something new for them to experience.</w:t>
      </w:r>
    </w:p>
    <w:p w14:paraId="5474F74A" w14:textId="77777777" w:rsidR="00C22039" w:rsidRPr="00421B46" w:rsidRDefault="00554CB6">
      <w:pPr>
        <w:pStyle w:val="Heading3"/>
        <w:numPr>
          <w:ilvl w:val="0"/>
          <w:numId w:val="1"/>
        </w:numPr>
        <w:rPr>
          <w:rFonts w:ascii="Encode Sans" w:eastAsia="Encode Sans" w:hAnsi="Encode Sans" w:cs="Encode Sans"/>
          <w:b/>
          <w:bCs/>
          <w:sz w:val="24"/>
          <w:szCs w:val="24"/>
        </w:rPr>
      </w:pPr>
      <w:bookmarkStart w:id="14" w:name="_vi537ge96pb8" w:colFirst="0" w:colLast="0"/>
      <w:bookmarkEnd w:id="14"/>
      <w:r w:rsidRPr="00421B46">
        <w:rPr>
          <w:rFonts w:ascii="Encode Sans" w:eastAsia="Encode Sans" w:hAnsi="Encode Sans" w:cs="Encode Sans"/>
          <w:b/>
          <w:bCs/>
          <w:color w:val="000000"/>
          <w:sz w:val="24"/>
          <w:szCs w:val="24"/>
        </w:rPr>
        <w:t xml:space="preserve">Expand Reach and Drive Visitors to the Museum </w:t>
      </w:r>
    </w:p>
    <w:p w14:paraId="263FBAC9" w14:textId="77777777" w:rsidR="00C22039" w:rsidRPr="00421B46" w:rsidRDefault="00554CB6">
      <w:pPr>
        <w:rPr>
          <w:rFonts w:ascii="Encode Sans" w:eastAsia="Encode Sans" w:hAnsi="Encode Sans" w:cs="Encode Sans"/>
          <w:sz w:val="24"/>
          <w:szCs w:val="24"/>
        </w:rPr>
      </w:pPr>
      <w:r w:rsidRPr="00421B46">
        <w:rPr>
          <w:rFonts w:ascii="Encode Sans" w:eastAsia="Encode Sans" w:hAnsi="Encode Sans" w:cs="Encode Sans"/>
          <w:sz w:val="24"/>
          <w:szCs w:val="24"/>
        </w:rPr>
        <w:t>Social media algorithms, particularly those driving short-form content, are powerful tools for discoverability. Going viral, or even maintaining online visibility, generates useful name recognition for a smaller institution like EHM. By posting SFC and blogs, the museum can share its rich local history and community involvement with a much broader digital ecosystem. The focus of this goal is to strive to convert digital engagement into physical visits and expand the museum’s potential visitors beyond its im</w:t>
      </w:r>
      <w:r w:rsidRPr="00421B46">
        <w:rPr>
          <w:rFonts w:ascii="Encode Sans" w:eastAsia="Encode Sans" w:hAnsi="Encode Sans" w:cs="Encode Sans"/>
          <w:sz w:val="24"/>
          <w:szCs w:val="24"/>
        </w:rPr>
        <w:t>mediate local area.</w:t>
      </w:r>
    </w:p>
    <w:p w14:paraId="75ED6FE2" w14:textId="77777777" w:rsidR="00C22039" w:rsidRPr="00421B46" w:rsidRDefault="00554CB6">
      <w:pPr>
        <w:pStyle w:val="Heading3"/>
        <w:numPr>
          <w:ilvl w:val="0"/>
          <w:numId w:val="1"/>
        </w:numPr>
        <w:rPr>
          <w:rFonts w:ascii="Encode Sans" w:eastAsia="Encode Sans" w:hAnsi="Encode Sans" w:cs="Encode Sans"/>
          <w:b/>
          <w:bCs/>
          <w:sz w:val="24"/>
          <w:szCs w:val="24"/>
        </w:rPr>
      </w:pPr>
      <w:bookmarkStart w:id="15" w:name="_om849xsttku6" w:colFirst="0" w:colLast="0"/>
      <w:bookmarkEnd w:id="15"/>
      <w:r w:rsidRPr="00421B46">
        <w:rPr>
          <w:rFonts w:ascii="Encode Sans" w:eastAsia="Encode Sans" w:hAnsi="Encode Sans" w:cs="Encode Sans"/>
          <w:b/>
          <w:bCs/>
          <w:color w:val="000000"/>
          <w:sz w:val="24"/>
          <w:szCs w:val="24"/>
        </w:rPr>
        <w:t>Document and Validate Staff Labor</w:t>
      </w:r>
    </w:p>
    <w:p w14:paraId="30EA1A27" w14:textId="5E2E2E2C" w:rsidR="00C22039" w:rsidRPr="00421B46" w:rsidRDefault="00554CB6">
      <w:pPr>
        <w:rPr>
          <w:rFonts w:ascii="Encode Sans" w:eastAsia="Encode Sans" w:hAnsi="Encode Sans" w:cs="Encode Sans"/>
          <w:sz w:val="24"/>
          <w:szCs w:val="24"/>
        </w:rPr>
        <w:sectPr w:rsidR="00C22039" w:rsidRPr="00421B46">
          <w:pgSz w:w="12240" w:h="15840"/>
          <w:pgMar w:top="1440" w:right="1440" w:bottom="1440" w:left="1440" w:header="720" w:footer="720" w:gutter="0"/>
          <w:pgNumType w:start="1"/>
          <w:cols w:space="720"/>
        </w:sectPr>
      </w:pPr>
      <w:r w:rsidRPr="00421B46">
        <w:rPr>
          <w:rFonts w:ascii="Encode Sans" w:eastAsia="Encode Sans" w:hAnsi="Encode Sans" w:cs="Encode Sans"/>
          <w:sz w:val="24"/>
          <w:szCs w:val="24"/>
        </w:rPr>
        <w:t xml:space="preserve">We have observed firsthand that the museum staff </w:t>
      </w:r>
      <w:r w:rsidR="00421B46" w:rsidRPr="00421B46">
        <w:rPr>
          <w:rFonts w:ascii="Encode Sans" w:eastAsia="Encode Sans" w:hAnsi="Encode Sans" w:cs="Encode Sans"/>
          <w:sz w:val="24"/>
          <w:szCs w:val="24"/>
        </w:rPr>
        <w:t>are</w:t>
      </w:r>
      <w:r w:rsidRPr="00421B46">
        <w:rPr>
          <w:rFonts w:ascii="Encode Sans" w:eastAsia="Encode Sans" w:hAnsi="Encode Sans" w:cs="Encode Sans"/>
          <w:sz w:val="24"/>
          <w:szCs w:val="24"/>
        </w:rPr>
        <w:t xml:space="preserve"> </w:t>
      </w:r>
      <w:r w:rsidR="00421B46" w:rsidRPr="00421B46">
        <w:rPr>
          <w:rFonts w:ascii="Encode Sans" w:eastAsia="Encode Sans" w:hAnsi="Encode Sans" w:cs="Encode Sans"/>
          <w:sz w:val="24"/>
          <w:szCs w:val="24"/>
        </w:rPr>
        <w:t>immensely proud</w:t>
      </w:r>
      <w:r w:rsidRPr="00421B46">
        <w:rPr>
          <w:rFonts w:ascii="Encode Sans" w:eastAsia="Encode Sans" w:hAnsi="Encode Sans" w:cs="Encode Sans"/>
          <w:sz w:val="24"/>
          <w:szCs w:val="24"/>
        </w:rPr>
        <w:t xml:space="preserve"> of their work. Creating an exhibit requires immense dedication, from sourcing artifacts to securing local partnerships to designing the physical space. Yet, once an exhibit </w:t>
      </w:r>
      <w:r w:rsidR="009F12D5">
        <w:rPr>
          <w:rFonts w:ascii="Encode Sans" w:eastAsia="Encode Sans" w:hAnsi="Encode Sans" w:cs="Encode Sans"/>
          <w:sz w:val="24"/>
          <w:szCs w:val="24"/>
        </w:rPr>
        <w:t>retires</w:t>
      </w:r>
      <w:r w:rsidRPr="00421B46">
        <w:rPr>
          <w:rFonts w:ascii="Encode Sans" w:eastAsia="Encode Sans" w:hAnsi="Encode Sans" w:cs="Encode Sans"/>
          <w:sz w:val="24"/>
          <w:szCs w:val="24"/>
        </w:rPr>
        <w:t>, those involved have little tangible evidence of their contributions. This initiative intends to document these workflows. In doing so, EHM can preserve the methodologies and practices utilized to the benefit of future projects, while also creating materials that staff and volunteers can showcase to friends, family, or in their professional career</w:t>
      </w:r>
    </w:p>
    <w:p w14:paraId="5855C8A4" w14:textId="77777777" w:rsidR="00C22039" w:rsidRPr="00421B46" w:rsidRDefault="00554CB6">
      <w:pPr>
        <w:pStyle w:val="Heading1"/>
        <w:rPr>
          <w:rFonts w:ascii="Encode Sans" w:eastAsia="Encode Sans" w:hAnsi="Encode Sans" w:cs="Encode Sans"/>
        </w:rPr>
      </w:pPr>
      <w:bookmarkStart w:id="16" w:name="_ckik4ikhr2mk" w:colFirst="0" w:colLast="0"/>
      <w:bookmarkStart w:id="17" w:name="_y5jppej6fya9" w:colFirst="0" w:colLast="0"/>
      <w:bookmarkEnd w:id="16"/>
      <w:bookmarkEnd w:id="17"/>
      <w:r w:rsidRPr="00421B46">
        <w:rPr>
          <w:rFonts w:ascii="Encode Sans" w:eastAsia="Encode Sans" w:hAnsi="Encode Sans" w:cs="Encode Sans"/>
        </w:rPr>
        <w:lastRenderedPageBreak/>
        <w:t xml:space="preserve">Short-Form Content </w:t>
      </w:r>
    </w:p>
    <w:p w14:paraId="70919CC3" w14:textId="03DC1C9C" w:rsidR="00C22039" w:rsidRPr="00421B46" w:rsidRDefault="00554CB6" w:rsidP="00FB645C">
      <w:pPr>
        <w:pStyle w:val="Heading2"/>
        <w:rPr>
          <w:rFonts w:ascii="Encode Sans" w:eastAsia="Encode Sans" w:hAnsi="Encode Sans" w:cs="Encode Sans"/>
        </w:rPr>
      </w:pPr>
      <w:bookmarkStart w:id="18" w:name="_gkqj75hn9rxp" w:colFirst="0" w:colLast="0"/>
      <w:bookmarkEnd w:id="18"/>
      <w:r w:rsidRPr="00421B46">
        <w:rPr>
          <w:rFonts w:ascii="Encode Sans" w:eastAsia="Encode Sans" w:hAnsi="Encode Sans" w:cs="Encode Sans"/>
        </w:rPr>
        <w:t>Why SFC</w:t>
      </w:r>
      <w:r w:rsidR="00FB645C">
        <w:rPr>
          <w:rFonts w:ascii="Encode Sans" w:eastAsia="Encode Sans" w:hAnsi="Encode Sans" w:cs="Encode Sans"/>
        </w:rPr>
        <w:t>?</w:t>
      </w:r>
    </w:p>
    <w:p w14:paraId="1D37CEDE" w14:textId="77777777" w:rsidR="00C22039" w:rsidRPr="00421B46" w:rsidRDefault="00554CB6">
      <w:pPr>
        <w:rPr>
          <w:rFonts w:ascii="Encode Sans" w:eastAsia="Encode Sans" w:hAnsi="Encode Sans" w:cs="Encode Sans"/>
          <w:sz w:val="24"/>
          <w:szCs w:val="24"/>
        </w:rPr>
      </w:pPr>
      <w:r w:rsidRPr="00421B46">
        <w:rPr>
          <w:rFonts w:ascii="Encode Sans" w:eastAsia="Encode Sans" w:hAnsi="Encode Sans" w:cs="Encode Sans"/>
          <w:sz w:val="24"/>
          <w:szCs w:val="24"/>
        </w:rPr>
        <w:t xml:space="preserve">We believe that short-form video offers a strategic way for the museum to expand audience reach, relevance, and connection. By making behind-the-scenes work more visible and accessible, it adds a new dimension to the experience. </w:t>
      </w:r>
    </w:p>
    <w:p w14:paraId="0107CF07" w14:textId="77777777" w:rsidR="00C22039" w:rsidRPr="00421B46" w:rsidRDefault="00C22039">
      <w:pPr>
        <w:rPr>
          <w:rFonts w:ascii="Encode Sans" w:eastAsia="Encode Sans" w:hAnsi="Encode Sans" w:cs="Encode Sans"/>
          <w:sz w:val="24"/>
          <w:szCs w:val="24"/>
        </w:rPr>
      </w:pPr>
    </w:p>
    <w:p w14:paraId="239DF1BF" w14:textId="77777777" w:rsidR="00C22039" w:rsidRPr="00421B46" w:rsidRDefault="00554CB6">
      <w:pPr>
        <w:rPr>
          <w:rFonts w:ascii="Encode Sans" w:eastAsia="Encode Sans" w:hAnsi="Encode Sans" w:cs="Encode Sans"/>
          <w:sz w:val="24"/>
          <w:szCs w:val="24"/>
        </w:rPr>
      </w:pPr>
      <w:r w:rsidRPr="00421B46">
        <w:rPr>
          <w:rFonts w:ascii="Encode Sans" w:eastAsia="Encode Sans" w:hAnsi="Encode Sans" w:cs="Encode Sans"/>
          <w:sz w:val="24"/>
          <w:szCs w:val="24"/>
        </w:rPr>
        <w:t xml:space="preserve">Market research has shown that people enjoy and seek out authentic content. So creating brief, visual content that gives audiences exclusive access to authentic moments such as exhibition installation, conservation work, artifact preparation, and staff expertise is quite compelling. </w:t>
      </w:r>
    </w:p>
    <w:p w14:paraId="7D4FFAAF" w14:textId="77777777" w:rsidR="00C22039" w:rsidRPr="00421B46" w:rsidRDefault="00C22039">
      <w:pPr>
        <w:rPr>
          <w:rFonts w:ascii="Encode Sans" w:eastAsia="Encode Sans" w:hAnsi="Encode Sans" w:cs="Encode Sans"/>
          <w:sz w:val="24"/>
          <w:szCs w:val="24"/>
        </w:rPr>
      </w:pPr>
    </w:p>
    <w:p w14:paraId="0051102A" w14:textId="6F443058" w:rsidR="00C22039" w:rsidRPr="00421B46" w:rsidRDefault="00554CB6">
      <w:pPr>
        <w:rPr>
          <w:rFonts w:ascii="Encode Sans" w:eastAsia="Encode Sans" w:hAnsi="Encode Sans" w:cs="Encode Sans"/>
          <w:sz w:val="24"/>
          <w:szCs w:val="24"/>
        </w:rPr>
      </w:pPr>
      <w:r w:rsidRPr="00421B46">
        <w:rPr>
          <w:rFonts w:ascii="Encode Sans" w:eastAsia="Encode Sans" w:hAnsi="Encode Sans" w:cs="Encode Sans"/>
          <w:sz w:val="24"/>
          <w:szCs w:val="24"/>
        </w:rPr>
        <w:t xml:space="preserve">Among </w:t>
      </w:r>
      <w:r w:rsidRPr="00421B46">
        <w:rPr>
          <w:rFonts w:ascii="Encode Sans" w:eastAsia="Encode Sans" w:hAnsi="Encode Sans" w:cs="Encode Sans"/>
          <w:sz w:val="24"/>
          <w:szCs w:val="24"/>
        </w:rPr>
        <w:t>educational institutions, the most popular on social media are sometimes the smallest</w:t>
      </w:r>
      <w:r w:rsidR="000A09C5">
        <w:rPr>
          <w:rFonts w:ascii="Encode Sans" w:eastAsia="Encode Sans" w:hAnsi="Encode Sans" w:cs="Encode Sans"/>
          <w:sz w:val="24"/>
          <w:szCs w:val="24"/>
        </w:rPr>
        <w:t>;</w:t>
      </w:r>
      <w:r w:rsidRPr="00421B46">
        <w:rPr>
          <w:rFonts w:ascii="Encode Sans" w:eastAsia="Encode Sans" w:hAnsi="Encode Sans" w:cs="Encode Sans"/>
          <w:sz w:val="24"/>
          <w:szCs w:val="24"/>
        </w:rPr>
        <w:t xml:space="preserve"> they learned how to utilize this format well. This format aligns with current media consumption habits, encourages repeat engagement, and helps digital audiences discover the museum across social platforms. It also humanizes the institution by highlighting the people and care behind each </w:t>
      </w:r>
      <w:r w:rsidR="00421B46" w:rsidRPr="00421B46">
        <w:rPr>
          <w:rFonts w:ascii="Encode Sans" w:eastAsia="Encode Sans" w:hAnsi="Encode Sans" w:cs="Encode Sans"/>
          <w:sz w:val="24"/>
          <w:szCs w:val="24"/>
        </w:rPr>
        <w:t>visitor’s</w:t>
      </w:r>
      <w:r w:rsidRPr="00421B46">
        <w:rPr>
          <w:rFonts w:ascii="Encode Sans" w:eastAsia="Encode Sans" w:hAnsi="Encode Sans" w:cs="Encode Sans"/>
          <w:sz w:val="24"/>
          <w:szCs w:val="24"/>
        </w:rPr>
        <w:t xml:space="preserve"> experience. By pairing access with educational storytelling, short-form content can deepen public understanding, entertain, </w:t>
      </w:r>
      <w:r w:rsidR="00421B46" w:rsidRPr="00421B46">
        <w:rPr>
          <w:rFonts w:ascii="Encode Sans" w:eastAsia="Encode Sans" w:hAnsi="Encode Sans" w:cs="Encode Sans"/>
          <w:sz w:val="24"/>
          <w:szCs w:val="24"/>
        </w:rPr>
        <w:t>and provide new channels for patronage and monetization</w:t>
      </w:r>
      <w:r w:rsidRPr="00421B46">
        <w:rPr>
          <w:rFonts w:ascii="Encode Sans" w:eastAsia="Encode Sans" w:hAnsi="Encode Sans" w:cs="Encode Sans"/>
          <w:sz w:val="24"/>
          <w:szCs w:val="24"/>
        </w:rPr>
        <w:t xml:space="preserve">. </w:t>
      </w:r>
    </w:p>
    <w:p w14:paraId="4ABA59A9" w14:textId="56E5D004" w:rsidR="00C22039" w:rsidRPr="00421B46" w:rsidRDefault="00554CB6" w:rsidP="00FB645C">
      <w:pPr>
        <w:pStyle w:val="Heading2"/>
        <w:rPr>
          <w:rFonts w:ascii="Encode Sans" w:eastAsia="Encode Sans" w:hAnsi="Encode Sans" w:cs="Encode Sans"/>
          <w:sz w:val="24"/>
          <w:szCs w:val="24"/>
        </w:rPr>
      </w:pPr>
      <w:bookmarkStart w:id="19" w:name="_t99z4x7vtwpa" w:colFirst="0" w:colLast="0"/>
      <w:bookmarkEnd w:id="19"/>
      <w:r w:rsidRPr="00421B46">
        <w:rPr>
          <w:rFonts w:ascii="Encode Sans" w:eastAsia="Encode Sans" w:hAnsi="Encode Sans" w:cs="Encode Sans"/>
        </w:rPr>
        <w:t>Platforms</w:t>
      </w:r>
    </w:p>
    <w:p w14:paraId="6A0E85AE" w14:textId="40C62F57" w:rsidR="00C22039" w:rsidRPr="00421B46" w:rsidRDefault="00554CB6">
      <w:pPr>
        <w:rPr>
          <w:rFonts w:ascii="Encode Sans" w:eastAsia="Encode Sans" w:hAnsi="Encode Sans" w:cs="Encode Sans"/>
          <w:sz w:val="24"/>
          <w:szCs w:val="24"/>
        </w:rPr>
      </w:pPr>
      <w:r w:rsidRPr="00421B46">
        <w:rPr>
          <w:rFonts w:ascii="Encode Sans" w:eastAsia="Encode Sans" w:hAnsi="Encode Sans" w:cs="Encode Sans"/>
          <w:sz w:val="24"/>
          <w:szCs w:val="24"/>
        </w:rPr>
        <w:t xml:space="preserve">When thinking about short-form content, the most popular platforms are TikTok, Instagram, YouTube, and Facebook. The good news is that videos on these platforms transfer well. If you have a video </w:t>
      </w:r>
      <w:r w:rsidR="00421B46" w:rsidRPr="00421B46">
        <w:rPr>
          <w:rFonts w:ascii="Encode Sans" w:eastAsia="Encode Sans" w:hAnsi="Encode Sans" w:cs="Encode Sans"/>
          <w:sz w:val="24"/>
          <w:szCs w:val="24"/>
        </w:rPr>
        <w:t>formatted for</w:t>
      </w:r>
      <w:r w:rsidRPr="00421B46">
        <w:rPr>
          <w:rFonts w:ascii="Encode Sans" w:eastAsia="Encode Sans" w:hAnsi="Encode Sans" w:cs="Encode Sans"/>
          <w:sz w:val="24"/>
          <w:szCs w:val="24"/>
        </w:rPr>
        <w:t xml:space="preserve"> Instagram, it is quite easy to post it on TikTok and YouTube as well. While each platform has its own unique features and designs, the function of uploading content is quite similar. </w:t>
      </w:r>
    </w:p>
    <w:p w14:paraId="4A2B4385" w14:textId="77777777" w:rsidR="00C22039" w:rsidRPr="00421B46" w:rsidRDefault="00C22039">
      <w:pPr>
        <w:rPr>
          <w:rFonts w:ascii="Encode Sans" w:eastAsia="Encode Sans" w:hAnsi="Encode Sans" w:cs="Encode Sans"/>
          <w:sz w:val="24"/>
          <w:szCs w:val="24"/>
        </w:rPr>
      </w:pPr>
    </w:p>
    <w:p w14:paraId="78CA20F3" w14:textId="77777777" w:rsidR="00C22039" w:rsidRPr="00421B46" w:rsidRDefault="00554CB6">
      <w:pPr>
        <w:rPr>
          <w:rFonts w:ascii="Encode Sans" w:eastAsia="Encode Sans" w:hAnsi="Encode Sans" w:cs="Encode Sans"/>
          <w:sz w:val="24"/>
          <w:szCs w:val="24"/>
        </w:rPr>
      </w:pPr>
      <w:r w:rsidRPr="00421B46">
        <w:rPr>
          <w:rFonts w:ascii="Encode Sans" w:eastAsia="Encode Sans" w:hAnsi="Encode Sans" w:cs="Encode Sans"/>
          <w:sz w:val="24"/>
          <w:szCs w:val="24"/>
        </w:rPr>
        <w:t xml:space="preserve">As of the time of writing, the museum has an active Facebook page and Instagram page, along with a dormant YouTube channel. This gives the museum a strong starting point for short-form content because it can begin publishing through existing platforms rather than creating new accounts or building an audience from the ground up. These platforms already provide the basic infrastructure needed to </w:t>
      </w:r>
      <w:proofErr w:type="gramStart"/>
      <w:r w:rsidRPr="00421B46">
        <w:rPr>
          <w:rFonts w:ascii="Encode Sans" w:eastAsia="Encode Sans" w:hAnsi="Encode Sans" w:cs="Encode Sans"/>
          <w:sz w:val="24"/>
          <w:szCs w:val="24"/>
        </w:rPr>
        <w:t>test</w:t>
      </w:r>
      <w:proofErr w:type="gramEnd"/>
      <w:r w:rsidRPr="00421B46">
        <w:rPr>
          <w:rFonts w:ascii="Encode Sans" w:eastAsia="Encode Sans" w:hAnsi="Encode Sans" w:cs="Encode Sans"/>
          <w:sz w:val="24"/>
          <w:szCs w:val="24"/>
        </w:rPr>
        <w:t xml:space="preserve"> content, monitor engagement, and build a consistent posting rhythm with current followers.</w:t>
      </w:r>
    </w:p>
    <w:p w14:paraId="7D5F1019" w14:textId="77777777" w:rsidR="00C22039" w:rsidRPr="00421B46" w:rsidRDefault="00C22039">
      <w:pPr>
        <w:rPr>
          <w:rFonts w:ascii="Encode Sans" w:eastAsia="Encode Sans" w:hAnsi="Encode Sans" w:cs="Encode Sans"/>
          <w:sz w:val="24"/>
          <w:szCs w:val="24"/>
        </w:rPr>
      </w:pPr>
    </w:p>
    <w:p w14:paraId="42F978CE" w14:textId="77777777" w:rsidR="00C22039" w:rsidRPr="00421B46" w:rsidRDefault="00554CB6">
      <w:pPr>
        <w:rPr>
          <w:rFonts w:ascii="Encode Sans" w:eastAsia="Encode Sans" w:hAnsi="Encode Sans" w:cs="Encode Sans"/>
          <w:sz w:val="24"/>
          <w:szCs w:val="24"/>
        </w:rPr>
      </w:pPr>
      <w:r w:rsidRPr="00421B46">
        <w:rPr>
          <w:rFonts w:ascii="Encode Sans" w:eastAsia="Encode Sans" w:hAnsi="Encode Sans" w:cs="Encode Sans"/>
          <w:sz w:val="24"/>
          <w:szCs w:val="24"/>
        </w:rPr>
        <w:lastRenderedPageBreak/>
        <w:t>Once a regular workflow has been established, expansion to additional platforms such as TikTok would be a practical next step. This will allow the museum to broaden its reach while making efficient use of staff time and existing digital assets.</w:t>
      </w:r>
    </w:p>
    <w:p w14:paraId="779C5C10" w14:textId="77777777" w:rsidR="00C22039" w:rsidRPr="00421B46" w:rsidRDefault="00C22039">
      <w:pPr>
        <w:rPr>
          <w:rFonts w:ascii="Encode Sans" w:eastAsia="Encode Sans" w:hAnsi="Encode Sans" w:cs="Encode Sans"/>
          <w:sz w:val="24"/>
          <w:szCs w:val="24"/>
        </w:rPr>
      </w:pPr>
    </w:p>
    <w:p w14:paraId="4484BADD" w14:textId="77777777" w:rsidR="00C22039" w:rsidRPr="00421B46" w:rsidRDefault="00554CB6">
      <w:pPr>
        <w:pStyle w:val="Heading2"/>
        <w:rPr>
          <w:rFonts w:ascii="Encode Sans" w:eastAsia="Encode Sans" w:hAnsi="Encode Sans" w:cs="Encode Sans"/>
        </w:rPr>
      </w:pPr>
      <w:bookmarkStart w:id="20" w:name="_xikywpyv0izo" w:colFirst="0" w:colLast="0"/>
      <w:bookmarkEnd w:id="20"/>
      <w:r w:rsidRPr="00421B46">
        <w:rPr>
          <w:rFonts w:ascii="Encode Sans" w:eastAsia="Encode Sans" w:hAnsi="Encode Sans" w:cs="Encode Sans"/>
        </w:rPr>
        <w:t>Topics</w:t>
      </w:r>
    </w:p>
    <w:p w14:paraId="33017D3D" w14:textId="77777777" w:rsidR="00C22039" w:rsidRPr="00421B46" w:rsidRDefault="00554CB6">
      <w:pPr>
        <w:rPr>
          <w:rFonts w:ascii="Encode Sans" w:eastAsia="Encode Sans" w:hAnsi="Encode Sans" w:cs="Encode Sans"/>
          <w:sz w:val="24"/>
          <w:szCs w:val="24"/>
        </w:rPr>
      </w:pPr>
      <w:r w:rsidRPr="00421B46">
        <w:rPr>
          <w:rFonts w:ascii="Encode Sans" w:eastAsia="Encode Sans" w:hAnsi="Encode Sans" w:cs="Encode Sans"/>
          <w:sz w:val="24"/>
          <w:szCs w:val="24"/>
        </w:rPr>
        <w:t>The idea of behind-the-scenes content leads to a plethora of potential topics. To narrow down topics, we conducted a sentiment mapping exercise with museumgoers to illuminate their interests. Based on these findings, we aim to highlight content topics that will be most appealing to potential museum visitors.</w:t>
      </w:r>
    </w:p>
    <w:p w14:paraId="5B2E558A" w14:textId="77777777" w:rsidR="00C22039" w:rsidRPr="00421B46" w:rsidRDefault="00554CB6">
      <w:pPr>
        <w:rPr>
          <w:rFonts w:ascii="Encode Sans" w:eastAsia="Encode Sans" w:hAnsi="Encode Sans" w:cs="Encode Sans"/>
          <w:sz w:val="24"/>
          <w:szCs w:val="24"/>
        </w:rPr>
      </w:pPr>
      <w:r w:rsidRPr="00421B46">
        <w:rPr>
          <w:rFonts w:ascii="Encode Sans" w:eastAsia="Encode Sans" w:hAnsi="Encode Sans" w:cs="Encode Sans"/>
          <w:sz w:val="24"/>
          <w:szCs w:val="24"/>
        </w:rPr>
        <w:t>Sentiment mapping results:</w:t>
      </w:r>
    </w:p>
    <w:p w14:paraId="1B947ACF" w14:textId="77777777" w:rsidR="00C22039" w:rsidRPr="00421B46" w:rsidRDefault="00554CB6">
      <w:pPr>
        <w:rPr>
          <w:rFonts w:ascii="Encode Sans" w:eastAsia="Encode Sans" w:hAnsi="Encode Sans" w:cs="Encode Sans"/>
          <w:sz w:val="24"/>
          <w:szCs w:val="24"/>
        </w:rPr>
      </w:pPr>
      <w:hyperlink r:id="rId7">
        <w:r w:rsidRPr="00421B46">
          <w:rPr>
            <w:rFonts w:ascii="Encode Sans" w:eastAsia="Encode Sans" w:hAnsi="Encode Sans" w:cs="Encode Sans"/>
            <w:color w:val="0000EE"/>
            <w:sz w:val="24"/>
            <w:szCs w:val="24"/>
            <w:u w:val="single"/>
          </w:rPr>
          <w:t>Sentiment Mapping Scoring</w:t>
        </w:r>
      </w:hyperlink>
    </w:p>
    <w:p w14:paraId="2A380B5A" w14:textId="77777777" w:rsidR="00C22039" w:rsidRPr="00421B46" w:rsidRDefault="00554CB6">
      <w:pPr>
        <w:rPr>
          <w:rFonts w:ascii="Encode Sans" w:eastAsia="Encode Sans" w:hAnsi="Encode Sans" w:cs="Encode Sans"/>
          <w:sz w:val="24"/>
          <w:szCs w:val="24"/>
        </w:rPr>
      </w:pPr>
      <w:r w:rsidRPr="00421B46">
        <w:rPr>
          <w:rFonts w:ascii="Encode Sans" w:eastAsia="Encode Sans" w:hAnsi="Encode Sans" w:cs="Encode Sans"/>
          <w:noProof/>
          <w:sz w:val="24"/>
          <w:szCs w:val="24"/>
        </w:rPr>
        <w:drawing>
          <wp:inline distT="114300" distB="114300" distL="114300" distR="114300" wp14:anchorId="74B2F71D" wp14:editId="10BF02E2">
            <wp:extent cx="1371600" cy="1371600"/>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1371600" cy="1371600"/>
                    </a:xfrm>
                    <a:prstGeom prst="rect">
                      <a:avLst/>
                    </a:prstGeom>
                    <a:ln/>
                  </pic:spPr>
                </pic:pic>
              </a:graphicData>
            </a:graphic>
          </wp:inline>
        </w:drawing>
      </w:r>
    </w:p>
    <w:p w14:paraId="43183F5B" w14:textId="77777777" w:rsidR="00C22039" w:rsidRPr="00421B46" w:rsidRDefault="00C22039">
      <w:pPr>
        <w:rPr>
          <w:rFonts w:ascii="Encode Sans" w:eastAsia="Encode Sans" w:hAnsi="Encode Sans" w:cs="Encode Sans"/>
          <w:sz w:val="24"/>
          <w:szCs w:val="24"/>
        </w:rPr>
      </w:pPr>
    </w:p>
    <w:p w14:paraId="144360BA" w14:textId="530EBA80" w:rsidR="00C22039" w:rsidRPr="00421B46" w:rsidRDefault="00554CB6">
      <w:pPr>
        <w:rPr>
          <w:rFonts w:ascii="Encode Sans" w:eastAsia="Encode Sans" w:hAnsi="Encode Sans" w:cs="Encode Sans"/>
          <w:sz w:val="24"/>
          <w:szCs w:val="24"/>
        </w:rPr>
      </w:pPr>
      <w:r w:rsidRPr="00421B46">
        <w:rPr>
          <w:rFonts w:ascii="Encode Sans" w:eastAsia="Encode Sans" w:hAnsi="Encode Sans" w:cs="Encode Sans"/>
          <w:sz w:val="24"/>
          <w:szCs w:val="24"/>
        </w:rPr>
        <w:t xml:space="preserve">Looking at the results, we can see that interest in learning about artifacts is high. What this artifact is, where </w:t>
      </w:r>
      <w:proofErr w:type="gramStart"/>
      <w:r w:rsidRPr="00421B46">
        <w:rPr>
          <w:rFonts w:ascii="Encode Sans" w:eastAsia="Encode Sans" w:hAnsi="Encode Sans" w:cs="Encode Sans"/>
          <w:sz w:val="24"/>
          <w:szCs w:val="24"/>
        </w:rPr>
        <w:t>it’s</w:t>
      </w:r>
      <w:proofErr w:type="gramEnd"/>
      <w:r w:rsidRPr="00421B46">
        <w:rPr>
          <w:rFonts w:ascii="Encode Sans" w:eastAsia="Encode Sans" w:hAnsi="Encode Sans" w:cs="Encode Sans"/>
          <w:sz w:val="24"/>
          <w:szCs w:val="24"/>
        </w:rPr>
        <w:t xml:space="preserve"> from, and how to restore it are all top </w:t>
      </w:r>
      <w:proofErr w:type="gramStart"/>
      <w:r w:rsidRPr="00421B46">
        <w:rPr>
          <w:rFonts w:ascii="Encode Sans" w:eastAsia="Encode Sans" w:hAnsi="Encode Sans" w:cs="Encode Sans"/>
          <w:sz w:val="24"/>
          <w:szCs w:val="24"/>
        </w:rPr>
        <w:t>5</w:t>
      </w:r>
      <w:proofErr w:type="gramEnd"/>
      <w:r w:rsidRPr="00421B46">
        <w:rPr>
          <w:rFonts w:ascii="Encode Sans" w:eastAsia="Encode Sans" w:hAnsi="Encode Sans" w:cs="Encode Sans"/>
          <w:sz w:val="24"/>
          <w:szCs w:val="24"/>
        </w:rPr>
        <w:t xml:space="preserve"> topics. Outside experts and calls for participation are the other two reasons, but we feel these topics require more planning and effort to create. We believe that, </w:t>
      </w:r>
      <w:r w:rsidR="00421B46" w:rsidRPr="00421B46">
        <w:rPr>
          <w:rFonts w:ascii="Encode Sans" w:eastAsia="Encode Sans" w:hAnsi="Encode Sans" w:cs="Encode Sans"/>
          <w:sz w:val="24"/>
          <w:szCs w:val="24"/>
        </w:rPr>
        <w:t>during early adoption,</w:t>
      </w:r>
      <w:r w:rsidRPr="00421B46">
        <w:rPr>
          <w:rFonts w:ascii="Encode Sans" w:eastAsia="Encode Sans" w:hAnsi="Encode Sans" w:cs="Encode Sans"/>
          <w:sz w:val="24"/>
          <w:szCs w:val="24"/>
        </w:rPr>
        <w:t xml:space="preserve"> it would be best to create content about artifacts the museum already has or plans to showcase. This should fit into the workflows of museum staff more smoothly while still creating a polished product. Should there be capacity to plan shoots with external experts or create a community involved video, we recommend exploring those topics. </w:t>
      </w:r>
    </w:p>
    <w:p w14:paraId="77E26ACD" w14:textId="77777777" w:rsidR="00C22039" w:rsidRPr="00421B46" w:rsidRDefault="00C22039">
      <w:pPr>
        <w:rPr>
          <w:rFonts w:ascii="Encode Sans" w:eastAsia="Encode Sans" w:hAnsi="Encode Sans" w:cs="Encode Sans"/>
          <w:sz w:val="24"/>
          <w:szCs w:val="24"/>
        </w:rPr>
      </w:pPr>
    </w:p>
    <w:p w14:paraId="44283342" w14:textId="77777777" w:rsidR="00C22039" w:rsidRPr="00421B46" w:rsidRDefault="00554CB6">
      <w:pPr>
        <w:rPr>
          <w:rFonts w:ascii="Encode Sans" w:eastAsia="Encode Sans" w:hAnsi="Encode Sans" w:cs="Encode Sans"/>
          <w:sz w:val="24"/>
          <w:szCs w:val="24"/>
        </w:rPr>
      </w:pPr>
      <w:r w:rsidRPr="00421B46">
        <w:rPr>
          <w:rFonts w:ascii="Encode Sans" w:eastAsia="Encode Sans" w:hAnsi="Encode Sans" w:cs="Encode Sans"/>
          <w:sz w:val="24"/>
          <w:szCs w:val="24"/>
        </w:rPr>
        <w:t xml:space="preserve">We would also like to highlight that the other topics are still viable topics to choose from. Our participant pool was not all-encompassing, and we know that trends and interests evolve over time. If you or someone at the museum thinks one of the other topics feels compelling, we encourage you to explore it. Should there be other topics that come up not on our list, we think there’s value in trying those as well. </w:t>
      </w:r>
    </w:p>
    <w:p w14:paraId="55433D52" w14:textId="77777777" w:rsidR="00C22039" w:rsidRPr="00421B46" w:rsidRDefault="00554CB6">
      <w:pPr>
        <w:pStyle w:val="Heading1"/>
        <w:rPr>
          <w:rFonts w:ascii="Encode Sans" w:eastAsia="Encode Sans" w:hAnsi="Encode Sans" w:cs="Encode Sans"/>
        </w:rPr>
      </w:pPr>
      <w:bookmarkStart w:id="21" w:name="_2zy43fdrhw1q" w:colFirst="0" w:colLast="0"/>
      <w:bookmarkEnd w:id="21"/>
      <w:r w:rsidRPr="00421B46">
        <w:rPr>
          <w:rFonts w:ascii="Encode Sans" w:eastAsia="Encode Sans" w:hAnsi="Encode Sans" w:cs="Encode Sans"/>
        </w:rPr>
        <w:lastRenderedPageBreak/>
        <w:t>Storyboards</w:t>
      </w:r>
    </w:p>
    <w:p w14:paraId="0F946489" w14:textId="77777777" w:rsidR="00C22039" w:rsidRPr="00421B46" w:rsidRDefault="00554CB6">
      <w:pPr>
        <w:rPr>
          <w:rFonts w:ascii="Encode Sans" w:hAnsi="Encode Sans"/>
          <w:sz w:val="24"/>
          <w:szCs w:val="24"/>
        </w:rPr>
      </w:pPr>
      <w:r w:rsidRPr="00421B46">
        <w:rPr>
          <w:rFonts w:ascii="Encode Sans" w:hAnsi="Encode Sans"/>
          <w:sz w:val="24"/>
          <w:szCs w:val="24"/>
        </w:rPr>
        <w:t>We have placed all our storyboard templates in a single folder that you can access below.</w:t>
      </w:r>
    </w:p>
    <w:p w14:paraId="4AE184E8" w14:textId="77777777" w:rsidR="00C22039" w:rsidRPr="00421B46" w:rsidRDefault="00554CB6">
      <w:pPr>
        <w:rPr>
          <w:rFonts w:ascii="Encode Sans" w:eastAsia="Encode Sans" w:hAnsi="Encode Sans" w:cs="Encode Sans"/>
        </w:rPr>
      </w:pPr>
      <w:hyperlink r:id="rId9">
        <w:r w:rsidRPr="00421B46">
          <w:rPr>
            <w:rFonts w:ascii="Encode Sans" w:eastAsia="Encode Sans" w:hAnsi="Encode Sans" w:cs="Encode Sans"/>
            <w:color w:val="0000EE"/>
            <w:u w:val="single"/>
          </w:rPr>
          <w:t>Video Storyboards and Guides</w:t>
        </w:r>
      </w:hyperlink>
    </w:p>
    <w:p w14:paraId="48B48768" w14:textId="77777777" w:rsidR="00C22039" w:rsidRPr="00421B46" w:rsidRDefault="00554CB6">
      <w:pPr>
        <w:rPr>
          <w:rFonts w:ascii="Encode Sans" w:eastAsia="Encode Sans" w:hAnsi="Encode Sans" w:cs="Encode Sans"/>
        </w:rPr>
      </w:pPr>
      <w:r w:rsidRPr="00421B46">
        <w:rPr>
          <w:rFonts w:ascii="Encode Sans" w:eastAsia="Encode Sans" w:hAnsi="Encode Sans" w:cs="Encode Sans"/>
          <w:noProof/>
        </w:rPr>
        <w:drawing>
          <wp:inline distT="114300" distB="114300" distL="114300" distR="114300" wp14:anchorId="0ADE4895" wp14:editId="0C93439D">
            <wp:extent cx="1371600" cy="1371600"/>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1371600" cy="1371600"/>
                    </a:xfrm>
                    <a:prstGeom prst="rect">
                      <a:avLst/>
                    </a:prstGeom>
                    <a:ln/>
                  </pic:spPr>
                </pic:pic>
              </a:graphicData>
            </a:graphic>
          </wp:inline>
        </w:drawing>
      </w:r>
    </w:p>
    <w:p w14:paraId="50BB736D" w14:textId="77777777" w:rsidR="00C22039" w:rsidRPr="00421B46" w:rsidRDefault="00554CB6">
      <w:pPr>
        <w:pStyle w:val="Heading1"/>
        <w:rPr>
          <w:rFonts w:ascii="Encode Sans" w:eastAsia="Encode Sans" w:hAnsi="Encode Sans" w:cs="Encode Sans"/>
        </w:rPr>
      </w:pPr>
      <w:bookmarkStart w:id="22" w:name="_q47iv0xom8bn" w:colFirst="0" w:colLast="0"/>
      <w:bookmarkEnd w:id="22"/>
      <w:r w:rsidRPr="00421B46">
        <w:rPr>
          <w:rFonts w:ascii="Encode Sans" w:eastAsia="Encode Sans" w:hAnsi="Encode Sans" w:cs="Encode Sans"/>
        </w:rPr>
        <w:t>Recommended Materials</w:t>
      </w:r>
    </w:p>
    <w:p w14:paraId="424803D9" w14:textId="67E4018A" w:rsidR="00C22039" w:rsidRPr="00421B46" w:rsidRDefault="00554CB6">
      <w:pPr>
        <w:rPr>
          <w:rFonts w:ascii="Encode Sans" w:eastAsia="Encode Sans" w:hAnsi="Encode Sans" w:cs="Encode Sans"/>
          <w:sz w:val="24"/>
          <w:szCs w:val="24"/>
        </w:rPr>
      </w:pPr>
      <w:r w:rsidRPr="00421B46">
        <w:rPr>
          <w:rFonts w:ascii="Encode Sans" w:eastAsia="Encode Sans" w:hAnsi="Encode Sans" w:cs="Encode Sans"/>
          <w:sz w:val="24"/>
          <w:szCs w:val="24"/>
        </w:rPr>
        <w:t xml:space="preserve">When thinking about creating this content, the materials used are not as important </w:t>
      </w:r>
      <w:r w:rsidR="00ED0169" w:rsidRPr="00421B46">
        <w:rPr>
          <w:rFonts w:ascii="Encode Sans" w:eastAsia="Encode Sans" w:hAnsi="Encode Sans" w:cs="Encode Sans"/>
          <w:sz w:val="24"/>
          <w:szCs w:val="24"/>
        </w:rPr>
        <w:t>if</w:t>
      </w:r>
      <w:r w:rsidRPr="00421B46">
        <w:rPr>
          <w:rFonts w:ascii="Encode Sans" w:eastAsia="Encode Sans" w:hAnsi="Encode Sans" w:cs="Encode Sans"/>
          <w:sz w:val="24"/>
          <w:szCs w:val="24"/>
        </w:rPr>
        <w:t xml:space="preserve"> they feel consistent in quality and storyline. If possible, we recommend the museum to buy their own hardware such that any intern, volunteer, or employee can use the same equipment each time. The storyboards should help with the </w:t>
      </w:r>
      <w:r w:rsidR="00421B46" w:rsidRPr="00421B46">
        <w:rPr>
          <w:rFonts w:ascii="Encode Sans" w:eastAsia="Encode Sans" w:hAnsi="Encode Sans" w:cs="Encode Sans"/>
          <w:sz w:val="24"/>
          <w:szCs w:val="24"/>
        </w:rPr>
        <w:t>storyline,</w:t>
      </w:r>
      <w:r w:rsidRPr="00421B46">
        <w:rPr>
          <w:rFonts w:ascii="Encode Sans" w:eastAsia="Encode Sans" w:hAnsi="Encode Sans" w:cs="Encode Sans"/>
          <w:sz w:val="24"/>
          <w:szCs w:val="24"/>
        </w:rPr>
        <w:t xml:space="preserve"> and a nice phone can capture quality video. The following are </w:t>
      </w:r>
      <w:r w:rsidRPr="00421B46">
        <w:rPr>
          <w:rFonts w:ascii="Encode Sans" w:eastAsia="Encode Sans" w:hAnsi="Encode Sans" w:cs="Encode Sans"/>
          <w:sz w:val="24"/>
          <w:szCs w:val="24"/>
        </w:rPr>
        <w:t>materials that we prefer and can vouch for.</w:t>
      </w:r>
    </w:p>
    <w:p w14:paraId="5FC88135" w14:textId="77777777" w:rsidR="00C22039" w:rsidRPr="00421B46" w:rsidRDefault="00554CB6">
      <w:pPr>
        <w:pStyle w:val="Heading2"/>
        <w:rPr>
          <w:rFonts w:ascii="Encode Sans" w:eastAsia="Encode Sans" w:hAnsi="Encode Sans" w:cs="Encode Sans"/>
        </w:rPr>
      </w:pPr>
      <w:bookmarkStart w:id="23" w:name="_q9u3hl11agdv" w:colFirst="0" w:colLast="0"/>
      <w:bookmarkEnd w:id="23"/>
      <w:r w:rsidRPr="00421B46">
        <w:rPr>
          <w:rFonts w:ascii="Encode Sans" w:eastAsia="Encode Sans" w:hAnsi="Encode Sans" w:cs="Encode Sans"/>
        </w:rPr>
        <w:t>Software</w:t>
      </w:r>
    </w:p>
    <w:p w14:paraId="2A11C53E" w14:textId="77777777" w:rsidR="00C22039" w:rsidRPr="00421B46" w:rsidRDefault="00554CB6">
      <w:pPr>
        <w:rPr>
          <w:rFonts w:ascii="Encode Sans" w:eastAsia="Encode Sans" w:hAnsi="Encode Sans" w:cs="Encode Sans"/>
          <w:sz w:val="24"/>
          <w:szCs w:val="24"/>
        </w:rPr>
      </w:pPr>
      <w:r w:rsidRPr="00421B46">
        <w:rPr>
          <w:rFonts w:ascii="Encode Sans" w:eastAsia="Encode Sans" w:hAnsi="Encode Sans" w:cs="Encode Sans"/>
          <w:b/>
          <w:bCs/>
          <w:sz w:val="24"/>
          <w:szCs w:val="24"/>
        </w:rPr>
        <w:t xml:space="preserve">Mobile: </w:t>
      </w:r>
      <w:r w:rsidRPr="00421B46">
        <w:rPr>
          <w:rFonts w:ascii="Encode Sans" w:eastAsia="Encode Sans" w:hAnsi="Encode Sans" w:cs="Encode Sans"/>
          <w:sz w:val="24"/>
          <w:szCs w:val="24"/>
        </w:rPr>
        <w:t>CapCut</w:t>
      </w:r>
    </w:p>
    <w:p w14:paraId="06C8A016" w14:textId="569CD317" w:rsidR="00C22039" w:rsidRPr="00421B46" w:rsidRDefault="00554CB6">
      <w:pPr>
        <w:rPr>
          <w:rFonts w:ascii="Encode Sans" w:eastAsia="Encode Sans" w:hAnsi="Encode Sans" w:cs="Encode Sans"/>
          <w:sz w:val="24"/>
          <w:szCs w:val="24"/>
        </w:rPr>
      </w:pPr>
      <w:r w:rsidRPr="00421B46">
        <w:rPr>
          <w:rFonts w:ascii="Encode Sans" w:eastAsia="Encode Sans" w:hAnsi="Encode Sans" w:cs="Encode Sans"/>
          <w:sz w:val="24"/>
          <w:szCs w:val="24"/>
        </w:rPr>
        <w:t xml:space="preserve">CapCut is a simple but powerful editing tool on mobile devices. You can upload clips and videos directly into the software and work to edit and piece them all together. </w:t>
      </w:r>
      <w:r w:rsidR="00C55EDA">
        <w:rPr>
          <w:rFonts w:ascii="Encode Sans" w:eastAsia="Encode Sans" w:hAnsi="Encode Sans" w:cs="Encode Sans"/>
          <w:sz w:val="24"/>
          <w:szCs w:val="24"/>
        </w:rPr>
        <w:t>In</w:t>
      </w:r>
      <w:r w:rsidRPr="00421B46">
        <w:rPr>
          <w:rFonts w:ascii="Encode Sans" w:eastAsia="Encode Sans" w:hAnsi="Encode Sans" w:cs="Encode Sans"/>
          <w:sz w:val="24"/>
          <w:szCs w:val="24"/>
        </w:rPr>
        <w:t xml:space="preserve"> creating content </w:t>
      </w:r>
      <w:r w:rsidR="000A09C5">
        <w:rPr>
          <w:rFonts w:ascii="Encode Sans" w:eastAsia="Encode Sans" w:hAnsi="Encode Sans" w:cs="Encode Sans"/>
          <w:sz w:val="24"/>
          <w:szCs w:val="24"/>
        </w:rPr>
        <w:t>for mobile consumption</w:t>
      </w:r>
      <w:r w:rsidRPr="00421B46">
        <w:rPr>
          <w:rFonts w:ascii="Encode Sans" w:eastAsia="Encode Sans" w:hAnsi="Encode Sans" w:cs="Encode Sans"/>
          <w:sz w:val="24"/>
          <w:szCs w:val="24"/>
        </w:rPr>
        <w:t xml:space="preserve">, this allows for a streamlined workflow that </w:t>
      </w:r>
      <w:r w:rsidR="00C55EDA">
        <w:rPr>
          <w:rFonts w:ascii="Encode Sans" w:eastAsia="Encode Sans" w:hAnsi="Encode Sans" w:cs="Encode Sans"/>
          <w:sz w:val="24"/>
          <w:szCs w:val="24"/>
        </w:rPr>
        <w:t>volunteers or staff can complete</w:t>
      </w:r>
      <w:r w:rsidRPr="00421B46">
        <w:rPr>
          <w:rFonts w:ascii="Encode Sans" w:eastAsia="Encode Sans" w:hAnsi="Encode Sans" w:cs="Encode Sans"/>
          <w:sz w:val="24"/>
          <w:szCs w:val="24"/>
        </w:rPr>
        <w:t xml:space="preserve"> on </w:t>
      </w:r>
      <w:r w:rsidR="00C55EDA">
        <w:rPr>
          <w:rFonts w:ascii="Encode Sans" w:eastAsia="Encode Sans" w:hAnsi="Encode Sans" w:cs="Encode Sans"/>
          <w:sz w:val="24"/>
          <w:szCs w:val="24"/>
        </w:rPr>
        <w:t>a single</w:t>
      </w:r>
      <w:r w:rsidRPr="00421B46">
        <w:rPr>
          <w:rFonts w:ascii="Encode Sans" w:eastAsia="Encode Sans" w:hAnsi="Encode Sans" w:cs="Encode Sans"/>
          <w:sz w:val="24"/>
          <w:szCs w:val="24"/>
        </w:rPr>
        <w:t xml:space="preserve"> device. </w:t>
      </w:r>
    </w:p>
    <w:p w14:paraId="59B2272F" w14:textId="77777777" w:rsidR="00C22039" w:rsidRPr="00421B46" w:rsidRDefault="00C22039">
      <w:pPr>
        <w:rPr>
          <w:rFonts w:ascii="Encode Sans" w:eastAsia="Encode Sans" w:hAnsi="Encode Sans" w:cs="Encode Sans"/>
          <w:sz w:val="24"/>
          <w:szCs w:val="24"/>
        </w:rPr>
      </w:pPr>
    </w:p>
    <w:p w14:paraId="229622F2" w14:textId="77777777" w:rsidR="00C22039" w:rsidRPr="00421B46" w:rsidRDefault="00554CB6">
      <w:pPr>
        <w:rPr>
          <w:rFonts w:ascii="Encode Sans" w:eastAsia="Encode Sans" w:hAnsi="Encode Sans" w:cs="Encode Sans"/>
          <w:sz w:val="24"/>
          <w:szCs w:val="24"/>
        </w:rPr>
      </w:pPr>
      <w:r w:rsidRPr="00421B46">
        <w:rPr>
          <w:rFonts w:ascii="Encode Sans" w:eastAsia="Encode Sans" w:hAnsi="Encode Sans" w:cs="Encode Sans"/>
          <w:b/>
          <w:bCs/>
          <w:sz w:val="24"/>
          <w:szCs w:val="24"/>
        </w:rPr>
        <w:t xml:space="preserve">Desktop: </w:t>
      </w:r>
      <w:r w:rsidRPr="00421B46">
        <w:rPr>
          <w:rFonts w:ascii="Encode Sans" w:eastAsia="Encode Sans" w:hAnsi="Encode Sans" w:cs="Encode Sans"/>
          <w:sz w:val="24"/>
          <w:szCs w:val="24"/>
        </w:rPr>
        <w:t>DaVinci Resolve</w:t>
      </w:r>
    </w:p>
    <w:p w14:paraId="74C774D4" w14:textId="77777777" w:rsidR="00C22039" w:rsidRPr="00421B46" w:rsidRDefault="00554CB6">
      <w:pPr>
        <w:rPr>
          <w:rFonts w:ascii="Encode Sans" w:eastAsia="Encode Sans" w:hAnsi="Encode Sans" w:cs="Encode Sans"/>
          <w:sz w:val="24"/>
          <w:szCs w:val="24"/>
        </w:rPr>
      </w:pPr>
      <w:r w:rsidRPr="00421B46">
        <w:rPr>
          <w:rFonts w:ascii="Encode Sans" w:eastAsia="Encode Sans" w:hAnsi="Encode Sans" w:cs="Encode Sans"/>
          <w:sz w:val="24"/>
          <w:szCs w:val="24"/>
        </w:rPr>
        <w:t xml:space="preserve">DaVinci Resolve has a free version that offers a robust editing experience. With the ability to create your own templates and add your own scripts and code, we find </w:t>
      </w:r>
      <w:proofErr w:type="gramStart"/>
      <w:r w:rsidRPr="00421B46">
        <w:rPr>
          <w:rFonts w:ascii="Encode Sans" w:eastAsia="Encode Sans" w:hAnsi="Encode Sans" w:cs="Encode Sans"/>
          <w:sz w:val="24"/>
          <w:szCs w:val="24"/>
        </w:rPr>
        <w:t>a lot of</w:t>
      </w:r>
      <w:proofErr w:type="gramEnd"/>
      <w:r w:rsidRPr="00421B46">
        <w:rPr>
          <w:rFonts w:ascii="Encode Sans" w:eastAsia="Encode Sans" w:hAnsi="Encode Sans" w:cs="Encode Sans"/>
          <w:sz w:val="24"/>
          <w:szCs w:val="24"/>
        </w:rPr>
        <w:t xml:space="preserve"> flexibility in the software. </w:t>
      </w:r>
    </w:p>
    <w:p w14:paraId="22D9DDD5" w14:textId="77777777" w:rsidR="00C22039" w:rsidRPr="00421B46" w:rsidRDefault="00554CB6">
      <w:pPr>
        <w:pStyle w:val="Heading2"/>
        <w:rPr>
          <w:rFonts w:ascii="Encode Sans" w:eastAsia="Encode Sans" w:hAnsi="Encode Sans" w:cs="Encode Sans"/>
        </w:rPr>
      </w:pPr>
      <w:bookmarkStart w:id="24" w:name="_2pacuytujin" w:colFirst="0" w:colLast="0"/>
      <w:bookmarkEnd w:id="24"/>
      <w:r w:rsidRPr="00421B46">
        <w:rPr>
          <w:rFonts w:ascii="Encode Sans" w:eastAsia="Encode Sans" w:hAnsi="Encode Sans" w:cs="Encode Sans"/>
        </w:rPr>
        <w:t>Hardware</w:t>
      </w:r>
    </w:p>
    <w:p w14:paraId="1B1FEEC0" w14:textId="77777777" w:rsidR="00C22039" w:rsidRPr="00421B46" w:rsidRDefault="00554CB6">
      <w:pPr>
        <w:rPr>
          <w:rFonts w:ascii="Encode Sans" w:eastAsia="Encode Sans" w:hAnsi="Encode Sans" w:cs="Encode Sans"/>
          <w:sz w:val="24"/>
          <w:szCs w:val="24"/>
        </w:rPr>
      </w:pPr>
      <w:r w:rsidRPr="00421B46">
        <w:rPr>
          <w:rFonts w:ascii="Encode Sans" w:eastAsia="Encode Sans" w:hAnsi="Encode Sans" w:cs="Encode Sans"/>
          <w:b/>
          <w:bCs/>
          <w:sz w:val="24"/>
          <w:szCs w:val="24"/>
        </w:rPr>
        <w:t>Mobile:</w:t>
      </w:r>
      <w:r w:rsidRPr="00421B46">
        <w:rPr>
          <w:rFonts w:ascii="Encode Sans" w:eastAsia="Encode Sans" w:hAnsi="Encode Sans" w:cs="Encode Sans"/>
          <w:sz w:val="24"/>
          <w:szCs w:val="24"/>
        </w:rPr>
        <w:t xml:space="preserve"> iPhone 17 Pro, Google Pixel 10 Pro, Samsung Galaxy S26 Ultra </w:t>
      </w:r>
    </w:p>
    <w:p w14:paraId="33170255" w14:textId="77777777" w:rsidR="00C22039" w:rsidRPr="00421B46" w:rsidRDefault="00554CB6">
      <w:pPr>
        <w:rPr>
          <w:rFonts w:ascii="Encode Sans" w:eastAsia="Encode Sans" w:hAnsi="Encode Sans" w:cs="Encode Sans"/>
          <w:sz w:val="24"/>
          <w:szCs w:val="24"/>
        </w:rPr>
      </w:pPr>
      <w:r w:rsidRPr="00421B46">
        <w:rPr>
          <w:rFonts w:ascii="Encode Sans" w:eastAsia="Encode Sans" w:hAnsi="Encode Sans" w:cs="Encode Sans"/>
          <w:sz w:val="24"/>
          <w:szCs w:val="24"/>
        </w:rPr>
        <w:lastRenderedPageBreak/>
        <w:t xml:space="preserve">Modern phones have become quite powerful in their ability to capture video and photo at a high resolution. While the phones we recommend here have the best cameras in their respective categories, we know </w:t>
      </w:r>
      <w:proofErr w:type="gramStart"/>
      <w:r w:rsidRPr="00421B46">
        <w:rPr>
          <w:rFonts w:ascii="Encode Sans" w:eastAsia="Encode Sans" w:hAnsi="Encode Sans" w:cs="Encode Sans"/>
          <w:sz w:val="24"/>
          <w:szCs w:val="24"/>
        </w:rPr>
        <w:t>it’s</w:t>
      </w:r>
      <w:proofErr w:type="gramEnd"/>
      <w:r w:rsidRPr="00421B46">
        <w:rPr>
          <w:rFonts w:ascii="Encode Sans" w:eastAsia="Encode Sans" w:hAnsi="Encode Sans" w:cs="Encode Sans"/>
          <w:sz w:val="24"/>
          <w:szCs w:val="24"/>
        </w:rPr>
        <w:t xml:space="preserve"> possible to create these videos with a phone as we have done it ourselves. </w:t>
      </w:r>
    </w:p>
    <w:p w14:paraId="14C154C4" w14:textId="77777777" w:rsidR="00C22039" w:rsidRPr="00421B46" w:rsidRDefault="00C22039">
      <w:pPr>
        <w:rPr>
          <w:rFonts w:ascii="Encode Sans" w:eastAsia="Encode Sans" w:hAnsi="Encode Sans" w:cs="Encode Sans"/>
          <w:sz w:val="24"/>
          <w:szCs w:val="24"/>
        </w:rPr>
      </w:pPr>
    </w:p>
    <w:p w14:paraId="57DDAD88" w14:textId="77777777" w:rsidR="00C22039" w:rsidRPr="00421B46" w:rsidRDefault="00554CB6">
      <w:pPr>
        <w:rPr>
          <w:rFonts w:ascii="Encode Sans" w:eastAsia="Encode Sans" w:hAnsi="Encode Sans" w:cs="Encode Sans"/>
          <w:b/>
          <w:bCs/>
          <w:sz w:val="24"/>
          <w:szCs w:val="24"/>
        </w:rPr>
      </w:pPr>
      <w:r w:rsidRPr="00421B46">
        <w:rPr>
          <w:rFonts w:ascii="Encode Sans" w:eastAsia="Encode Sans" w:hAnsi="Encode Sans" w:cs="Encode Sans"/>
          <w:b/>
          <w:bCs/>
          <w:sz w:val="24"/>
          <w:szCs w:val="24"/>
        </w:rPr>
        <w:t>Any DSLR</w:t>
      </w:r>
    </w:p>
    <w:p w14:paraId="6E571B70" w14:textId="39B43A14" w:rsidR="00C22039" w:rsidRPr="00421B46" w:rsidRDefault="00554CB6">
      <w:pPr>
        <w:rPr>
          <w:rFonts w:ascii="Encode Sans" w:eastAsia="Encode Sans" w:hAnsi="Encode Sans" w:cs="Encode Sans"/>
          <w:sz w:val="24"/>
          <w:szCs w:val="24"/>
        </w:rPr>
      </w:pPr>
      <w:r w:rsidRPr="00421B46">
        <w:rPr>
          <w:rFonts w:ascii="Encode Sans" w:eastAsia="Encode Sans" w:hAnsi="Encode Sans" w:cs="Encode Sans"/>
          <w:sz w:val="24"/>
          <w:szCs w:val="24"/>
        </w:rPr>
        <w:t xml:space="preserve">A DSLR camera is the classic hardware used for capturing photo and video. Modern day cameras capture detail and quality to a stunning degree and have </w:t>
      </w:r>
      <w:proofErr w:type="gramStart"/>
      <w:r w:rsidRPr="00421B46">
        <w:rPr>
          <w:rFonts w:ascii="Encode Sans" w:eastAsia="Encode Sans" w:hAnsi="Encode Sans" w:cs="Encode Sans"/>
          <w:sz w:val="24"/>
          <w:szCs w:val="24"/>
        </w:rPr>
        <w:t>many</w:t>
      </w:r>
      <w:proofErr w:type="gramEnd"/>
      <w:r w:rsidRPr="00421B46">
        <w:rPr>
          <w:rFonts w:ascii="Encode Sans" w:eastAsia="Encode Sans" w:hAnsi="Encode Sans" w:cs="Encode Sans"/>
          <w:sz w:val="24"/>
          <w:szCs w:val="24"/>
        </w:rPr>
        <w:t xml:space="preserve"> features and accessories to aid with the capture process. </w:t>
      </w:r>
      <w:r w:rsidR="00CE5989">
        <w:rPr>
          <w:rFonts w:ascii="Encode Sans" w:eastAsia="Encode Sans" w:hAnsi="Encode Sans" w:cs="Encode Sans"/>
          <w:sz w:val="24"/>
          <w:szCs w:val="24"/>
        </w:rPr>
        <w:t xml:space="preserve">They also vary in cost, with </w:t>
      </w:r>
      <w:proofErr w:type="gramStart"/>
      <w:r w:rsidR="00CE5989">
        <w:rPr>
          <w:rFonts w:ascii="Encode Sans" w:eastAsia="Encode Sans" w:hAnsi="Encode Sans" w:cs="Encode Sans"/>
          <w:sz w:val="24"/>
          <w:szCs w:val="24"/>
        </w:rPr>
        <w:t>some</w:t>
      </w:r>
      <w:proofErr w:type="gramEnd"/>
      <w:r w:rsidR="00CE5989">
        <w:rPr>
          <w:rFonts w:ascii="Encode Sans" w:eastAsia="Encode Sans" w:hAnsi="Encode Sans" w:cs="Encode Sans"/>
          <w:sz w:val="24"/>
          <w:szCs w:val="24"/>
        </w:rPr>
        <w:t xml:space="preserve"> </w:t>
      </w:r>
      <w:r w:rsidR="001D0074">
        <w:rPr>
          <w:rFonts w:ascii="Encode Sans" w:eastAsia="Encode Sans" w:hAnsi="Encode Sans" w:cs="Encode Sans"/>
          <w:sz w:val="24"/>
          <w:szCs w:val="24"/>
        </w:rPr>
        <w:t>basic consumer-grade builds costing less than smartphones.</w:t>
      </w:r>
      <w:r w:rsidRPr="00421B46">
        <w:rPr>
          <w:rFonts w:ascii="Encode Sans" w:eastAsia="Encode Sans" w:hAnsi="Encode Sans" w:cs="Encode Sans"/>
          <w:sz w:val="24"/>
          <w:szCs w:val="24"/>
        </w:rPr>
        <w:t xml:space="preserve"> </w:t>
      </w:r>
    </w:p>
    <w:p w14:paraId="1EC47A25" w14:textId="77777777" w:rsidR="00C22039" w:rsidRPr="00421B46" w:rsidRDefault="00554CB6">
      <w:pPr>
        <w:pStyle w:val="Heading2"/>
        <w:rPr>
          <w:rFonts w:ascii="Encode Sans" w:eastAsia="Encode Sans" w:hAnsi="Encode Sans" w:cs="Encode Sans"/>
        </w:rPr>
      </w:pPr>
      <w:bookmarkStart w:id="25" w:name="_vzreaon4rxjt" w:colFirst="0" w:colLast="0"/>
      <w:bookmarkEnd w:id="25"/>
      <w:r w:rsidRPr="00421B46">
        <w:rPr>
          <w:rFonts w:ascii="Encode Sans" w:eastAsia="Encode Sans" w:hAnsi="Encode Sans" w:cs="Encode Sans"/>
        </w:rPr>
        <w:t>Examples</w:t>
      </w:r>
    </w:p>
    <w:p w14:paraId="728EAAFD" w14:textId="0D4D4BCF" w:rsidR="00C22039" w:rsidRPr="00421B46" w:rsidRDefault="00554CB6">
      <w:pPr>
        <w:rPr>
          <w:rFonts w:ascii="Encode Sans" w:eastAsia="Encode Sans" w:hAnsi="Encode Sans" w:cs="Encode Sans"/>
          <w:sz w:val="24"/>
          <w:szCs w:val="24"/>
        </w:rPr>
      </w:pPr>
      <w:r w:rsidRPr="00421B46">
        <w:rPr>
          <w:rFonts w:ascii="Encode Sans" w:eastAsia="Encode Sans" w:hAnsi="Encode Sans" w:cs="Encode Sans"/>
          <w:sz w:val="24"/>
          <w:szCs w:val="24"/>
        </w:rPr>
        <w:t xml:space="preserve">Short-form content is a </w:t>
      </w:r>
      <w:r w:rsidR="00FD49CD" w:rsidRPr="00421B46">
        <w:rPr>
          <w:rFonts w:ascii="Encode Sans" w:eastAsia="Encode Sans" w:hAnsi="Encode Sans" w:cs="Encode Sans"/>
          <w:sz w:val="24"/>
          <w:szCs w:val="24"/>
        </w:rPr>
        <w:t>recent</w:t>
      </w:r>
      <w:r w:rsidRPr="00421B46">
        <w:rPr>
          <w:rFonts w:ascii="Encode Sans" w:eastAsia="Encode Sans" w:hAnsi="Encode Sans" w:cs="Encode Sans"/>
          <w:sz w:val="24"/>
          <w:szCs w:val="24"/>
        </w:rPr>
        <w:t xml:space="preserve"> method of </w:t>
      </w:r>
      <w:r w:rsidR="001D0074">
        <w:rPr>
          <w:rFonts w:ascii="Encode Sans" w:eastAsia="Encode Sans" w:hAnsi="Encode Sans" w:cs="Encode Sans"/>
          <w:sz w:val="24"/>
          <w:szCs w:val="24"/>
        </w:rPr>
        <w:t>outreach</w:t>
      </w:r>
      <w:r w:rsidR="009203E7">
        <w:rPr>
          <w:rFonts w:ascii="Encode Sans" w:eastAsia="Encode Sans" w:hAnsi="Encode Sans" w:cs="Encode Sans"/>
          <w:sz w:val="24"/>
          <w:szCs w:val="24"/>
        </w:rPr>
        <w:t>,</w:t>
      </w:r>
      <w:r w:rsidRPr="00421B46">
        <w:rPr>
          <w:rFonts w:ascii="Encode Sans" w:eastAsia="Encode Sans" w:hAnsi="Encode Sans" w:cs="Encode Sans"/>
          <w:sz w:val="24"/>
          <w:szCs w:val="24"/>
        </w:rPr>
        <w:t xml:space="preserve"> </w:t>
      </w:r>
      <w:r w:rsidR="009203E7">
        <w:rPr>
          <w:rFonts w:ascii="Encode Sans" w:eastAsia="Encode Sans" w:hAnsi="Encode Sans" w:cs="Encode Sans"/>
          <w:sz w:val="24"/>
          <w:szCs w:val="24"/>
        </w:rPr>
        <w:t>and museum adoption has been</w:t>
      </w:r>
      <w:r w:rsidRPr="00421B46">
        <w:rPr>
          <w:rFonts w:ascii="Encode Sans" w:eastAsia="Encode Sans" w:hAnsi="Encode Sans" w:cs="Encode Sans"/>
          <w:sz w:val="24"/>
          <w:szCs w:val="24"/>
        </w:rPr>
        <w:t xml:space="preserve"> slow and inconsistent. However, there have been institutions trying and succeeding in their usage of short-form content. </w:t>
      </w:r>
      <w:proofErr w:type="gramStart"/>
      <w:r w:rsidRPr="00421B46">
        <w:rPr>
          <w:rFonts w:ascii="Encode Sans" w:eastAsia="Encode Sans" w:hAnsi="Encode Sans" w:cs="Encode Sans"/>
          <w:sz w:val="24"/>
          <w:szCs w:val="24"/>
        </w:rPr>
        <w:t>What’s</w:t>
      </w:r>
      <w:proofErr w:type="gramEnd"/>
      <w:r w:rsidRPr="00421B46">
        <w:rPr>
          <w:rFonts w:ascii="Encode Sans" w:eastAsia="Encode Sans" w:hAnsi="Encode Sans" w:cs="Encode Sans"/>
          <w:sz w:val="24"/>
          <w:szCs w:val="24"/>
        </w:rPr>
        <w:t xml:space="preserve"> more fascinating is that </w:t>
      </w:r>
      <w:proofErr w:type="gramStart"/>
      <w:r w:rsidRPr="00421B46">
        <w:rPr>
          <w:rFonts w:ascii="Encode Sans" w:eastAsia="Encode Sans" w:hAnsi="Encode Sans" w:cs="Encode Sans"/>
          <w:sz w:val="24"/>
          <w:szCs w:val="24"/>
        </w:rPr>
        <w:t>some of</w:t>
      </w:r>
      <w:proofErr w:type="gramEnd"/>
      <w:r w:rsidRPr="00421B46">
        <w:rPr>
          <w:rFonts w:ascii="Encode Sans" w:eastAsia="Encode Sans" w:hAnsi="Encode Sans" w:cs="Encode Sans"/>
          <w:sz w:val="24"/>
          <w:szCs w:val="24"/>
        </w:rPr>
        <w:t xml:space="preserve"> the biggest videos and channels come from smaller institutions like local libraries and museums compared to the big institutions like The Met or Louvre. </w:t>
      </w:r>
    </w:p>
    <w:p w14:paraId="6642AC09" w14:textId="77777777" w:rsidR="00C22039" w:rsidRPr="00421B46" w:rsidRDefault="00C22039">
      <w:pPr>
        <w:rPr>
          <w:rFonts w:ascii="Encode Sans" w:eastAsia="Encode Sans" w:hAnsi="Encode Sans" w:cs="Encode Sans"/>
          <w:sz w:val="24"/>
          <w:szCs w:val="24"/>
        </w:rPr>
      </w:pPr>
    </w:p>
    <w:p w14:paraId="26CEC67D" w14:textId="77777777" w:rsidR="00C22039" w:rsidRPr="00421B46" w:rsidRDefault="00554CB6">
      <w:pPr>
        <w:rPr>
          <w:rFonts w:ascii="Encode Sans" w:eastAsia="Encode Sans" w:hAnsi="Encode Sans" w:cs="Encode Sans"/>
          <w:sz w:val="24"/>
          <w:szCs w:val="24"/>
        </w:rPr>
      </w:pPr>
      <w:r w:rsidRPr="00421B46">
        <w:rPr>
          <w:rFonts w:ascii="Encode Sans" w:eastAsia="Encode Sans" w:hAnsi="Encode Sans" w:cs="Encode Sans"/>
          <w:sz w:val="24"/>
          <w:szCs w:val="24"/>
        </w:rPr>
        <w:t>Here is a playlist of examples to draw inspiration from:</w:t>
      </w:r>
    </w:p>
    <w:p w14:paraId="65A16E7E" w14:textId="77777777" w:rsidR="00C22039" w:rsidRPr="00421B46" w:rsidRDefault="00554CB6">
      <w:pPr>
        <w:rPr>
          <w:rFonts w:ascii="Encode Sans" w:eastAsia="Encode Sans" w:hAnsi="Encode Sans" w:cs="Encode Sans"/>
          <w:sz w:val="24"/>
          <w:szCs w:val="24"/>
        </w:rPr>
      </w:pPr>
      <w:hyperlink r:id="rId11">
        <w:r w:rsidRPr="00421B46">
          <w:rPr>
            <w:rFonts w:ascii="Encode Sans" w:eastAsia="Encode Sans" w:hAnsi="Encode Sans" w:cs="Encode Sans"/>
            <w:color w:val="1155CC"/>
            <w:sz w:val="24"/>
            <w:szCs w:val="24"/>
            <w:u w:val="single"/>
          </w:rPr>
          <w:t>Playlist of examples</w:t>
        </w:r>
      </w:hyperlink>
    </w:p>
    <w:p w14:paraId="7D18C3BE" w14:textId="77777777" w:rsidR="00C22039" w:rsidRPr="00421B46" w:rsidRDefault="00554CB6">
      <w:pPr>
        <w:pStyle w:val="Heading2"/>
        <w:rPr>
          <w:rFonts w:ascii="Encode Sans" w:eastAsia="Encode Sans" w:hAnsi="Encode Sans" w:cs="Encode Sans"/>
        </w:rPr>
      </w:pPr>
      <w:bookmarkStart w:id="26" w:name="_iintapyy2tod" w:colFirst="0" w:colLast="0"/>
      <w:bookmarkEnd w:id="26"/>
      <w:r w:rsidRPr="00421B46">
        <w:rPr>
          <w:rFonts w:ascii="Encode Sans" w:eastAsia="Encode Sans" w:hAnsi="Encode Sans" w:cs="Encode Sans"/>
        </w:rPr>
        <w:t>Future Research</w:t>
      </w:r>
    </w:p>
    <w:p w14:paraId="3A1A4669" w14:textId="0144DA71" w:rsidR="00C22039" w:rsidRPr="00421B46" w:rsidRDefault="00554CB6">
      <w:pPr>
        <w:spacing w:after="200"/>
        <w:rPr>
          <w:rFonts w:ascii="Encode Sans" w:eastAsia="Lato" w:hAnsi="Encode Sans" w:cs="Lato"/>
          <w:sz w:val="24"/>
          <w:szCs w:val="24"/>
        </w:rPr>
      </w:pPr>
      <w:r w:rsidRPr="00421B46">
        <w:rPr>
          <w:rFonts w:ascii="Encode Sans" w:eastAsia="Lato" w:hAnsi="Encode Sans" w:cs="Lato"/>
          <w:sz w:val="24"/>
          <w:szCs w:val="24"/>
        </w:rPr>
        <w:t xml:space="preserve">The research done here is a product of its time. Technology and content are evolving at a rapid pace. This means that in </w:t>
      </w:r>
      <w:proofErr w:type="gramStart"/>
      <w:r w:rsidRPr="00421B46">
        <w:rPr>
          <w:rFonts w:ascii="Encode Sans" w:eastAsia="Lato" w:hAnsi="Encode Sans" w:cs="Lato"/>
          <w:sz w:val="24"/>
          <w:szCs w:val="24"/>
        </w:rPr>
        <w:t>a few</w:t>
      </w:r>
      <w:proofErr w:type="gramEnd"/>
      <w:r w:rsidRPr="00421B46">
        <w:rPr>
          <w:rFonts w:ascii="Encode Sans" w:eastAsia="Lato" w:hAnsi="Encode Sans" w:cs="Lato"/>
          <w:sz w:val="24"/>
          <w:szCs w:val="24"/>
        </w:rPr>
        <w:t xml:space="preserve"> years' time, there may be </w:t>
      </w:r>
      <w:r w:rsidR="00421B46" w:rsidRPr="00421B46">
        <w:rPr>
          <w:rFonts w:ascii="Encode Sans" w:eastAsia="Lato" w:hAnsi="Encode Sans" w:cs="Lato"/>
          <w:sz w:val="24"/>
          <w:szCs w:val="24"/>
        </w:rPr>
        <w:t>an updated content</w:t>
      </w:r>
      <w:r w:rsidRPr="00421B46">
        <w:rPr>
          <w:rFonts w:ascii="Encode Sans" w:eastAsia="Lato" w:hAnsi="Encode Sans" w:cs="Lato"/>
          <w:sz w:val="24"/>
          <w:szCs w:val="24"/>
        </w:rPr>
        <w:t xml:space="preserve"> medium that everyone is consuming, or new topics and trends that people </w:t>
      </w:r>
      <w:r w:rsidR="009203E7">
        <w:rPr>
          <w:rFonts w:ascii="Encode Sans" w:eastAsia="Lato" w:hAnsi="Encode Sans" w:cs="Lato"/>
          <w:sz w:val="24"/>
          <w:szCs w:val="24"/>
        </w:rPr>
        <w:t>fixate</w:t>
      </w:r>
      <w:r w:rsidRPr="00421B46">
        <w:rPr>
          <w:rFonts w:ascii="Encode Sans" w:eastAsia="Lato" w:hAnsi="Encode Sans" w:cs="Lato"/>
          <w:sz w:val="24"/>
          <w:szCs w:val="24"/>
        </w:rPr>
        <w:t xml:space="preserve"> on. </w:t>
      </w:r>
      <w:r w:rsidR="00F641E3">
        <w:rPr>
          <w:rFonts w:ascii="Encode Sans" w:eastAsia="Lato" w:hAnsi="Encode Sans" w:cs="Lato"/>
          <w:sz w:val="24"/>
          <w:szCs w:val="24"/>
        </w:rPr>
        <w:t>Content recommendations</w:t>
      </w:r>
      <w:r w:rsidRPr="00421B46">
        <w:rPr>
          <w:rFonts w:ascii="Encode Sans" w:eastAsia="Lato" w:hAnsi="Encode Sans" w:cs="Lato"/>
          <w:sz w:val="24"/>
          <w:szCs w:val="24"/>
        </w:rPr>
        <w:t xml:space="preserve"> </w:t>
      </w:r>
      <w:r w:rsidR="00F641E3">
        <w:rPr>
          <w:rFonts w:ascii="Encode Sans" w:eastAsia="Lato" w:hAnsi="Encode Sans" w:cs="Lato"/>
          <w:sz w:val="24"/>
          <w:szCs w:val="24"/>
        </w:rPr>
        <w:t>may need to evolve with shortform content.</w:t>
      </w:r>
      <w:r w:rsidRPr="00421B46">
        <w:rPr>
          <w:rFonts w:ascii="Encode Sans" w:eastAsia="Lato" w:hAnsi="Encode Sans" w:cs="Lato"/>
          <w:sz w:val="24"/>
          <w:szCs w:val="24"/>
        </w:rPr>
        <w:t xml:space="preserve"> We also believe that </w:t>
      </w:r>
      <w:r w:rsidR="006147DE">
        <w:rPr>
          <w:rFonts w:ascii="Encode Sans" w:eastAsia="Lato" w:hAnsi="Encode Sans" w:cs="Lato"/>
          <w:sz w:val="24"/>
          <w:szCs w:val="24"/>
        </w:rPr>
        <w:t>future teams can replicate our research</w:t>
      </w:r>
      <w:r w:rsidRPr="00421B46">
        <w:rPr>
          <w:rFonts w:ascii="Encode Sans" w:eastAsia="Lato" w:hAnsi="Encode Sans" w:cs="Lato"/>
          <w:sz w:val="24"/>
          <w:szCs w:val="24"/>
        </w:rPr>
        <w:t xml:space="preserve"> to </w:t>
      </w:r>
      <w:r w:rsidR="006147DE">
        <w:rPr>
          <w:rFonts w:ascii="Encode Sans" w:eastAsia="Lato" w:hAnsi="Encode Sans" w:cs="Lato"/>
          <w:sz w:val="24"/>
          <w:szCs w:val="24"/>
        </w:rPr>
        <w:t>discover new topics audiences connect with</w:t>
      </w:r>
      <w:r w:rsidR="00421B46" w:rsidRPr="00421B46">
        <w:rPr>
          <w:rFonts w:ascii="Encode Sans" w:eastAsia="Lato" w:hAnsi="Encode Sans" w:cs="Lato"/>
          <w:sz w:val="24"/>
          <w:szCs w:val="24"/>
        </w:rPr>
        <w:t xml:space="preserve">. </w:t>
      </w:r>
    </w:p>
    <w:p w14:paraId="70F62CBC" w14:textId="77777777" w:rsidR="00C22039" w:rsidRPr="00421B46" w:rsidRDefault="00C22039">
      <w:pPr>
        <w:pStyle w:val="Heading1"/>
        <w:rPr>
          <w:rFonts w:ascii="Encode Sans" w:eastAsia="Encode Sans" w:hAnsi="Encode Sans" w:cs="Encode Sans"/>
        </w:rPr>
        <w:sectPr w:rsidR="00C22039" w:rsidRPr="00421B46">
          <w:pgSz w:w="12240" w:h="15840"/>
          <w:pgMar w:top="1440" w:right="1440" w:bottom="1440" w:left="1440" w:header="720" w:footer="720" w:gutter="0"/>
          <w:pgNumType w:start="1"/>
          <w:cols w:space="720"/>
        </w:sectPr>
      </w:pPr>
      <w:bookmarkStart w:id="27" w:name="_yuy31zha10yd" w:colFirst="0" w:colLast="0"/>
      <w:bookmarkEnd w:id="27"/>
    </w:p>
    <w:p w14:paraId="5608EEC9" w14:textId="77777777" w:rsidR="00C22039" w:rsidRPr="00421B46" w:rsidRDefault="00554CB6">
      <w:pPr>
        <w:pStyle w:val="Heading1"/>
        <w:rPr>
          <w:rFonts w:ascii="Encode Sans" w:eastAsia="Encode Sans" w:hAnsi="Encode Sans" w:cs="Encode Sans"/>
        </w:rPr>
      </w:pPr>
      <w:bookmarkStart w:id="28" w:name="_ta0i3dcjx0yr" w:colFirst="0" w:colLast="0"/>
      <w:bookmarkStart w:id="29" w:name="_402m2ptnrsrj" w:colFirst="0" w:colLast="0"/>
      <w:bookmarkEnd w:id="28"/>
      <w:bookmarkEnd w:id="29"/>
      <w:r w:rsidRPr="00421B46">
        <w:rPr>
          <w:rFonts w:ascii="Encode Sans" w:eastAsia="Encode Sans" w:hAnsi="Encode Sans" w:cs="Encode Sans"/>
        </w:rPr>
        <w:lastRenderedPageBreak/>
        <w:t>Blogs</w:t>
      </w:r>
    </w:p>
    <w:p w14:paraId="125E1392" w14:textId="401972AA" w:rsidR="00C22039" w:rsidRPr="00421B46" w:rsidRDefault="00554CB6" w:rsidP="00FB645C">
      <w:pPr>
        <w:pStyle w:val="Heading2"/>
        <w:rPr>
          <w:rFonts w:ascii="Encode Sans" w:eastAsia="Encode Sans" w:hAnsi="Encode Sans" w:cs="Encode Sans"/>
        </w:rPr>
      </w:pPr>
      <w:bookmarkStart w:id="30" w:name="_pkrni0ykae7e" w:colFirst="0" w:colLast="0"/>
      <w:bookmarkEnd w:id="30"/>
      <w:r w:rsidRPr="00421B46">
        <w:rPr>
          <w:rFonts w:ascii="Encode Sans" w:eastAsia="Encode Sans" w:hAnsi="Encode Sans" w:cs="Encode Sans"/>
        </w:rPr>
        <w:t>Why Blogs</w:t>
      </w:r>
    </w:p>
    <w:p w14:paraId="3E217B71" w14:textId="67B89E31" w:rsidR="00C22039" w:rsidRPr="00421B46" w:rsidRDefault="00554CB6">
      <w:pPr>
        <w:rPr>
          <w:rFonts w:ascii="Encode Sans" w:eastAsia="Encode Sans" w:hAnsi="Encode Sans" w:cs="Encode Sans"/>
          <w:sz w:val="24"/>
          <w:szCs w:val="24"/>
        </w:rPr>
      </w:pPr>
      <w:r w:rsidRPr="00421B46">
        <w:rPr>
          <w:rFonts w:ascii="Encode Sans" w:eastAsia="Encode Sans" w:hAnsi="Encode Sans" w:cs="Encode Sans"/>
          <w:sz w:val="24"/>
          <w:szCs w:val="24"/>
        </w:rPr>
        <w:t xml:space="preserve">We believe that blogs </w:t>
      </w:r>
      <w:r w:rsidR="00421B46" w:rsidRPr="00421B46">
        <w:rPr>
          <w:rFonts w:ascii="Encode Sans" w:eastAsia="Encode Sans" w:hAnsi="Encode Sans" w:cs="Encode Sans"/>
          <w:sz w:val="24"/>
          <w:szCs w:val="24"/>
        </w:rPr>
        <w:t>offer</w:t>
      </w:r>
      <w:r w:rsidRPr="00421B46">
        <w:rPr>
          <w:rFonts w:ascii="Encode Sans" w:eastAsia="Encode Sans" w:hAnsi="Encode Sans" w:cs="Encode Sans"/>
          <w:sz w:val="24"/>
          <w:szCs w:val="24"/>
        </w:rPr>
        <w:t xml:space="preserve"> a strategic way for the museum to showcase the work that </w:t>
      </w:r>
      <w:proofErr w:type="gramStart"/>
      <w:r w:rsidRPr="00421B46">
        <w:rPr>
          <w:rFonts w:ascii="Encode Sans" w:eastAsia="Encode Sans" w:hAnsi="Encode Sans" w:cs="Encode Sans"/>
          <w:sz w:val="24"/>
          <w:szCs w:val="24"/>
        </w:rPr>
        <w:t>they’re</w:t>
      </w:r>
      <w:proofErr w:type="gramEnd"/>
      <w:r w:rsidRPr="00421B46">
        <w:rPr>
          <w:rFonts w:ascii="Encode Sans" w:eastAsia="Encode Sans" w:hAnsi="Encode Sans" w:cs="Encode Sans"/>
          <w:sz w:val="24"/>
          <w:szCs w:val="24"/>
        </w:rPr>
        <w:t xml:space="preserve"> doing without needing to purchase more hardware. Making behind-the-scenes work more visible and accessible to visitors adds a new dimension to the experience. </w:t>
      </w:r>
    </w:p>
    <w:p w14:paraId="258968C2" w14:textId="77777777" w:rsidR="00C22039" w:rsidRPr="00421B46" w:rsidRDefault="00C22039">
      <w:pPr>
        <w:rPr>
          <w:rFonts w:ascii="Encode Sans" w:eastAsia="Encode Sans" w:hAnsi="Encode Sans" w:cs="Encode Sans"/>
          <w:sz w:val="24"/>
          <w:szCs w:val="24"/>
        </w:rPr>
      </w:pPr>
    </w:p>
    <w:p w14:paraId="238491A0" w14:textId="77777777" w:rsidR="00C22039" w:rsidRPr="00421B46" w:rsidRDefault="00554CB6">
      <w:pPr>
        <w:rPr>
          <w:rFonts w:ascii="Encode Sans" w:eastAsia="Encode Sans" w:hAnsi="Encode Sans" w:cs="Encode Sans"/>
          <w:sz w:val="24"/>
          <w:szCs w:val="24"/>
        </w:rPr>
      </w:pPr>
      <w:r w:rsidRPr="00421B46">
        <w:rPr>
          <w:rFonts w:ascii="Encode Sans" w:eastAsia="Encode Sans" w:hAnsi="Encode Sans" w:cs="Encode Sans"/>
          <w:sz w:val="24"/>
          <w:szCs w:val="24"/>
        </w:rPr>
        <w:t xml:space="preserve">Market research has shown that people enjoy and seek out authentic content. sharing content that gives audiences exclusive access to authentic moments such as exhibition installation, conservation work, artifact preparation, and staff expertise is quite compelling. </w:t>
      </w:r>
    </w:p>
    <w:p w14:paraId="2FD374FA" w14:textId="77777777" w:rsidR="00C22039" w:rsidRPr="00421B46" w:rsidRDefault="00C22039">
      <w:pPr>
        <w:rPr>
          <w:rFonts w:ascii="Encode Sans" w:eastAsia="Encode Sans" w:hAnsi="Encode Sans" w:cs="Encode Sans"/>
          <w:sz w:val="24"/>
          <w:szCs w:val="24"/>
        </w:rPr>
      </w:pPr>
    </w:p>
    <w:p w14:paraId="5E3B6A18" w14:textId="50922A92" w:rsidR="00C22039" w:rsidRPr="00421B46" w:rsidRDefault="00554CB6">
      <w:pPr>
        <w:rPr>
          <w:rFonts w:ascii="Encode Sans" w:eastAsia="Encode Sans" w:hAnsi="Encode Sans" w:cs="Encode Sans"/>
          <w:sz w:val="24"/>
          <w:szCs w:val="24"/>
        </w:rPr>
      </w:pPr>
      <w:r w:rsidRPr="00421B46">
        <w:rPr>
          <w:rFonts w:ascii="Encode Sans" w:eastAsia="Encode Sans" w:hAnsi="Encode Sans" w:cs="Encode Sans"/>
          <w:sz w:val="24"/>
          <w:szCs w:val="24"/>
        </w:rPr>
        <w:t xml:space="preserve">Blogs allow you to do this at a much lower cost than other mediums. With already existing infrastructure </w:t>
      </w:r>
      <w:r w:rsidR="0015267C">
        <w:rPr>
          <w:rFonts w:ascii="Encode Sans" w:eastAsia="Encode Sans" w:hAnsi="Encode Sans" w:cs="Encode Sans"/>
          <w:sz w:val="24"/>
          <w:szCs w:val="24"/>
        </w:rPr>
        <w:t>that facilitates text-based web content</w:t>
      </w:r>
      <w:r w:rsidRPr="00421B46">
        <w:rPr>
          <w:rFonts w:ascii="Encode Sans" w:eastAsia="Encode Sans" w:hAnsi="Encode Sans" w:cs="Encode Sans"/>
          <w:sz w:val="24"/>
          <w:szCs w:val="24"/>
        </w:rPr>
        <w:t xml:space="preserve">, blogging is a reliable way of getting any sort of information out there. And writing tends to be a nicer way to </w:t>
      </w:r>
      <w:r w:rsidR="00421B46" w:rsidRPr="00421B46">
        <w:rPr>
          <w:rFonts w:ascii="Encode Sans" w:eastAsia="Encode Sans" w:hAnsi="Encode Sans" w:cs="Encode Sans"/>
          <w:sz w:val="24"/>
          <w:szCs w:val="24"/>
        </w:rPr>
        <w:t>keep record</w:t>
      </w:r>
      <w:r w:rsidRPr="00421B46">
        <w:rPr>
          <w:rFonts w:ascii="Encode Sans" w:eastAsia="Encode Sans" w:hAnsi="Encode Sans" w:cs="Encode Sans"/>
          <w:sz w:val="24"/>
          <w:szCs w:val="24"/>
        </w:rPr>
        <w:t xml:space="preserve"> as </w:t>
      </w:r>
      <w:proofErr w:type="gramStart"/>
      <w:r w:rsidRPr="00421B46">
        <w:rPr>
          <w:rFonts w:ascii="Encode Sans" w:eastAsia="Encode Sans" w:hAnsi="Encode Sans" w:cs="Encode Sans"/>
          <w:sz w:val="24"/>
          <w:szCs w:val="24"/>
        </w:rPr>
        <w:t>it’s</w:t>
      </w:r>
      <w:proofErr w:type="gramEnd"/>
      <w:r w:rsidRPr="00421B46">
        <w:rPr>
          <w:rFonts w:ascii="Encode Sans" w:eastAsia="Encode Sans" w:hAnsi="Encode Sans" w:cs="Encode Sans"/>
          <w:sz w:val="24"/>
          <w:szCs w:val="24"/>
        </w:rPr>
        <w:t xml:space="preserve"> searchable and sortable. </w:t>
      </w:r>
    </w:p>
    <w:p w14:paraId="51F297FB" w14:textId="2E4249E4" w:rsidR="00C22039" w:rsidRPr="00421B46" w:rsidRDefault="00554CB6" w:rsidP="00FB645C">
      <w:pPr>
        <w:pStyle w:val="Heading2"/>
        <w:rPr>
          <w:rFonts w:ascii="Encode Sans" w:eastAsia="Encode Sans" w:hAnsi="Encode Sans" w:cs="Encode Sans"/>
          <w:sz w:val="24"/>
          <w:szCs w:val="24"/>
        </w:rPr>
      </w:pPr>
      <w:bookmarkStart w:id="31" w:name="_a57na66et344" w:colFirst="0" w:colLast="0"/>
      <w:bookmarkEnd w:id="31"/>
      <w:r w:rsidRPr="00421B46">
        <w:rPr>
          <w:rFonts w:ascii="Encode Sans" w:eastAsia="Encode Sans" w:hAnsi="Encode Sans" w:cs="Encode Sans"/>
        </w:rPr>
        <w:t>Platforms</w:t>
      </w:r>
    </w:p>
    <w:p w14:paraId="15D7ECA5" w14:textId="5C27D0D1" w:rsidR="00C22039" w:rsidRPr="00421B46" w:rsidRDefault="00554CB6">
      <w:pPr>
        <w:rPr>
          <w:rFonts w:ascii="Encode Sans" w:eastAsia="Encode Sans" w:hAnsi="Encode Sans" w:cs="Encode Sans"/>
          <w:sz w:val="24"/>
          <w:szCs w:val="24"/>
        </w:rPr>
      </w:pPr>
      <w:r w:rsidRPr="00421B46">
        <w:rPr>
          <w:rFonts w:ascii="Encode Sans" w:eastAsia="Encode Sans" w:hAnsi="Encode Sans" w:cs="Encode Sans"/>
          <w:sz w:val="24"/>
          <w:szCs w:val="24"/>
        </w:rPr>
        <w:t xml:space="preserve">Luckily, the museum has a modern feeling and looking website. This would be a perfect place to host the blog. By being within the currently existing infrastructure, it ensures easy access and less work. </w:t>
      </w:r>
      <w:proofErr w:type="gramStart"/>
      <w:r w:rsidRPr="00421B46">
        <w:rPr>
          <w:rFonts w:ascii="Encode Sans" w:eastAsia="Encode Sans" w:hAnsi="Encode Sans" w:cs="Encode Sans"/>
          <w:sz w:val="24"/>
          <w:szCs w:val="24"/>
        </w:rPr>
        <w:t>Some</w:t>
      </w:r>
      <w:proofErr w:type="gramEnd"/>
      <w:r w:rsidRPr="00421B46">
        <w:rPr>
          <w:rFonts w:ascii="Encode Sans" w:eastAsia="Encode Sans" w:hAnsi="Encode Sans" w:cs="Encode Sans"/>
          <w:sz w:val="24"/>
          <w:szCs w:val="24"/>
        </w:rPr>
        <w:t xml:space="preserve"> blog templates may </w:t>
      </w:r>
      <w:r w:rsidR="0015267C">
        <w:rPr>
          <w:rFonts w:ascii="Encode Sans" w:eastAsia="Encode Sans" w:hAnsi="Encode Sans" w:cs="Encode Sans"/>
          <w:sz w:val="24"/>
          <w:szCs w:val="24"/>
        </w:rPr>
        <w:t>require web development</w:t>
      </w:r>
      <w:r w:rsidRPr="00421B46">
        <w:rPr>
          <w:rFonts w:ascii="Encode Sans" w:eastAsia="Encode Sans" w:hAnsi="Encode Sans" w:cs="Encode Sans"/>
          <w:sz w:val="24"/>
          <w:szCs w:val="24"/>
        </w:rPr>
        <w:t xml:space="preserve">, but once </w:t>
      </w:r>
      <w:r w:rsidR="0015267C">
        <w:rPr>
          <w:rFonts w:ascii="Encode Sans" w:eastAsia="Encode Sans" w:hAnsi="Encode Sans" w:cs="Encode Sans"/>
          <w:sz w:val="24"/>
          <w:szCs w:val="24"/>
        </w:rPr>
        <w:t>complete, staff can reuse them perpetually</w:t>
      </w:r>
      <w:r w:rsidRPr="00421B46">
        <w:rPr>
          <w:rFonts w:ascii="Encode Sans" w:eastAsia="Encode Sans" w:hAnsi="Encode Sans" w:cs="Encode Sans"/>
          <w:sz w:val="24"/>
          <w:szCs w:val="24"/>
        </w:rPr>
        <w:t xml:space="preserve">. This would also make it easy to link between the blog and other parts of the website without it being a jarring jump for the reader. </w:t>
      </w:r>
      <w:r w:rsidR="001D4722">
        <w:rPr>
          <w:rFonts w:ascii="Encode Sans" w:eastAsia="Encode Sans" w:hAnsi="Encode Sans" w:cs="Encode Sans"/>
          <w:sz w:val="24"/>
          <w:szCs w:val="24"/>
        </w:rPr>
        <w:t>Visitors can r</w:t>
      </w:r>
      <w:r w:rsidR="0015267C">
        <w:rPr>
          <w:rFonts w:ascii="Encode Sans" w:eastAsia="Encode Sans" w:hAnsi="Encode Sans" w:cs="Encode Sans"/>
          <w:sz w:val="24"/>
          <w:szCs w:val="24"/>
        </w:rPr>
        <w:t xml:space="preserve">ead blogs and </w:t>
      </w:r>
      <w:r w:rsidR="001D4722">
        <w:rPr>
          <w:rFonts w:ascii="Encode Sans" w:eastAsia="Encode Sans" w:hAnsi="Encode Sans" w:cs="Encode Sans"/>
          <w:sz w:val="24"/>
          <w:szCs w:val="24"/>
        </w:rPr>
        <w:t>learn about upcoming exhibits</w:t>
      </w:r>
      <w:r w:rsidRPr="00421B46">
        <w:rPr>
          <w:rFonts w:ascii="Encode Sans" w:eastAsia="Encode Sans" w:hAnsi="Encode Sans" w:cs="Encode Sans"/>
          <w:sz w:val="24"/>
          <w:szCs w:val="24"/>
        </w:rPr>
        <w:t xml:space="preserve"> </w:t>
      </w:r>
      <w:r w:rsidRPr="00421B46">
        <w:rPr>
          <w:rFonts w:ascii="Encode Sans" w:eastAsia="Encode Sans" w:hAnsi="Encode Sans" w:cs="Encode Sans"/>
          <w:sz w:val="24"/>
          <w:szCs w:val="24"/>
        </w:rPr>
        <w:t xml:space="preserve">within </w:t>
      </w:r>
      <w:r w:rsidR="001D4722">
        <w:rPr>
          <w:rFonts w:ascii="Encode Sans" w:eastAsia="Encode Sans" w:hAnsi="Encode Sans" w:cs="Encode Sans"/>
          <w:sz w:val="24"/>
          <w:szCs w:val="24"/>
        </w:rPr>
        <w:t>one</w:t>
      </w:r>
      <w:r w:rsidRPr="00421B46">
        <w:rPr>
          <w:rFonts w:ascii="Encode Sans" w:eastAsia="Encode Sans" w:hAnsi="Encode Sans" w:cs="Encode Sans"/>
          <w:sz w:val="24"/>
          <w:szCs w:val="24"/>
        </w:rPr>
        <w:t xml:space="preserve"> domain.</w:t>
      </w:r>
    </w:p>
    <w:p w14:paraId="179E37A8" w14:textId="77777777" w:rsidR="00C22039" w:rsidRPr="00421B46" w:rsidRDefault="00554CB6">
      <w:pPr>
        <w:pStyle w:val="Heading2"/>
        <w:rPr>
          <w:rFonts w:ascii="Encode Sans" w:eastAsia="Encode Sans" w:hAnsi="Encode Sans" w:cs="Encode Sans"/>
        </w:rPr>
      </w:pPr>
      <w:bookmarkStart w:id="32" w:name="_w3dtkynakt4s" w:colFirst="0" w:colLast="0"/>
      <w:bookmarkEnd w:id="32"/>
      <w:r w:rsidRPr="00421B46">
        <w:rPr>
          <w:rFonts w:ascii="Encode Sans" w:eastAsia="Encode Sans" w:hAnsi="Encode Sans" w:cs="Encode Sans"/>
        </w:rPr>
        <w:t>Topics</w:t>
      </w:r>
    </w:p>
    <w:p w14:paraId="2BC9E6F9" w14:textId="77777777" w:rsidR="00C22039" w:rsidRPr="00421B46" w:rsidRDefault="00554CB6">
      <w:pPr>
        <w:rPr>
          <w:rFonts w:ascii="Encode Sans" w:eastAsia="Encode Sans" w:hAnsi="Encode Sans" w:cs="Encode Sans"/>
          <w:sz w:val="24"/>
          <w:szCs w:val="24"/>
        </w:rPr>
      </w:pPr>
      <w:r w:rsidRPr="00421B46">
        <w:rPr>
          <w:rFonts w:ascii="Encode Sans" w:eastAsia="Encode Sans" w:hAnsi="Encode Sans" w:cs="Encode Sans"/>
          <w:sz w:val="24"/>
          <w:szCs w:val="24"/>
        </w:rPr>
        <w:t>The idea of behind-the-scenes content leads to a plethora of potential topics. To narrow down topics, we conducted a sentiment mapping exercise with museumgoers to illuminate their interests. Based on these findings, we aim to highlight content topics that will be most appealing to potential museum visitors.</w:t>
      </w:r>
    </w:p>
    <w:p w14:paraId="7BAEA81C" w14:textId="77777777" w:rsidR="00C22039" w:rsidRPr="00421B46" w:rsidRDefault="00554CB6">
      <w:pPr>
        <w:rPr>
          <w:rFonts w:ascii="Encode Sans" w:eastAsia="Encode Sans" w:hAnsi="Encode Sans" w:cs="Encode Sans"/>
          <w:sz w:val="24"/>
          <w:szCs w:val="24"/>
        </w:rPr>
      </w:pPr>
      <w:r w:rsidRPr="00421B46">
        <w:rPr>
          <w:rFonts w:ascii="Encode Sans" w:eastAsia="Encode Sans" w:hAnsi="Encode Sans" w:cs="Encode Sans"/>
          <w:sz w:val="24"/>
          <w:szCs w:val="24"/>
        </w:rPr>
        <w:t>Sentiment mapping results:</w:t>
      </w:r>
    </w:p>
    <w:p w14:paraId="76742936" w14:textId="77777777" w:rsidR="00C22039" w:rsidRPr="00421B46" w:rsidRDefault="00554CB6">
      <w:pPr>
        <w:rPr>
          <w:rFonts w:ascii="Encode Sans" w:eastAsia="Encode Sans" w:hAnsi="Encode Sans" w:cs="Encode Sans"/>
          <w:sz w:val="24"/>
          <w:szCs w:val="24"/>
        </w:rPr>
      </w:pPr>
      <w:hyperlink r:id="rId12">
        <w:r w:rsidRPr="00421B46">
          <w:rPr>
            <w:rFonts w:ascii="Encode Sans" w:eastAsia="Encode Sans" w:hAnsi="Encode Sans" w:cs="Encode Sans"/>
            <w:color w:val="0000EE"/>
            <w:sz w:val="24"/>
            <w:szCs w:val="24"/>
            <w:u w:val="single"/>
          </w:rPr>
          <w:t>Sentiment Mapping Scoring</w:t>
        </w:r>
      </w:hyperlink>
    </w:p>
    <w:p w14:paraId="615E0450" w14:textId="77777777" w:rsidR="00C22039" w:rsidRPr="00421B46" w:rsidRDefault="00554CB6">
      <w:pPr>
        <w:rPr>
          <w:rFonts w:ascii="Encode Sans" w:eastAsia="Encode Sans" w:hAnsi="Encode Sans" w:cs="Encode Sans"/>
          <w:sz w:val="24"/>
          <w:szCs w:val="24"/>
        </w:rPr>
      </w:pPr>
      <w:r w:rsidRPr="00421B46">
        <w:rPr>
          <w:rFonts w:ascii="Encode Sans" w:eastAsia="Encode Sans" w:hAnsi="Encode Sans" w:cs="Encode Sans"/>
          <w:noProof/>
          <w:sz w:val="24"/>
          <w:szCs w:val="24"/>
        </w:rPr>
        <w:lastRenderedPageBreak/>
        <w:drawing>
          <wp:inline distT="114300" distB="114300" distL="114300" distR="114300" wp14:anchorId="08959C74" wp14:editId="6E9FCD61">
            <wp:extent cx="1371600" cy="1371600"/>
            <wp:effectExtent l="0" t="0" r="0" b="0"/>
            <wp:docPr id="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8"/>
                    <a:srcRect/>
                    <a:stretch>
                      <a:fillRect/>
                    </a:stretch>
                  </pic:blipFill>
                  <pic:spPr>
                    <a:xfrm>
                      <a:off x="0" y="0"/>
                      <a:ext cx="1371600" cy="1371600"/>
                    </a:xfrm>
                    <a:prstGeom prst="rect">
                      <a:avLst/>
                    </a:prstGeom>
                    <a:ln/>
                  </pic:spPr>
                </pic:pic>
              </a:graphicData>
            </a:graphic>
          </wp:inline>
        </w:drawing>
      </w:r>
    </w:p>
    <w:p w14:paraId="6ED8491A" w14:textId="77777777" w:rsidR="00C22039" w:rsidRPr="00421B46" w:rsidRDefault="00C22039">
      <w:pPr>
        <w:rPr>
          <w:rFonts w:ascii="Encode Sans" w:eastAsia="Encode Sans" w:hAnsi="Encode Sans" w:cs="Encode Sans"/>
          <w:sz w:val="24"/>
          <w:szCs w:val="24"/>
        </w:rPr>
      </w:pPr>
    </w:p>
    <w:p w14:paraId="7A7954B1" w14:textId="380A60BB" w:rsidR="00C22039" w:rsidRPr="00421B46" w:rsidRDefault="00554CB6">
      <w:pPr>
        <w:rPr>
          <w:rFonts w:ascii="Encode Sans" w:eastAsia="Encode Sans" w:hAnsi="Encode Sans" w:cs="Encode Sans"/>
          <w:sz w:val="24"/>
          <w:szCs w:val="24"/>
        </w:rPr>
      </w:pPr>
      <w:r w:rsidRPr="00421B46">
        <w:rPr>
          <w:rFonts w:ascii="Encode Sans" w:eastAsia="Encode Sans" w:hAnsi="Encode Sans" w:cs="Encode Sans"/>
          <w:sz w:val="24"/>
          <w:szCs w:val="24"/>
        </w:rPr>
        <w:t xml:space="preserve">Looking at the results, we can see that interest in learning about artifacts is high. What this artifact is, where </w:t>
      </w:r>
      <w:proofErr w:type="gramStart"/>
      <w:r w:rsidRPr="00421B46">
        <w:rPr>
          <w:rFonts w:ascii="Encode Sans" w:eastAsia="Encode Sans" w:hAnsi="Encode Sans" w:cs="Encode Sans"/>
          <w:sz w:val="24"/>
          <w:szCs w:val="24"/>
        </w:rPr>
        <w:t>it’s</w:t>
      </w:r>
      <w:proofErr w:type="gramEnd"/>
      <w:r w:rsidRPr="00421B46">
        <w:rPr>
          <w:rFonts w:ascii="Encode Sans" w:eastAsia="Encode Sans" w:hAnsi="Encode Sans" w:cs="Encode Sans"/>
          <w:sz w:val="24"/>
          <w:szCs w:val="24"/>
        </w:rPr>
        <w:t xml:space="preserve"> from, and how to restore it are all top </w:t>
      </w:r>
      <w:proofErr w:type="gramStart"/>
      <w:r w:rsidRPr="00421B46">
        <w:rPr>
          <w:rFonts w:ascii="Encode Sans" w:eastAsia="Encode Sans" w:hAnsi="Encode Sans" w:cs="Encode Sans"/>
          <w:sz w:val="24"/>
          <w:szCs w:val="24"/>
        </w:rPr>
        <w:t>5</w:t>
      </w:r>
      <w:proofErr w:type="gramEnd"/>
      <w:r w:rsidRPr="00421B46">
        <w:rPr>
          <w:rFonts w:ascii="Encode Sans" w:eastAsia="Encode Sans" w:hAnsi="Encode Sans" w:cs="Encode Sans"/>
          <w:sz w:val="24"/>
          <w:szCs w:val="24"/>
        </w:rPr>
        <w:t xml:space="preserve"> topics. Outside experts and calls for participation are the other two reasons, but we feel these topics require more planning and effort to create. We believe </w:t>
      </w:r>
      <w:r w:rsidRPr="00421B46">
        <w:rPr>
          <w:rFonts w:ascii="Encode Sans" w:eastAsia="Encode Sans" w:hAnsi="Encode Sans" w:cs="Encode Sans"/>
          <w:sz w:val="24"/>
          <w:szCs w:val="24"/>
        </w:rPr>
        <w:t xml:space="preserve">it would be best to </w:t>
      </w:r>
      <w:r w:rsidR="006147DE">
        <w:rPr>
          <w:rFonts w:ascii="Encode Sans" w:eastAsia="Encode Sans" w:hAnsi="Encode Sans" w:cs="Encode Sans"/>
          <w:sz w:val="24"/>
          <w:szCs w:val="24"/>
        </w:rPr>
        <w:t xml:space="preserve">start with </w:t>
      </w:r>
      <w:r w:rsidRPr="00421B46">
        <w:rPr>
          <w:rFonts w:ascii="Encode Sans" w:eastAsia="Encode Sans" w:hAnsi="Encode Sans" w:cs="Encode Sans"/>
          <w:sz w:val="24"/>
          <w:szCs w:val="24"/>
        </w:rPr>
        <w:t>creat</w:t>
      </w:r>
      <w:r w:rsidR="006147DE">
        <w:rPr>
          <w:rFonts w:ascii="Encode Sans" w:eastAsia="Encode Sans" w:hAnsi="Encode Sans" w:cs="Encode Sans"/>
          <w:sz w:val="24"/>
          <w:szCs w:val="24"/>
        </w:rPr>
        <w:t>ing</w:t>
      </w:r>
      <w:r w:rsidRPr="00421B46">
        <w:rPr>
          <w:rFonts w:ascii="Encode Sans" w:eastAsia="Encode Sans" w:hAnsi="Encode Sans" w:cs="Encode Sans"/>
          <w:sz w:val="24"/>
          <w:szCs w:val="24"/>
        </w:rPr>
        <w:t xml:space="preserve"> content about artifacts the museum already has or plans to showcase. This should fit into the workflows of museum staff more smoothly while still creating a polished product. Should there be capacity to plan shoots with external experts or create a community involved video, we recommend exploring those topics. </w:t>
      </w:r>
    </w:p>
    <w:p w14:paraId="1BB2FA05" w14:textId="77777777" w:rsidR="00C22039" w:rsidRPr="00421B46" w:rsidRDefault="00C22039">
      <w:pPr>
        <w:rPr>
          <w:rFonts w:ascii="Encode Sans" w:eastAsia="Encode Sans" w:hAnsi="Encode Sans" w:cs="Encode Sans"/>
          <w:sz w:val="24"/>
          <w:szCs w:val="24"/>
        </w:rPr>
      </w:pPr>
    </w:p>
    <w:p w14:paraId="3C2E6510" w14:textId="77777777" w:rsidR="00C22039" w:rsidRPr="00421B46" w:rsidRDefault="00554CB6">
      <w:pPr>
        <w:rPr>
          <w:rFonts w:ascii="Encode Sans" w:eastAsia="Encode Sans" w:hAnsi="Encode Sans" w:cs="Encode Sans"/>
        </w:rPr>
      </w:pPr>
      <w:r w:rsidRPr="00421B46">
        <w:rPr>
          <w:rFonts w:ascii="Encode Sans" w:eastAsia="Encode Sans" w:hAnsi="Encode Sans" w:cs="Encode Sans"/>
          <w:sz w:val="24"/>
          <w:szCs w:val="24"/>
        </w:rPr>
        <w:t xml:space="preserve">We would also like to highlight that the other topics are still viable topics to choose from. Our participant pool was not all-encompassing, and we know that trends and interests evolve over time. If you or someone at the museum thinks one of the other topics feels compelling, we encourage you to explore it. Should there be other topics that come up not on our list, we think there’s value in trying those as well. </w:t>
      </w:r>
    </w:p>
    <w:p w14:paraId="5AE7E915" w14:textId="77777777" w:rsidR="00C22039" w:rsidRPr="00421B46" w:rsidRDefault="00554CB6">
      <w:pPr>
        <w:pStyle w:val="Heading1"/>
        <w:rPr>
          <w:rFonts w:ascii="Encode Sans" w:eastAsia="Encode Sans" w:hAnsi="Encode Sans" w:cs="Encode Sans"/>
        </w:rPr>
      </w:pPr>
      <w:bookmarkStart w:id="33" w:name="_mah6ef4oeegi" w:colFirst="0" w:colLast="0"/>
      <w:bookmarkEnd w:id="33"/>
      <w:r w:rsidRPr="00421B46">
        <w:rPr>
          <w:rFonts w:ascii="Encode Sans" w:eastAsia="Encode Sans" w:hAnsi="Encode Sans" w:cs="Encode Sans"/>
        </w:rPr>
        <w:t>Recommended Materials</w:t>
      </w:r>
    </w:p>
    <w:p w14:paraId="0DE5B568" w14:textId="77777777" w:rsidR="00C22039" w:rsidRPr="00421B46" w:rsidRDefault="00554CB6">
      <w:pPr>
        <w:rPr>
          <w:rFonts w:ascii="Encode Sans" w:eastAsia="Encode Sans" w:hAnsi="Encode Sans" w:cs="Encode Sans"/>
          <w:sz w:val="24"/>
          <w:szCs w:val="24"/>
        </w:rPr>
      </w:pPr>
      <w:r w:rsidRPr="00421B46">
        <w:rPr>
          <w:rFonts w:ascii="Encode Sans" w:eastAsia="Encode Sans" w:hAnsi="Encode Sans" w:cs="Encode Sans"/>
          <w:sz w:val="24"/>
          <w:szCs w:val="24"/>
        </w:rPr>
        <w:t xml:space="preserve">When thinking about creating this content, there are not </w:t>
      </w:r>
      <w:proofErr w:type="gramStart"/>
      <w:r w:rsidRPr="00421B46">
        <w:rPr>
          <w:rFonts w:ascii="Encode Sans" w:eastAsia="Encode Sans" w:hAnsi="Encode Sans" w:cs="Encode Sans"/>
          <w:sz w:val="24"/>
          <w:szCs w:val="24"/>
        </w:rPr>
        <w:t>a lot of</w:t>
      </w:r>
      <w:proofErr w:type="gramEnd"/>
      <w:r w:rsidRPr="00421B46">
        <w:rPr>
          <w:rFonts w:ascii="Encode Sans" w:eastAsia="Encode Sans" w:hAnsi="Encode Sans" w:cs="Encode Sans"/>
          <w:sz w:val="24"/>
          <w:szCs w:val="24"/>
        </w:rPr>
        <w:t xml:space="preserve"> new materials needed. By having an updated website and a webmaster, the biggest part comes in writing the blog content itself. </w:t>
      </w:r>
    </w:p>
    <w:p w14:paraId="406D040A" w14:textId="77777777" w:rsidR="00C22039" w:rsidRPr="00421B46" w:rsidRDefault="00C22039">
      <w:pPr>
        <w:rPr>
          <w:rFonts w:ascii="Encode Sans" w:eastAsia="Encode Sans" w:hAnsi="Encode Sans" w:cs="Encode Sans"/>
          <w:sz w:val="24"/>
          <w:szCs w:val="24"/>
        </w:rPr>
      </w:pPr>
    </w:p>
    <w:p w14:paraId="3140C262" w14:textId="77777777" w:rsidR="00C22039" w:rsidRPr="00421B46" w:rsidRDefault="00554CB6">
      <w:pPr>
        <w:rPr>
          <w:rFonts w:ascii="Encode Sans" w:eastAsia="Encode Sans" w:hAnsi="Encode Sans" w:cs="Encode Sans"/>
          <w:sz w:val="24"/>
          <w:szCs w:val="24"/>
        </w:rPr>
      </w:pPr>
      <w:r w:rsidRPr="00421B46">
        <w:rPr>
          <w:rFonts w:ascii="Encode Sans" w:eastAsia="Encode Sans" w:hAnsi="Encode Sans" w:cs="Encode Sans"/>
          <w:sz w:val="24"/>
          <w:szCs w:val="24"/>
        </w:rPr>
        <w:t xml:space="preserve">There are options as to how to write the content. </w:t>
      </w:r>
    </w:p>
    <w:p w14:paraId="1C6DFFC6" w14:textId="57D7EBDB" w:rsidR="00C22039" w:rsidRPr="00421B46" w:rsidRDefault="00554CB6">
      <w:pPr>
        <w:rPr>
          <w:rFonts w:ascii="Encode Sans" w:eastAsia="Encode Sans" w:hAnsi="Encode Sans" w:cs="Encode Sans"/>
          <w:sz w:val="24"/>
          <w:szCs w:val="24"/>
        </w:rPr>
      </w:pPr>
      <w:r w:rsidRPr="00421B46">
        <w:rPr>
          <w:rFonts w:ascii="Encode Sans" w:eastAsia="Encode Sans" w:hAnsi="Encode Sans" w:cs="Encode Sans"/>
          <w:b/>
          <w:bCs/>
          <w:sz w:val="24"/>
          <w:szCs w:val="24"/>
        </w:rPr>
        <w:t xml:space="preserve">Curatorial + Collections Staff: </w:t>
      </w:r>
      <w:r w:rsidRPr="00421B46">
        <w:rPr>
          <w:rFonts w:ascii="Encode Sans" w:eastAsia="Encode Sans" w:hAnsi="Encode Sans" w:cs="Encode Sans"/>
          <w:sz w:val="24"/>
          <w:szCs w:val="24"/>
        </w:rPr>
        <w:t>When thinking about having a human writer, the museum staff would be great people to</w:t>
      </w:r>
      <w:r w:rsidR="00421B46" w:rsidRPr="00421B46">
        <w:rPr>
          <w:rFonts w:ascii="Encode Sans" w:eastAsia="Encode Sans" w:hAnsi="Encode Sans" w:cs="Encode Sans"/>
          <w:sz w:val="24"/>
          <w:szCs w:val="24"/>
        </w:rPr>
        <w:t xml:space="preserve"> </w:t>
      </w:r>
      <w:proofErr w:type="gramStart"/>
      <w:r w:rsidRPr="00421B46">
        <w:rPr>
          <w:rFonts w:ascii="Encode Sans" w:eastAsia="Encode Sans" w:hAnsi="Encode Sans" w:cs="Encode Sans"/>
          <w:sz w:val="24"/>
          <w:szCs w:val="24"/>
        </w:rPr>
        <w:t>take up</w:t>
      </w:r>
      <w:proofErr w:type="gramEnd"/>
      <w:r w:rsidRPr="00421B46">
        <w:rPr>
          <w:rFonts w:ascii="Encode Sans" w:eastAsia="Encode Sans" w:hAnsi="Encode Sans" w:cs="Encode Sans"/>
          <w:sz w:val="24"/>
          <w:szCs w:val="24"/>
        </w:rPr>
        <w:t xml:space="preserve"> that mantle. They hold so much knowledge and rationale in their </w:t>
      </w:r>
      <w:r w:rsidR="00421B46" w:rsidRPr="00421B46">
        <w:rPr>
          <w:rFonts w:ascii="Encode Sans" w:eastAsia="Encode Sans" w:hAnsi="Encode Sans" w:cs="Encode Sans"/>
          <w:sz w:val="24"/>
          <w:szCs w:val="24"/>
        </w:rPr>
        <w:t>mind;</w:t>
      </w:r>
      <w:r w:rsidRPr="00421B46">
        <w:rPr>
          <w:rFonts w:ascii="Encode Sans" w:eastAsia="Encode Sans" w:hAnsi="Encode Sans" w:cs="Encode Sans"/>
          <w:sz w:val="24"/>
          <w:szCs w:val="24"/>
        </w:rPr>
        <w:t xml:space="preserve"> it would be amazing to get a glimpse into their mind. </w:t>
      </w:r>
    </w:p>
    <w:p w14:paraId="42F9FE0F" w14:textId="77777777" w:rsidR="00C22039" w:rsidRPr="00421B46" w:rsidRDefault="00C22039">
      <w:pPr>
        <w:rPr>
          <w:rFonts w:ascii="Encode Sans" w:eastAsia="Encode Sans" w:hAnsi="Encode Sans" w:cs="Encode Sans"/>
          <w:sz w:val="24"/>
          <w:szCs w:val="24"/>
        </w:rPr>
      </w:pPr>
    </w:p>
    <w:p w14:paraId="0B9468F5" w14:textId="22AA2F38" w:rsidR="00C22039" w:rsidRPr="00421B46" w:rsidRDefault="00554CB6">
      <w:pPr>
        <w:rPr>
          <w:rFonts w:ascii="Encode Sans" w:eastAsia="Encode Sans" w:hAnsi="Encode Sans" w:cs="Encode Sans"/>
          <w:sz w:val="24"/>
          <w:szCs w:val="24"/>
        </w:rPr>
      </w:pPr>
      <w:r w:rsidRPr="00421B46">
        <w:rPr>
          <w:rFonts w:ascii="Encode Sans" w:eastAsia="Encode Sans" w:hAnsi="Encode Sans" w:cs="Encode Sans"/>
          <w:b/>
          <w:bCs/>
          <w:sz w:val="24"/>
          <w:szCs w:val="24"/>
        </w:rPr>
        <w:t xml:space="preserve">Other Staff/Volunteers: </w:t>
      </w:r>
      <w:r w:rsidRPr="00421B46">
        <w:rPr>
          <w:rFonts w:ascii="Encode Sans" w:eastAsia="Encode Sans" w:hAnsi="Encode Sans" w:cs="Encode Sans"/>
          <w:sz w:val="24"/>
          <w:szCs w:val="24"/>
        </w:rPr>
        <w:t xml:space="preserve">There is an opportunity for other staff or volunteers or interns to take on the blog writing. By setting </w:t>
      </w:r>
      <w:r w:rsidR="00556E9A" w:rsidRPr="00421B46">
        <w:rPr>
          <w:rFonts w:ascii="Encode Sans" w:eastAsia="Encode Sans" w:hAnsi="Encode Sans" w:cs="Encode Sans"/>
          <w:sz w:val="24"/>
          <w:szCs w:val="24"/>
        </w:rPr>
        <w:t>time aside</w:t>
      </w:r>
      <w:r w:rsidRPr="00421B46">
        <w:rPr>
          <w:rFonts w:ascii="Encode Sans" w:eastAsia="Encode Sans" w:hAnsi="Encode Sans" w:cs="Encode Sans"/>
          <w:sz w:val="24"/>
          <w:szCs w:val="24"/>
        </w:rPr>
        <w:t xml:space="preserve"> with the curator or collections manager, they could interview them and turn that into a blog. </w:t>
      </w:r>
    </w:p>
    <w:p w14:paraId="578B3ADF" w14:textId="77777777" w:rsidR="00C22039" w:rsidRPr="00421B46" w:rsidRDefault="00C22039">
      <w:pPr>
        <w:rPr>
          <w:rFonts w:ascii="Encode Sans" w:eastAsia="Encode Sans" w:hAnsi="Encode Sans" w:cs="Encode Sans"/>
          <w:sz w:val="24"/>
          <w:szCs w:val="24"/>
        </w:rPr>
      </w:pPr>
    </w:p>
    <w:p w14:paraId="135E5BE0" w14:textId="1127F73A" w:rsidR="00C22039" w:rsidRPr="00421B46" w:rsidRDefault="00554CB6">
      <w:pPr>
        <w:rPr>
          <w:rFonts w:ascii="Encode Sans" w:eastAsia="Encode Sans" w:hAnsi="Encode Sans" w:cs="Encode Sans"/>
          <w:sz w:val="24"/>
          <w:szCs w:val="24"/>
        </w:rPr>
      </w:pPr>
      <w:r w:rsidRPr="00421B46">
        <w:rPr>
          <w:rFonts w:ascii="Encode Sans" w:eastAsia="Encode Sans" w:hAnsi="Encode Sans" w:cs="Encode Sans"/>
          <w:b/>
          <w:bCs/>
          <w:sz w:val="24"/>
          <w:szCs w:val="24"/>
        </w:rPr>
        <w:t xml:space="preserve">AI: </w:t>
      </w:r>
      <w:r w:rsidRPr="00421B46">
        <w:rPr>
          <w:rFonts w:ascii="Encode Sans" w:eastAsia="Encode Sans" w:hAnsi="Encode Sans" w:cs="Encode Sans"/>
          <w:sz w:val="24"/>
          <w:szCs w:val="24"/>
        </w:rPr>
        <w:t xml:space="preserve">AI is </w:t>
      </w:r>
      <w:r w:rsidR="00C55EDA" w:rsidRPr="00421B46">
        <w:rPr>
          <w:rFonts w:ascii="Encode Sans" w:eastAsia="Encode Sans" w:hAnsi="Encode Sans" w:cs="Encode Sans"/>
          <w:sz w:val="24"/>
          <w:szCs w:val="24"/>
        </w:rPr>
        <w:t>solid</w:t>
      </w:r>
      <w:r w:rsidRPr="00421B46">
        <w:rPr>
          <w:rFonts w:ascii="Encode Sans" w:eastAsia="Encode Sans" w:hAnsi="Encode Sans" w:cs="Encode Sans"/>
          <w:sz w:val="24"/>
          <w:szCs w:val="24"/>
        </w:rPr>
        <w:t xml:space="preserve"> at synthesizing notes and writing content. There are writing specific AI products like Jasper or Quillbot and the standard ones like ChatGPT or Claude. The staff must have </w:t>
      </w:r>
      <w:proofErr w:type="gramStart"/>
      <w:r w:rsidRPr="00421B46">
        <w:rPr>
          <w:rFonts w:ascii="Encode Sans" w:eastAsia="Encode Sans" w:hAnsi="Encode Sans" w:cs="Encode Sans"/>
          <w:sz w:val="24"/>
          <w:szCs w:val="24"/>
        </w:rPr>
        <w:t>some</w:t>
      </w:r>
      <w:proofErr w:type="gramEnd"/>
      <w:r w:rsidRPr="00421B46">
        <w:rPr>
          <w:rFonts w:ascii="Encode Sans" w:eastAsia="Encode Sans" w:hAnsi="Encode Sans" w:cs="Encode Sans"/>
          <w:sz w:val="24"/>
          <w:szCs w:val="24"/>
        </w:rPr>
        <w:t xml:space="preserve"> notes already about the work </w:t>
      </w:r>
      <w:proofErr w:type="gramStart"/>
      <w:r w:rsidRPr="00421B46">
        <w:rPr>
          <w:rFonts w:ascii="Encode Sans" w:eastAsia="Encode Sans" w:hAnsi="Encode Sans" w:cs="Encode Sans"/>
          <w:sz w:val="24"/>
          <w:szCs w:val="24"/>
        </w:rPr>
        <w:t>they’re</w:t>
      </w:r>
      <w:proofErr w:type="gramEnd"/>
      <w:r w:rsidRPr="00421B46">
        <w:rPr>
          <w:rFonts w:ascii="Encode Sans" w:eastAsia="Encode Sans" w:hAnsi="Encode Sans" w:cs="Encode Sans"/>
          <w:sz w:val="24"/>
          <w:szCs w:val="24"/>
        </w:rPr>
        <w:t xml:space="preserve"> doing. If they could just feed that into the AI, it could produce </w:t>
      </w:r>
      <w:proofErr w:type="gramStart"/>
      <w:r w:rsidRPr="00421B46">
        <w:rPr>
          <w:rFonts w:ascii="Encode Sans" w:eastAsia="Encode Sans" w:hAnsi="Encode Sans" w:cs="Encode Sans"/>
          <w:sz w:val="24"/>
          <w:szCs w:val="24"/>
        </w:rPr>
        <w:t>some</w:t>
      </w:r>
      <w:proofErr w:type="gramEnd"/>
      <w:r w:rsidRPr="00421B46">
        <w:rPr>
          <w:rFonts w:ascii="Encode Sans" w:eastAsia="Encode Sans" w:hAnsi="Encode Sans" w:cs="Encode Sans"/>
          <w:sz w:val="24"/>
          <w:szCs w:val="24"/>
        </w:rPr>
        <w:t xml:space="preserve"> blogs that just need minor tweaking. Note that </w:t>
      </w:r>
      <w:proofErr w:type="gramStart"/>
      <w:r w:rsidRPr="00421B46">
        <w:rPr>
          <w:rFonts w:ascii="Encode Sans" w:eastAsia="Encode Sans" w:hAnsi="Encode Sans" w:cs="Encode Sans"/>
          <w:sz w:val="24"/>
          <w:szCs w:val="24"/>
        </w:rPr>
        <w:t>some</w:t>
      </w:r>
      <w:proofErr w:type="gramEnd"/>
      <w:r w:rsidRPr="00421B46">
        <w:rPr>
          <w:rFonts w:ascii="Encode Sans" w:eastAsia="Encode Sans" w:hAnsi="Encode Sans" w:cs="Encode Sans"/>
          <w:sz w:val="24"/>
          <w:szCs w:val="24"/>
        </w:rPr>
        <w:t xml:space="preserve"> products have free versions and others require a license to use. </w:t>
      </w:r>
    </w:p>
    <w:p w14:paraId="25F75234" w14:textId="77777777" w:rsidR="00C22039" w:rsidRPr="00421B46" w:rsidRDefault="00554CB6">
      <w:pPr>
        <w:pStyle w:val="Heading2"/>
        <w:rPr>
          <w:rFonts w:ascii="Encode Sans" w:eastAsia="Encode Sans" w:hAnsi="Encode Sans" w:cs="Encode Sans"/>
        </w:rPr>
      </w:pPr>
      <w:bookmarkStart w:id="34" w:name="_uaerrotggg5a" w:colFirst="0" w:colLast="0"/>
      <w:bookmarkEnd w:id="34"/>
      <w:r w:rsidRPr="00421B46">
        <w:rPr>
          <w:rFonts w:ascii="Encode Sans" w:eastAsia="Encode Sans" w:hAnsi="Encode Sans" w:cs="Encode Sans"/>
        </w:rPr>
        <w:t>Examples</w:t>
      </w:r>
    </w:p>
    <w:p w14:paraId="1C1966B7" w14:textId="77777777" w:rsidR="00C22039" w:rsidRPr="00421B46" w:rsidRDefault="00554CB6">
      <w:pPr>
        <w:rPr>
          <w:rFonts w:ascii="Encode Sans" w:eastAsia="Encode Sans" w:hAnsi="Encode Sans" w:cs="Encode Sans"/>
          <w:sz w:val="24"/>
          <w:szCs w:val="24"/>
        </w:rPr>
      </w:pPr>
      <w:hyperlink r:id="rId13">
        <w:r w:rsidRPr="00421B46">
          <w:rPr>
            <w:rFonts w:ascii="Encode Sans" w:eastAsia="Encode Sans" w:hAnsi="Encode Sans" w:cs="Encode Sans"/>
            <w:color w:val="1155CC"/>
            <w:sz w:val="24"/>
            <w:szCs w:val="24"/>
            <w:u w:val="single"/>
          </w:rPr>
          <w:t>The British Museum</w:t>
        </w:r>
      </w:hyperlink>
    </w:p>
    <w:p w14:paraId="15863B72" w14:textId="77777777" w:rsidR="00C22039" w:rsidRPr="00421B46" w:rsidRDefault="00554CB6">
      <w:pPr>
        <w:rPr>
          <w:rFonts w:ascii="Encode Sans" w:eastAsia="Encode Sans" w:hAnsi="Encode Sans" w:cs="Encode Sans"/>
          <w:sz w:val="24"/>
          <w:szCs w:val="24"/>
        </w:rPr>
      </w:pPr>
      <w:hyperlink r:id="rId14">
        <w:r w:rsidRPr="00421B46">
          <w:rPr>
            <w:rFonts w:ascii="Encode Sans" w:eastAsia="Encode Sans" w:hAnsi="Encode Sans" w:cs="Encode Sans"/>
            <w:color w:val="1155CC"/>
            <w:sz w:val="24"/>
            <w:szCs w:val="24"/>
            <w:u w:val="single"/>
          </w:rPr>
          <w:t>Seattle Art Museum</w:t>
        </w:r>
      </w:hyperlink>
    </w:p>
    <w:p w14:paraId="59A34A65" w14:textId="77777777" w:rsidR="00C22039" w:rsidRPr="00421B46" w:rsidRDefault="00554CB6">
      <w:pPr>
        <w:rPr>
          <w:rFonts w:ascii="Encode Sans" w:eastAsia="Encode Sans" w:hAnsi="Encode Sans" w:cs="Encode Sans"/>
          <w:sz w:val="24"/>
          <w:szCs w:val="24"/>
        </w:rPr>
      </w:pPr>
      <w:hyperlink r:id="rId15">
        <w:r w:rsidRPr="00421B46">
          <w:rPr>
            <w:rFonts w:ascii="Encode Sans" w:eastAsia="Encode Sans" w:hAnsi="Encode Sans" w:cs="Encode Sans"/>
            <w:color w:val="1155CC"/>
            <w:sz w:val="24"/>
            <w:szCs w:val="24"/>
            <w:u w:val="single"/>
          </w:rPr>
          <w:t>Smithsonian American Art Museum</w:t>
        </w:r>
      </w:hyperlink>
    </w:p>
    <w:p w14:paraId="6869F78E" w14:textId="77777777" w:rsidR="00C22039" w:rsidRPr="00421B46" w:rsidRDefault="00554CB6">
      <w:pPr>
        <w:rPr>
          <w:rFonts w:ascii="Encode Sans" w:eastAsia="Encode Sans" w:hAnsi="Encode Sans" w:cs="Encode Sans"/>
          <w:sz w:val="24"/>
          <w:szCs w:val="24"/>
        </w:rPr>
      </w:pPr>
      <w:hyperlink r:id="rId16">
        <w:r w:rsidRPr="00421B46">
          <w:rPr>
            <w:rFonts w:ascii="Encode Sans" w:eastAsia="Encode Sans" w:hAnsi="Encode Sans" w:cs="Encode Sans"/>
            <w:color w:val="1155CC"/>
            <w:sz w:val="24"/>
            <w:szCs w:val="24"/>
            <w:u w:val="single"/>
          </w:rPr>
          <w:t>Guggenheim</w:t>
        </w:r>
      </w:hyperlink>
    </w:p>
    <w:p w14:paraId="444AEDE2" w14:textId="77777777" w:rsidR="00C22039" w:rsidRPr="00421B46" w:rsidRDefault="00554CB6">
      <w:pPr>
        <w:pStyle w:val="Heading2"/>
        <w:rPr>
          <w:rFonts w:ascii="Encode Sans" w:eastAsia="Encode Sans" w:hAnsi="Encode Sans" w:cs="Encode Sans"/>
        </w:rPr>
      </w:pPr>
      <w:bookmarkStart w:id="35" w:name="_j7q4244habc" w:colFirst="0" w:colLast="0"/>
      <w:bookmarkEnd w:id="35"/>
      <w:r w:rsidRPr="00421B46">
        <w:rPr>
          <w:rFonts w:ascii="Encode Sans" w:eastAsia="Encode Sans" w:hAnsi="Encode Sans" w:cs="Encode Sans"/>
        </w:rPr>
        <w:t>Future Research</w:t>
      </w:r>
    </w:p>
    <w:p w14:paraId="0994D524" w14:textId="2B8AB571" w:rsidR="00C22039" w:rsidRPr="00421B46" w:rsidRDefault="00554CB6">
      <w:pPr>
        <w:spacing w:after="200"/>
        <w:rPr>
          <w:rFonts w:ascii="Encode Sans" w:eastAsia="Lato" w:hAnsi="Encode Sans" w:cs="Lato"/>
          <w:sz w:val="24"/>
          <w:szCs w:val="24"/>
        </w:rPr>
      </w:pPr>
      <w:r w:rsidRPr="00421B46">
        <w:rPr>
          <w:rFonts w:ascii="Encode Sans" w:eastAsia="Lato" w:hAnsi="Encode Sans" w:cs="Lato"/>
          <w:sz w:val="24"/>
          <w:szCs w:val="24"/>
        </w:rPr>
        <w:t xml:space="preserve">The research done here is a product of its time. Technology and content are evolving at a rapid pace. This means that in </w:t>
      </w:r>
      <w:proofErr w:type="gramStart"/>
      <w:r w:rsidRPr="00421B46">
        <w:rPr>
          <w:rFonts w:ascii="Encode Sans" w:eastAsia="Lato" w:hAnsi="Encode Sans" w:cs="Lato"/>
          <w:sz w:val="24"/>
          <w:szCs w:val="24"/>
        </w:rPr>
        <w:t>a few</w:t>
      </w:r>
      <w:proofErr w:type="gramEnd"/>
      <w:r w:rsidRPr="00421B46">
        <w:rPr>
          <w:rFonts w:ascii="Encode Sans" w:eastAsia="Lato" w:hAnsi="Encode Sans" w:cs="Lato"/>
          <w:sz w:val="24"/>
          <w:szCs w:val="24"/>
        </w:rPr>
        <w:t xml:space="preserve"> years' time, there may be </w:t>
      </w:r>
      <w:r w:rsidR="00421B46" w:rsidRPr="00421B46">
        <w:rPr>
          <w:rFonts w:ascii="Encode Sans" w:eastAsia="Lato" w:hAnsi="Encode Sans" w:cs="Lato"/>
          <w:sz w:val="24"/>
          <w:szCs w:val="24"/>
        </w:rPr>
        <w:t>an updated content</w:t>
      </w:r>
      <w:r w:rsidRPr="00421B46">
        <w:rPr>
          <w:rFonts w:ascii="Encode Sans" w:eastAsia="Lato" w:hAnsi="Encode Sans" w:cs="Lato"/>
          <w:sz w:val="24"/>
          <w:szCs w:val="24"/>
        </w:rPr>
        <w:t xml:space="preserve"> medium that everyone is consuming, or new topics and trends that people </w:t>
      </w:r>
      <w:r w:rsidR="00CE20A3">
        <w:rPr>
          <w:rFonts w:ascii="Encode Sans" w:eastAsia="Lato" w:hAnsi="Encode Sans" w:cs="Lato"/>
          <w:sz w:val="24"/>
          <w:szCs w:val="24"/>
        </w:rPr>
        <w:t>fixate</w:t>
      </w:r>
      <w:r w:rsidRPr="00421B46">
        <w:rPr>
          <w:rFonts w:ascii="Encode Sans" w:eastAsia="Lato" w:hAnsi="Encode Sans" w:cs="Lato"/>
          <w:sz w:val="24"/>
          <w:szCs w:val="24"/>
        </w:rPr>
        <w:t xml:space="preserve"> on. So what </w:t>
      </w:r>
      <w:r w:rsidR="00CE20A3">
        <w:rPr>
          <w:rFonts w:ascii="Encode Sans" w:eastAsia="Lato" w:hAnsi="Encode Sans" w:cs="Lato"/>
          <w:sz w:val="24"/>
          <w:szCs w:val="24"/>
        </w:rPr>
        <w:t xml:space="preserve">we recommend </w:t>
      </w:r>
      <w:r w:rsidRPr="00421B46">
        <w:rPr>
          <w:rFonts w:ascii="Encode Sans" w:eastAsia="Lato" w:hAnsi="Encode Sans" w:cs="Lato"/>
          <w:sz w:val="24"/>
          <w:szCs w:val="24"/>
        </w:rPr>
        <w:t xml:space="preserve">now may not be as suitable for the future. However, throughout it all, blogs have remained a staple on the internet for </w:t>
      </w:r>
      <w:proofErr w:type="gramStart"/>
      <w:r w:rsidRPr="00421B46">
        <w:rPr>
          <w:rFonts w:ascii="Encode Sans" w:eastAsia="Lato" w:hAnsi="Encode Sans" w:cs="Lato"/>
          <w:sz w:val="24"/>
          <w:szCs w:val="24"/>
        </w:rPr>
        <w:t>many</w:t>
      </w:r>
      <w:proofErr w:type="gramEnd"/>
      <w:r w:rsidRPr="00421B46">
        <w:rPr>
          <w:rFonts w:ascii="Encode Sans" w:eastAsia="Lato" w:hAnsi="Encode Sans" w:cs="Lato"/>
          <w:sz w:val="24"/>
          <w:szCs w:val="24"/>
        </w:rPr>
        <w:t xml:space="preserve"> different communities. It may not be as popular or viral, but they never truly fade away. We believe that they will continue to remain a </w:t>
      </w:r>
      <w:r w:rsidR="00421B46" w:rsidRPr="00421B46">
        <w:rPr>
          <w:rFonts w:ascii="Encode Sans" w:eastAsia="Lato" w:hAnsi="Encode Sans" w:cs="Lato"/>
          <w:sz w:val="24"/>
          <w:szCs w:val="24"/>
        </w:rPr>
        <w:t>low-cost</w:t>
      </w:r>
      <w:r w:rsidRPr="00421B46">
        <w:rPr>
          <w:rFonts w:ascii="Encode Sans" w:eastAsia="Lato" w:hAnsi="Encode Sans" w:cs="Lato"/>
          <w:sz w:val="24"/>
          <w:szCs w:val="24"/>
        </w:rPr>
        <w:t xml:space="preserve"> option for sharing out information and the </w:t>
      </w:r>
      <w:r w:rsidR="001D4722">
        <w:rPr>
          <w:rFonts w:ascii="Encode Sans" w:eastAsia="Lato" w:hAnsi="Encode Sans" w:cs="Lato"/>
          <w:sz w:val="24"/>
          <w:szCs w:val="24"/>
        </w:rPr>
        <w:t>compelling</w:t>
      </w:r>
      <w:r w:rsidRPr="00421B46">
        <w:rPr>
          <w:rFonts w:ascii="Encode Sans" w:eastAsia="Lato" w:hAnsi="Encode Sans" w:cs="Lato"/>
          <w:sz w:val="24"/>
          <w:szCs w:val="24"/>
        </w:rPr>
        <w:t xml:space="preserve"> work </w:t>
      </w:r>
      <w:r w:rsidR="00CE20A3" w:rsidRPr="00421B46">
        <w:rPr>
          <w:rFonts w:ascii="Encode Sans" w:eastAsia="Lato" w:hAnsi="Encode Sans" w:cs="Lato"/>
          <w:sz w:val="24"/>
          <w:szCs w:val="24"/>
        </w:rPr>
        <w:t xml:space="preserve">that </w:t>
      </w:r>
      <w:r w:rsidR="001D4722">
        <w:rPr>
          <w:rFonts w:ascii="Encode Sans" w:eastAsia="Lato" w:hAnsi="Encode Sans" w:cs="Lato"/>
          <w:sz w:val="24"/>
          <w:szCs w:val="24"/>
        </w:rPr>
        <w:t>makes Edmonds Historical Museum special</w:t>
      </w:r>
      <w:r w:rsidRPr="00421B46">
        <w:rPr>
          <w:rFonts w:ascii="Encode Sans" w:eastAsia="Lato" w:hAnsi="Encode Sans" w:cs="Lato"/>
          <w:sz w:val="24"/>
          <w:szCs w:val="24"/>
        </w:rPr>
        <w:t xml:space="preserve">. </w:t>
      </w:r>
    </w:p>
    <w:p w14:paraId="2DC177FB" w14:textId="77777777" w:rsidR="00C22039" w:rsidRPr="00421B46" w:rsidRDefault="00C22039">
      <w:pPr>
        <w:rPr>
          <w:rFonts w:ascii="Encode Sans" w:eastAsia="Encode Sans" w:hAnsi="Encode Sans" w:cs="Encode Sans"/>
        </w:rPr>
      </w:pPr>
    </w:p>
    <w:sectPr w:rsidR="00C22039" w:rsidRPr="00421B46">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E4FE3006-1B83-418A-B652-DB5C454D92E8}"/>
    <w:embedItalic r:id="rId2" w:fontKey="{50E227E8-DA20-4DA3-95F2-316C2E2FF647}"/>
  </w:font>
  <w:font w:name="Encode Sans">
    <w:altName w:val="Calibri"/>
    <w:charset w:val="00"/>
    <w:family w:val="auto"/>
    <w:pitch w:val="default"/>
    <w:embedRegular r:id="rId3" w:fontKey="{6C0DFB6F-3D25-4A94-B894-CC0CAEDE7872}"/>
    <w:embedBold r:id="rId4" w:fontKey="{B68E9AEB-8273-48E7-8F0B-E233882F5775}"/>
  </w:font>
  <w:font w:name="Lato">
    <w:panose1 w:val="020F0502020204030203"/>
    <w:charset w:val="00"/>
    <w:family w:val="swiss"/>
    <w:pitch w:val="variable"/>
    <w:sig w:usb0="800000AF" w:usb1="4000604A" w:usb2="00000000" w:usb3="00000000" w:csb0="00000093" w:csb1="00000000"/>
    <w:embedRegular r:id="rId5" w:fontKey="{DA88A635-24A9-4271-8B99-A41CFEA5C4B2}"/>
  </w:font>
  <w:font w:name="Cambria">
    <w:panose1 w:val="02040503050406030204"/>
    <w:charset w:val="00"/>
    <w:family w:val="roman"/>
    <w:pitch w:val="variable"/>
    <w:sig w:usb0="E00006FF" w:usb1="420024FF" w:usb2="02000000" w:usb3="00000000" w:csb0="0000019F" w:csb1="00000000"/>
    <w:embedRegular r:id="rId6" w:fontKey="{973DBCCB-4B38-42E4-B08C-D48BBA44C5A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910EDA"/>
    <w:multiLevelType w:val="multilevel"/>
    <w:tmpl w:val="54549E7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3742329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2039"/>
    <w:rsid w:val="0000599F"/>
    <w:rsid w:val="000A09C5"/>
    <w:rsid w:val="000B0E63"/>
    <w:rsid w:val="0015267C"/>
    <w:rsid w:val="001B17AC"/>
    <w:rsid w:val="001D0074"/>
    <w:rsid w:val="001D4722"/>
    <w:rsid w:val="00421B46"/>
    <w:rsid w:val="005062CD"/>
    <w:rsid w:val="00556E9A"/>
    <w:rsid w:val="006147DE"/>
    <w:rsid w:val="006A337D"/>
    <w:rsid w:val="009203E7"/>
    <w:rsid w:val="009F12D5"/>
    <w:rsid w:val="00C22039"/>
    <w:rsid w:val="00C55EDA"/>
    <w:rsid w:val="00CE20A3"/>
    <w:rsid w:val="00CE5989"/>
    <w:rsid w:val="00ED0169"/>
    <w:rsid w:val="00F641E3"/>
    <w:rsid w:val="00FB645C"/>
    <w:rsid w:val="00FD49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2E004B"/>
  <w15:docId w15:val="{9D04C9E6-B5B7-4044-9759-C7107FDE4A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paragraph" w:styleId="Heading7">
    <w:name w:val="heading 7"/>
    <w:basedOn w:val="Normal"/>
    <w:next w:val="Normal"/>
    <w:link w:val="Heading7Char"/>
    <w:uiPriority w:val="9"/>
    <w:semiHidden/>
    <w:unhideWhenUsed/>
    <w:qFormat/>
    <w:rsid w:val="00421B46"/>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421B46"/>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421B46"/>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styleId="BookTitle">
    <w:name w:val="Book Title"/>
    <w:basedOn w:val="DefaultParagraphFont"/>
    <w:uiPriority w:val="33"/>
    <w:qFormat/>
    <w:rsid w:val="00421B46"/>
    <w:rPr>
      <w:b/>
      <w:bCs/>
      <w:i/>
      <w:iCs/>
      <w:spacing w:val="5"/>
    </w:rPr>
  </w:style>
  <w:style w:type="paragraph" w:styleId="Caption">
    <w:name w:val="caption"/>
    <w:basedOn w:val="Normal"/>
    <w:next w:val="Normal"/>
    <w:uiPriority w:val="35"/>
    <w:semiHidden/>
    <w:unhideWhenUsed/>
    <w:qFormat/>
    <w:rsid w:val="00421B46"/>
    <w:pPr>
      <w:spacing w:after="200" w:line="240" w:lineRule="auto"/>
    </w:pPr>
    <w:rPr>
      <w:i/>
      <w:iCs/>
      <w:color w:val="1F497D" w:themeColor="text2"/>
      <w:sz w:val="18"/>
      <w:szCs w:val="18"/>
    </w:rPr>
  </w:style>
  <w:style w:type="character" w:styleId="Emphasis">
    <w:name w:val="Emphasis"/>
    <w:basedOn w:val="DefaultParagraphFont"/>
    <w:uiPriority w:val="20"/>
    <w:qFormat/>
    <w:rsid w:val="00421B46"/>
    <w:rPr>
      <w:i/>
      <w:iCs/>
    </w:rPr>
  </w:style>
  <w:style w:type="character" w:customStyle="1" w:styleId="Heading7Char">
    <w:name w:val="Heading 7 Char"/>
    <w:basedOn w:val="DefaultParagraphFont"/>
    <w:link w:val="Heading7"/>
    <w:uiPriority w:val="9"/>
    <w:semiHidden/>
    <w:rsid w:val="00421B46"/>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421B4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421B46"/>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421B46"/>
    <w:rPr>
      <w:i/>
      <w:iCs/>
      <w:color w:val="4F81BD" w:themeColor="accent1"/>
    </w:rPr>
  </w:style>
  <w:style w:type="paragraph" w:styleId="IntenseQuote">
    <w:name w:val="Intense Quote"/>
    <w:basedOn w:val="Normal"/>
    <w:next w:val="Normal"/>
    <w:link w:val="IntenseQuoteChar"/>
    <w:uiPriority w:val="30"/>
    <w:qFormat/>
    <w:rsid w:val="00421B46"/>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421B46"/>
    <w:rPr>
      <w:i/>
      <w:iCs/>
      <w:color w:val="4F81BD" w:themeColor="accent1"/>
    </w:rPr>
  </w:style>
  <w:style w:type="character" w:styleId="IntenseReference">
    <w:name w:val="Intense Reference"/>
    <w:basedOn w:val="DefaultParagraphFont"/>
    <w:uiPriority w:val="32"/>
    <w:qFormat/>
    <w:rsid w:val="00421B46"/>
    <w:rPr>
      <w:b/>
      <w:bCs/>
      <w:smallCaps/>
      <w:color w:val="4F81BD" w:themeColor="accent1"/>
      <w:spacing w:val="5"/>
    </w:rPr>
  </w:style>
  <w:style w:type="paragraph" w:styleId="ListParagraph">
    <w:name w:val="List Paragraph"/>
    <w:basedOn w:val="Normal"/>
    <w:uiPriority w:val="34"/>
    <w:qFormat/>
    <w:rsid w:val="00421B46"/>
    <w:pPr>
      <w:ind w:left="720"/>
      <w:contextualSpacing/>
    </w:pPr>
  </w:style>
  <w:style w:type="paragraph" w:styleId="NoSpacing">
    <w:name w:val="No Spacing"/>
    <w:uiPriority w:val="1"/>
    <w:qFormat/>
    <w:rsid w:val="00421B46"/>
    <w:pPr>
      <w:spacing w:line="240" w:lineRule="auto"/>
    </w:pPr>
  </w:style>
  <w:style w:type="paragraph" w:styleId="Quote">
    <w:name w:val="Quote"/>
    <w:basedOn w:val="Normal"/>
    <w:next w:val="Normal"/>
    <w:link w:val="QuoteChar"/>
    <w:uiPriority w:val="29"/>
    <w:qFormat/>
    <w:rsid w:val="00421B4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421B46"/>
    <w:rPr>
      <w:i/>
      <w:iCs/>
      <w:color w:val="404040" w:themeColor="text1" w:themeTint="BF"/>
    </w:rPr>
  </w:style>
  <w:style w:type="character" w:styleId="Strong">
    <w:name w:val="Strong"/>
    <w:basedOn w:val="DefaultParagraphFont"/>
    <w:uiPriority w:val="22"/>
    <w:qFormat/>
    <w:rsid w:val="00421B46"/>
    <w:rPr>
      <w:b/>
      <w:bCs/>
    </w:rPr>
  </w:style>
  <w:style w:type="character" w:styleId="SubtleEmphasis">
    <w:name w:val="Subtle Emphasis"/>
    <w:basedOn w:val="DefaultParagraphFont"/>
    <w:uiPriority w:val="19"/>
    <w:qFormat/>
    <w:rsid w:val="00421B46"/>
    <w:rPr>
      <w:i/>
      <w:iCs/>
      <w:color w:val="404040" w:themeColor="text1" w:themeTint="BF"/>
    </w:rPr>
  </w:style>
  <w:style w:type="character" w:styleId="SubtleReference">
    <w:name w:val="Subtle Reference"/>
    <w:basedOn w:val="DefaultParagraphFont"/>
    <w:uiPriority w:val="31"/>
    <w:qFormat/>
    <w:rsid w:val="00421B46"/>
    <w:rPr>
      <w:smallCaps/>
      <w:color w:val="5A5A5A" w:themeColor="text1" w:themeTint="A5"/>
    </w:rPr>
  </w:style>
  <w:style w:type="paragraph" w:styleId="TOCHeading">
    <w:name w:val="TOC Heading"/>
    <w:basedOn w:val="Heading1"/>
    <w:next w:val="Normal"/>
    <w:uiPriority w:val="39"/>
    <w:semiHidden/>
    <w:unhideWhenUsed/>
    <w:qFormat/>
    <w:rsid w:val="00421B46"/>
    <w:pPr>
      <w:spacing w:before="240" w:after="0"/>
      <w:outlineLvl w:val="9"/>
    </w:pPr>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britishmuseum.org/blog"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docs.google.com/spreadsheets/d/1VPVZRAk_YOUvM5z9djft5K_eKBWTloDAUKqSNUakciY/edit?usp=sharing" TargetMode="External"/><Relationship Id="rId12" Type="http://schemas.openxmlformats.org/officeDocument/2006/relationships/hyperlink" Target="https://docs.google.com/spreadsheets/d/1VPVZRAk_YOUvM5z9djft5K_eKBWTloDAUKqSNUakciY/edit?usp=sharing"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guggenheim.org/articles"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youtube.com/playlist?list=PLJ9KIhJllnbIzckZEN6bJ_QONNpMCoZ6Y&amp;si=T7uxN7RPHHz79MXG" TargetMode="External"/><Relationship Id="rId5" Type="http://schemas.openxmlformats.org/officeDocument/2006/relationships/webSettings" Target="webSettings.xml"/><Relationship Id="rId15" Type="http://schemas.openxmlformats.org/officeDocument/2006/relationships/hyperlink" Target="https://americanart.si.edu/blog" TargetMode="Externa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yperlink" Target="https://drive.google.com/drive/folders/1447jfPVaS8qeNR51Sj83sq-NaeabSJm-?usp=drive_link" TargetMode="External"/><Relationship Id="rId14" Type="http://schemas.openxmlformats.org/officeDocument/2006/relationships/hyperlink" Target="https://samblog.seattleartmuseum.org/"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40C388-AAF8-4582-904E-5A8CDB05A8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12</Pages>
  <Words>2965</Words>
  <Characters>16902</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Conor Miles</dc:creator>
  <cp:lastModifiedBy>Conor Miles</cp:lastModifiedBy>
  <cp:revision>20</cp:revision>
  <dcterms:created xsi:type="dcterms:W3CDTF">2026-09-15T22:49:00Z</dcterms:created>
  <dcterms:modified xsi:type="dcterms:W3CDTF">2026-09-15T23:37:00Z</dcterms:modified>
</cp:coreProperties>
</file>