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ind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Tracing Your Ancestry Back to Noah</w:t>
      </w:r>
      <w:r w:rsidDel="00000000" w:rsidR="00000000" w:rsidRPr="00000000">
        <w:rPr>
          <w:rtl w:val="0"/>
        </w:rPr>
      </w:r>
    </w:p>
    <w:p w:rsidR="00000000" w:rsidDel="00000000" w:rsidP="00000000" w:rsidRDefault="00000000" w:rsidRPr="00000000" w14:paraId="00000002">
      <w:pPr>
        <w:shd w:fill="ffffff" w:val="clear"/>
        <w:ind w:firstLine="0"/>
        <w:rPr>
          <w:rFonts w:ascii="Arial" w:cs="Arial" w:eastAsia="Arial" w:hAnsi="Arial"/>
        </w:rPr>
      </w:pPr>
      <w:r w:rsidDel="00000000" w:rsidR="00000000" w:rsidRPr="00000000">
        <w:rPr>
          <w:rFonts w:ascii="Arial" w:cs="Arial" w:eastAsia="Arial" w:hAnsi="Arial"/>
          <w:highlight w:val="white"/>
          <w:rtl w:val="0"/>
        </w:rPr>
        <w:t xml:space="preserve">Genesis 10 </w:t>
      </w:r>
      <w:r w:rsidDel="00000000" w:rsidR="00000000" w:rsidRPr="00000000">
        <w:rPr>
          <w:rFonts w:ascii="Arial" w:cs="Arial" w:eastAsia="Arial" w:hAnsi="Arial"/>
          <w:highlight w:val="white"/>
          <w:rtl w:val="0"/>
        </w:rPr>
        <w:t xml:space="preserve">• July 5, 2026</w:t>
      </w:r>
      <w:r w:rsidDel="00000000" w:rsidR="00000000" w:rsidRPr="00000000">
        <w:rPr>
          <w:rtl w:val="0"/>
        </w:rPr>
      </w:r>
    </w:p>
    <w:p w:rsidR="00000000" w:rsidDel="00000000" w:rsidP="00000000" w:rsidRDefault="00000000" w:rsidRPr="00000000" w14:paraId="00000003">
      <w:pPr>
        <w:shd w:fill="ffffff" w:val="clear"/>
        <w:spacing w:after="200" w:before="200" w:lineRule="auto"/>
        <w:ind w:left="0" w:firstLine="0"/>
        <w:rPr>
          <w:rFonts w:ascii="Arial" w:cs="Arial" w:eastAsia="Arial" w:hAnsi="Arial"/>
        </w:rPr>
      </w:pPr>
      <w:r w:rsidDel="00000000" w:rsidR="00000000" w:rsidRPr="00000000">
        <w:rPr>
          <w:rFonts w:ascii="Arial" w:cs="Arial" w:eastAsia="Arial" w:hAnsi="Arial"/>
          <w:b w:val="1"/>
          <w:bCs w:val="1"/>
          <w:rtl w:val="0"/>
        </w:rPr>
        <w:t xml:space="preserve">BIG IDEA</w:t>
        <w:br w:type="textWrapping"/>
      </w:r>
      <w:r w:rsidDel="00000000" w:rsidR="00000000" w:rsidRPr="00000000">
        <w:rPr>
          <w:rFonts w:ascii="Arial" w:cs="Arial" w:eastAsia="Arial" w:hAnsi="Arial"/>
          <w:rtl w:val="0"/>
        </w:rPr>
        <w:t xml:space="preserve">Every nation shares one ancestry in Noah, one problem in Adam, and one hope in Jesus Christ.</w:t>
      </w:r>
      <w:r w:rsidDel="00000000" w:rsidR="00000000" w:rsidRPr="00000000">
        <w:rPr>
          <w:rtl w:val="0"/>
        </w:rPr>
      </w:r>
    </w:p>
    <w:p w:rsidR="00000000" w:rsidDel="00000000" w:rsidP="00000000" w:rsidRDefault="00000000" w:rsidRPr="00000000" w14:paraId="00000004">
      <w:pPr>
        <w:shd w:fill="ffffff" w:val="clear"/>
        <w:spacing w:after="200" w:before="200" w:lineRule="auto"/>
        <w:ind w:left="0" w:firstLine="0"/>
        <w:rPr>
          <w:rFonts w:ascii="Arial" w:cs="Arial" w:eastAsia="Arial" w:hAnsi="Arial"/>
        </w:rPr>
      </w:pPr>
      <w:r w:rsidDel="00000000" w:rsidR="00000000" w:rsidRPr="00000000">
        <w:rPr>
          <w:rFonts w:ascii="Arial" w:cs="Arial" w:eastAsia="Arial" w:hAnsi="Arial"/>
          <w:b w:val="1"/>
          <w:bCs w:val="1"/>
          <w:rtl w:val="0"/>
        </w:rPr>
        <w:t xml:space="preserve">OUTLINE</w:t>
        <w:br w:type="textWrapping"/>
      </w:r>
      <w:r w:rsidDel="00000000" w:rsidR="00000000" w:rsidRPr="00000000">
        <w:rPr>
          <w:rFonts w:ascii="Arial" w:cs="Arial" w:eastAsia="Arial" w:hAnsi="Arial"/>
          <w:rtl w:val="0"/>
        </w:rPr>
        <w:t xml:space="preserve">God’s family tree teaches me…</w:t>
      </w:r>
      <w:r w:rsidDel="00000000" w:rsidR="00000000" w:rsidRPr="00000000">
        <w:rPr>
          <w:rtl w:val="0"/>
        </w:rPr>
      </w:r>
    </w:p>
    <w:p w:rsidR="00000000" w:rsidDel="00000000" w:rsidP="00000000" w:rsidRDefault="00000000" w:rsidRPr="00000000" w14:paraId="00000005">
      <w:pPr>
        <w:numPr>
          <w:ilvl w:val="0"/>
          <w:numId w:val="1"/>
        </w:numPr>
        <w:spacing w:after="0" w:afterAutospacing="0" w:before="200" w:lineRule="auto"/>
        <w:ind w:left="940" w:hanging="360"/>
        <w:rPr>
          <w:rFonts w:ascii="Arial" w:cs="Arial" w:eastAsia="Arial" w:hAnsi="Arial"/>
          <w:u w:val="none"/>
        </w:rPr>
      </w:pPr>
      <w:r w:rsidDel="00000000" w:rsidR="00000000" w:rsidRPr="00000000">
        <w:rPr>
          <w:rFonts w:ascii="Arial" w:cs="Arial" w:eastAsia="Arial" w:hAnsi="Arial"/>
          <w:rtl w:val="0"/>
        </w:rPr>
        <w:t xml:space="preserve">Every heart needs a new beginning (9:18-24).</w:t>
      </w:r>
    </w:p>
    <w:p w:rsidR="00000000" w:rsidDel="00000000" w:rsidP="00000000" w:rsidRDefault="00000000" w:rsidRPr="00000000" w14:paraId="00000006">
      <w:pPr>
        <w:numPr>
          <w:ilvl w:val="0"/>
          <w:numId w:val="1"/>
        </w:numPr>
        <w:spacing w:after="0" w:afterAutospacing="0" w:before="0" w:beforeAutospacing="0" w:lineRule="auto"/>
        <w:ind w:left="940" w:hanging="360"/>
        <w:rPr>
          <w:rFonts w:ascii="Arial" w:cs="Arial" w:eastAsia="Arial" w:hAnsi="Arial"/>
          <w:u w:val="none"/>
        </w:rPr>
      </w:pPr>
      <w:r w:rsidDel="00000000" w:rsidR="00000000" w:rsidRPr="00000000">
        <w:rPr>
          <w:rFonts w:ascii="Arial" w:cs="Arial" w:eastAsia="Arial" w:hAnsi="Arial"/>
          <w:rtl w:val="0"/>
        </w:rPr>
        <w:t xml:space="preserve">Every nation exists under God’s sovereign plan (9:25-10:24).</w:t>
      </w:r>
    </w:p>
    <w:p w:rsidR="00000000" w:rsidDel="00000000" w:rsidP="00000000" w:rsidRDefault="00000000" w:rsidRPr="00000000" w14:paraId="00000007">
      <w:pPr>
        <w:numPr>
          <w:ilvl w:val="0"/>
          <w:numId w:val="1"/>
        </w:numPr>
        <w:spacing w:after="0" w:afterAutospacing="0" w:before="0" w:beforeAutospacing="0" w:lineRule="auto"/>
        <w:ind w:left="940" w:hanging="360"/>
        <w:rPr>
          <w:rFonts w:ascii="Arial" w:cs="Arial" w:eastAsia="Arial" w:hAnsi="Arial"/>
          <w:u w:val="none"/>
        </w:rPr>
      </w:pPr>
      <w:r w:rsidDel="00000000" w:rsidR="00000000" w:rsidRPr="00000000">
        <w:rPr>
          <w:rFonts w:ascii="Arial" w:cs="Arial" w:eastAsia="Arial" w:hAnsi="Arial"/>
          <w:rtl w:val="0"/>
        </w:rPr>
        <w:t xml:space="preserve">Every promise comes through God’s chosen Redeemer (10:21-32).</w:t>
      </w:r>
    </w:p>
    <w:p w:rsidR="00000000" w:rsidDel="00000000" w:rsidP="00000000" w:rsidRDefault="00000000" w:rsidRPr="00000000" w14:paraId="00000008">
      <w:pPr>
        <w:numPr>
          <w:ilvl w:val="0"/>
          <w:numId w:val="1"/>
        </w:numPr>
        <w:spacing w:after="200" w:before="0" w:beforeAutospacing="0" w:lineRule="auto"/>
        <w:ind w:left="940" w:hanging="360"/>
        <w:rPr>
          <w:rFonts w:ascii="Arial" w:cs="Arial" w:eastAsia="Arial" w:hAnsi="Arial"/>
          <w:u w:val="none"/>
        </w:rPr>
      </w:pPr>
      <w:r w:rsidDel="00000000" w:rsidR="00000000" w:rsidRPr="00000000">
        <w:rPr>
          <w:rFonts w:ascii="Arial" w:cs="Arial" w:eastAsia="Arial" w:hAnsi="Arial"/>
          <w:rtl w:val="0"/>
        </w:rPr>
        <w:t xml:space="preserve">Every people group is invited into God’s family (9:27; 10:1-5).</w:t>
      </w:r>
      <w:r w:rsidDel="00000000" w:rsidR="00000000" w:rsidRPr="00000000">
        <w:rPr>
          <w:rtl w:val="0"/>
        </w:rPr>
      </w:r>
    </w:p>
    <w:p w:rsidR="00000000" w:rsidDel="00000000" w:rsidP="00000000" w:rsidRDefault="00000000" w:rsidRPr="00000000" w14:paraId="00000009">
      <w:pPr>
        <w:shd w:fill="ffffff" w:val="clear"/>
        <w:spacing w:after="200" w:before="200" w:lineRule="auto"/>
        <w:ind w:left="0" w:firstLine="0"/>
        <w:rPr>
          <w:rFonts w:ascii="Arial" w:cs="Arial" w:eastAsia="Arial" w:hAnsi="Arial"/>
          <w:b w:val="1"/>
          <w:bCs w:val="1"/>
        </w:rPr>
      </w:pPr>
      <w:r w:rsidDel="00000000" w:rsidR="00000000" w:rsidRPr="00000000">
        <w:rPr>
          <w:rFonts w:ascii="Arial" w:cs="Arial" w:eastAsia="Arial" w:hAnsi="Arial"/>
          <w:b w:val="1"/>
          <w:bCs w:val="1"/>
          <w:rtl w:val="0"/>
        </w:rPr>
        <w:t xml:space="preserve">CALL TO RESPOND</w:t>
      </w:r>
    </w:p>
    <w:p w:rsidR="00000000" w:rsidDel="00000000" w:rsidP="00000000" w:rsidRDefault="00000000" w:rsidRPr="00000000" w14:paraId="0000000A">
      <w:pPr>
        <w:numPr>
          <w:ilvl w:val="0"/>
          <w:numId w:val="2"/>
        </w:numPr>
        <w:spacing w:after="0" w:afterAutospacing="0" w:before="200" w:lineRule="auto"/>
        <w:ind w:left="940" w:hanging="360"/>
        <w:rPr>
          <w:rFonts w:ascii="Arial" w:cs="Arial" w:eastAsia="Arial" w:hAnsi="Arial"/>
          <w:u w:val="none"/>
        </w:rPr>
      </w:pPr>
      <w:r w:rsidDel="00000000" w:rsidR="00000000" w:rsidRPr="00000000">
        <w:rPr>
          <w:rFonts w:ascii="Arial" w:cs="Arial" w:eastAsia="Arial" w:hAnsi="Arial"/>
          <w:rtl w:val="0"/>
        </w:rPr>
        <w:t xml:space="preserve">Remember that every person you meet shares the same ancestry before God.</w:t>
      </w:r>
    </w:p>
    <w:p w:rsidR="00000000" w:rsidDel="00000000" w:rsidP="00000000" w:rsidRDefault="00000000" w:rsidRPr="00000000" w14:paraId="0000000B">
      <w:pPr>
        <w:numPr>
          <w:ilvl w:val="0"/>
          <w:numId w:val="2"/>
        </w:numPr>
        <w:spacing w:after="0" w:afterAutospacing="0" w:before="0" w:beforeAutospacing="0" w:lineRule="auto"/>
        <w:ind w:left="940" w:hanging="360"/>
        <w:rPr>
          <w:rFonts w:ascii="Arial" w:cs="Arial" w:eastAsia="Arial" w:hAnsi="Arial"/>
          <w:u w:val="none"/>
        </w:rPr>
      </w:pPr>
      <w:r w:rsidDel="00000000" w:rsidR="00000000" w:rsidRPr="00000000">
        <w:rPr>
          <w:rFonts w:ascii="Arial" w:cs="Arial" w:eastAsia="Arial" w:hAnsi="Arial"/>
          <w:rtl w:val="0"/>
        </w:rPr>
        <w:t xml:space="preserve">Reject every form of pride based on race, nationality, or ethnicity.</w:t>
      </w:r>
    </w:p>
    <w:p w:rsidR="00000000" w:rsidDel="00000000" w:rsidP="00000000" w:rsidRDefault="00000000" w:rsidRPr="00000000" w14:paraId="0000000C">
      <w:pPr>
        <w:numPr>
          <w:ilvl w:val="0"/>
          <w:numId w:val="2"/>
        </w:numPr>
        <w:spacing w:after="0" w:afterAutospacing="0" w:before="0" w:beforeAutospacing="0" w:lineRule="auto"/>
        <w:ind w:left="940" w:hanging="360"/>
        <w:rPr>
          <w:rFonts w:ascii="Arial" w:cs="Arial" w:eastAsia="Arial" w:hAnsi="Arial"/>
          <w:u w:val="none"/>
        </w:rPr>
      </w:pPr>
      <w:r w:rsidDel="00000000" w:rsidR="00000000" w:rsidRPr="00000000">
        <w:rPr>
          <w:rFonts w:ascii="Arial" w:cs="Arial" w:eastAsia="Arial" w:hAnsi="Arial"/>
          <w:rtl w:val="0"/>
        </w:rPr>
        <w:t xml:space="preserve">Thank God for His sovereign hand throughout human history.</w:t>
      </w:r>
    </w:p>
    <w:p w:rsidR="00000000" w:rsidDel="00000000" w:rsidP="00000000" w:rsidRDefault="00000000" w:rsidRPr="00000000" w14:paraId="0000000D">
      <w:pPr>
        <w:numPr>
          <w:ilvl w:val="0"/>
          <w:numId w:val="2"/>
        </w:numPr>
        <w:spacing w:after="200" w:before="0" w:beforeAutospacing="0" w:lineRule="auto"/>
        <w:ind w:left="940" w:hanging="360"/>
        <w:rPr>
          <w:rFonts w:ascii="Arial" w:cs="Arial" w:eastAsia="Arial" w:hAnsi="Arial"/>
          <w:u w:val="none"/>
        </w:rPr>
      </w:pPr>
      <w:r w:rsidDel="00000000" w:rsidR="00000000" w:rsidRPr="00000000">
        <w:rPr>
          <w:rFonts w:ascii="Arial" w:cs="Arial" w:eastAsia="Arial" w:hAnsi="Arial"/>
          <w:rtl w:val="0"/>
        </w:rPr>
        <w:t xml:space="preserve">Pray for the gospel to continue reaching every nation until Christ returns.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00" w:line="288" w:lineRule="auto"/>
        <w:ind w:left="0" w:right="0" w:firstLine="0"/>
        <w:jc w:val="left"/>
        <w:rPr>
          <w:rFonts w:ascii="Arial" w:cs="Arial" w:eastAsia="Arial" w:hAnsi="Arial"/>
          <w:b w:val="1"/>
          <w:bCs w:val="1"/>
          <w:color w:val="000000"/>
        </w:rPr>
      </w:pPr>
      <w:r w:rsidDel="00000000" w:rsidR="00000000" w:rsidRPr="00000000">
        <w:rPr>
          <w:rFonts w:ascii="Arial" w:cs="Arial" w:eastAsia="Arial" w:hAnsi="Arial"/>
          <w:b w:val="1"/>
          <w:bCs w:val="1"/>
          <w:rtl w:val="0"/>
        </w:rPr>
        <w:t xml:space="preserve">GROUP DISCUSSION</w:t>
      </w:r>
      <w:r w:rsidDel="00000000" w:rsidR="00000000" w:rsidRPr="00000000">
        <w:rPr>
          <w:rtl w:val="0"/>
        </w:rPr>
      </w:r>
    </w:p>
    <w:p w:rsidR="00000000" w:rsidDel="00000000" w:rsidP="00000000" w:rsidRDefault="00000000" w:rsidRPr="00000000" w14:paraId="0000000F">
      <w:pPr>
        <w:numPr>
          <w:ilvl w:val="0"/>
          <w:numId w:val="4"/>
        </w:numPr>
        <w:spacing w:after="0" w:afterAutospacing="0" w:before="200" w:lineRule="auto"/>
        <w:ind w:left="940" w:hanging="360"/>
        <w:rPr>
          <w:sz w:val="20"/>
          <w:szCs w:val="20"/>
        </w:rPr>
      </w:pPr>
      <w:r w:rsidDel="00000000" w:rsidR="00000000" w:rsidRPr="00000000">
        <w:rPr>
          <w:rFonts w:ascii="Arial" w:cs="Arial" w:eastAsia="Arial" w:hAnsi="Arial"/>
          <w:rtl w:val="0"/>
        </w:rPr>
        <w:t xml:space="preserve">Genesis 10 reminds us that every nation descended from Noah. How should this shape the way Christians think about race, ethnicity, nationalism, and the value of every human being?</w:t>
      </w:r>
    </w:p>
    <w:p w:rsidR="00000000" w:rsidDel="00000000" w:rsidP="00000000" w:rsidRDefault="00000000" w:rsidRPr="00000000" w14:paraId="00000010">
      <w:pPr>
        <w:numPr>
          <w:ilvl w:val="0"/>
          <w:numId w:val="4"/>
        </w:numPr>
        <w:spacing w:after="0" w:afterAutospacing="0" w:before="0" w:beforeAutospacing="0" w:lineRule="auto"/>
        <w:ind w:left="940" w:hanging="360"/>
        <w:rPr>
          <w:sz w:val="20"/>
          <w:szCs w:val="20"/>
        </w:rPr>
      </w:pPr>
      <w:r w:rsidDel="00000000" w:rsidR="00000000" w:rsidRPr="00000000">
        <w:rPr>
          <w:rFonts w:ascii="Arial" w:cs="Arial" w:eastAsia="Arial" w:hAnsi="Arial"/>
          <w:rtl w:val="0"/>
        </w:rPr>
        <w:t xml:space="preserve">Noah’s drunkenness demonstrates that even righteous people remain sinners. What does Noah’s failure teach us about:</w:t>
        <w:br w:type="textWrapping"/>
        <w:t xml:space="preserve">- our own hearts?</w:t>
        <w:br w:type="textWrapping"/>
        <w:t xml:space="preserve">- our need for grace?</w:t>
        <w:br w:type="textWrapping"/>
        <w:t xml:space="preserve">- our dependence on Christ?</w:t>
      </w:r>
    </w:p>
    <w:p w:rsidR="00000000" w:rsidDel="00000000" w:rsidP="00000000" w:rsidRDefault="00000000" w:rsidRPr="00000000" w14:paraId="00000011">
      <w:pPr>
        <w:numPr>
          <w:ilvl w:val="0"/>
          <w:numId w:val="4"/>
        </w:numPr>
        <w:spacing w:after="0" w:afterAutospacing="0" w:before="0" w:beforeAutospacing="0" w:lineRule="auto"/>
        <w:ind w:left="940" w:hanging="360"/>
        <w:rPr>
          <w:sz w:val="20"/>
          <w:szCs w:val="20"/>
        </w:rPr>
      </w:pPr>
      <w:r w:rsidDel="00000000" w:rsidR="00000000" w:rsidRPr="00000000">
        <w:rPr>
          <w:rFonts w:ascii="Arial" w:cs="Arial" w:eastAsia="Arial" w:hAnsi="Arial"/>
          <w:rtl w:val="0"/>
        </w:rPr>
        <w:t xml:space="preserve">Throughout Genesis 10 we see God directing the spread of peoples and nations. Where have you seen God’s sovereignty over history increase your confidence in His control over your own life?</w:t>
      </w:r>
    </w:p>
    <w:p w:rsidR="00000000" w:rsidDel="00000000" w:rsidP="00000000" w:rsidRDefault="00000000" w:rsidRPr="00000000" w14:paraId="00000012">
      <w:pPr>
        <w:numPr>
          <w:ilvl w:val="0"/>
          <w:numId w:val="4"/>
        </w:numPr>
        <w:spacing w:after="200" w:before="0" w:beforeAutospacing="0" w:lineRule="auto"/>
        <w:ind w:left="940" w:hanging="360"/>
        <w:rPr>
          <w:sz w:val="20"/>
          <w:szCs w:val="20"/>
        </w:rPr>
      </w:pPr>
      <w:r w:rsidDel="00000000" w:rsidR="00000000" w:rsidRPr="00000000">
        <w:rPr>
          <w:rFonts w:ascii="Arial" w:cs="Arial" w:eastAsia="Arial" w:hAnsi="Arial"/>
          <w:rtl w:val="0"/>
        </w:rPr>
        <w:t xml:space="preserve">The promised Messiah came through Shem so that every nation could ultimately be blessed. How does seeing the “big picture” of Scripture strengthen your confidence that God always keeps His promises?</w:t>
      </w:r>
      <w:r w:rsidDel="00000000" w:rsidR="00000000" w:rsidRPr="00000000">
        <w:rPr>
          <w:rtl w:val="0"/>
        </w:rPr>
      </w:r>
    </w:p>
    <w:p w:rsidR="00000000" w:rsidDel="00000000" w:rsidP="00000000" w:rsidRDefault="00000000" w:rsidRPr="00000000" w14:paraId="00000013">
      <w:pPr>
        <w:shd w:fill="ffffff" w:val="clear"/>
        <w:spacing w:after="200" w:before="200" w:lineRule="auto"/>
        <w:ind w:left="0" w:firstLine="0"/>
        <w:rPr>
          <w:rFonts w:ascii="Arial" w:cs="Arial" w:eastAsia="Arial" w:hAnsi="Arial"/>
          <w:b w:val="1"/>
          <w:bCs w:val="1"/>
          <w:color w:val="000000"/>
        </w:rPr>
      </w:pPr>
      <w:r w:rsidDel="00000000" w:rsidR="00000000" w:rsidRPr="00000000">
        <w:rPr>
          <w:rFonts w:ascii="Arial" w:cs="Arial" w:eastAsia="Arial" w:hAnsi="Arial"/>
          <w:b w:val="1"/>
          <w:bCs w:val="1"/>
          <w:rtl w:val="0"/>
        </w:rPr>
        <w:t xml:space="preserve">DIRECT APPLICATION</w:t>
      </w:r>
      <w:r w:rsidDel="00000000" w:rsidR="00000000" w:rsidRPr="00000000">
        <w:rPr>
          <w:rtl w:val="0"/>
        </w:rPr>
      </w:r>
    </w:p>
    <w:p w:rsidR="00000000" w:rsidDel="00000000" w:rsidP="00000000" w:rsidRDefault="00000000" w:rsidRPr="00000000" w14:paraId="00000014">
      <w:pPr>
        <w:numPr>
          <w:ilvl w:val="0"/>
          <w:numId w:val="3"/>
        </w:numPr>
        <w:spacing w:after="0" w:afterAutospacing="0" w:before="200" w:lineRule="auto"/>
        <w:ind w:left="940" w:hanging="360"/>
        <w:rPr>
          <w:rFonts w:ascii="Arial" w:cs="Arial" w:eastAsia="Arial" w:hAnsi="Arial"/>
          <w:u w:val="none"/>
        </w:rPr>
      </w:pPr>
      <w:r w:rsidDel="00000000" w:rsidR="00000000" w:rsidRPr="00000000">
        <w:rPr>
          <w:rFonts w:ascii="Arial" w:cs="Arial" w:eastAsia="Arial" w:hAnsi="Arial"/>
          <w:rtl w:val="0"/>
        </w:rPr>
        <w:t xml:space="preserve">When you think about your own identity, what most shapes the way you see yourself?</w:t>
        <w:br w:type="textWrapping"/>
        <w:br w:type="textWrapping"/>
        <w:t xml:space="preserve">- Your nationality?</w:t>
        <w:br w:type="textWrapping"/>
        <w:t xml:space="preserve">- Your family history?</w:t>
        <w:br w:type="textWrapping"/>
        <w:t xml:space="preserve">- Your career?</w:t>
        <w:br w:type="textWrapping"/>
        <w:t xml:space="preserve">- Your accomplishments?</w:t>
        <w:br w:type="textWrapping"/>
        <w:t xml:space="preserve">- Your identity in Christ?</w:t>
        <w:br w:type="textWrapping"/>
        <w:br w:type="textWrapping"/>
        <w:t xml:space="preserve">Share why.</w:t>
        <w:br w:type="textWrapping"/>
      </w:r>
    </w:p>
    <w:p w:rsidR="00000000" w:rsidDel="00000000" w:rsidP="00000000" w:rsidRDefault="00000000" w:rsidRPr="00000000" w14:paraId="00000015">
      <w:pPr>
        <w:numPr>
          <w:ilvl w:val="0"/>
          <w:numId w:val="3"/>
        </w:numPr>
        <w:spacing w:after="0" w:afterAutospacing="0" w:before="0" w:beforeAutospacing="0" w:lineRule="auto"/>
        <w:ind w:left="940" w:hanging="360"/>
        <w:rPr>
          <w:rFonts w:ascii="Arial" w:cs="Arial" w:eastAsia="Arial" w:hAnsi="Arial"/>
          <w:u w:val="none"/>
        </w:rPr>
      </w:pPr>
      <w:r w:rsidDel="00000000" w:rsidR="00000000" w:rsidRPr="00000000">
        <w:rPr>
          <w:rFonts w:ascii="Arial" w:cs="Arial" w:eastAsia="Arial" w:hAnsi="Arial"/>
          <w:rtl w:val="0"/>
        </w:rPr>
        <w:t xml:space="preserve">Noah’s sons responded very differently to their father’s failure. Which response are you more naturally tempted toward?</w:t>
        <w:br w:type="textWrapping"/>
        <w:br w:type="textWrapping"/>
      </w: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rtl w:val="0"/>
        </w:rPr>
        <w:t xml:space="preserve"> Exposing the failures of others through criticism, gossip, or mockery.</w:t>
        <w:br w:type="textWrapping"/>
      </w:r>
      <w:r w:rsidDel="00000000" w:rsidR="00000000" w:rsidRPr="00000000">
        <w:rPr>
          <w:rFonts w:ascii="Arial" w:cs="Arial" w:eastAsia="Arial" w:hAnsi="Arial"/>
          <w:b w:val="1"/>
          <w:bCs w:val="1"/>
          <w:rtl w:val="0"/>
        </w:rPr>
        <w:t xml:space="preserve">B.</w:t>
      </w:r>
      <w:r w:rsidDel="00000000" w:rsidR="00000000" w:rsidRPr="00000000">
        <w:rPr>
          <w:rFonts w:ascii="Arial" w:cs="Arial" w:eastAsia="Arial" w:hAnsi="Arial"/>
          <w:rtl w:val="0"/>
        </w:rPr>
        <w:t xml:space="preserve"> Covering the failures of others with humility, grace, and restoration.</w:t>
        <w:br w:type="textWrapping"/>
      </w:r>
      <w:r w:rsidDel="00000000" w:rsidR="00000000" w:rsidRPr="00000000">
        <w:rPr>
          <w:rFonts w:ascii="Arial" w:cs="Arial" w:eastAsia="Arial" w:hAnsi="Arial"/>
          <w:b w:val="1"/>
          <w:bCs w:val="1"/>
          <w:rtl w:val="0"/>
        </w:rPr>
        <w:t xml:space="preserve">C.</w:t>
      </w:r>
      <w:r w:rsidDel="00000000" w:rsidR="00000000" w:rsidRPr="00000000">
        <w:rPr>
          <w:rFonts w:ascii="Arial" w:cs="Arial" w:eastAsia="Arial" w:hAnsi="Arial"/>
          <w:rtl w:val="0"/>
        </w:rPr>
        <w:t xml:space="preserve"> As a group, discuss practical ways you can become people who protect unity while still confronting sin biblically. </w:t>
        <w:br w:type="textWrapping"/>
      </w:r>
    </w:p>
    <w:p w:rsidR="00000000" w:rsidDel="00000000" w:rsidP="00000000" w:rsidRDefault="00000000" w:rsidRPr="00000000" w14:paraId="00000016">
      <w:pPr>
        <w:numPr>
          <w:ilvl w:val="0"/>
          <w:numId w:val="3"/>
        </w:numPr>
        <w:spacing w:after="200" w:before="0" w:beforeAutospacing="0" w:lineRule="auto"/>
        <w:ind w:left="940" w:hanging="360"/>
        <w:rPr>
          <w:rFonts w:ascii="Arial" w:cs="Arial" w:eastAsia="Arial" w:hAnsi="Arial"/>
          <w:u w:val="none"/>
        </w:rPr>
      </w:pPr>
      <w:r w:rsidDel="00000000" w:rsidR="00000000" w:rsidRPr="00000000">
        <w:rPr>
          <w:rFonts w:ascii="Arial" w:cs="Arial" w:eastAsia="Arial" w:hAnsi="Arial"/>
          <w:rtl w:val="0"/>
        </w:rPr>
        <w:t xml:space="preserve">Genesis 10 traces the spread of the nations; the New Testament traces the spread of the gospel to those nations. Who has God placed in your life from another culture, ethnicity, or background with whom you can intentionally build a relationship and share Christ with this week?</w:t>
      </w:r>
      <w:r w:rsidDel="00000000" w:rsidR="00000000" w:rsidRPr="00000000">
        <w:rPr>
          <w:rtl w:val="0"/>
        </w:rPr>
      </w:r>
    </w:p>
    <w:sectPr>
      <w:headerReference r:id="rId6" w:type="default"/>
      <w:pgSz w:h="15840" w:w="12240" w:orient="portrait"/>
      <w:pgMar w:bottom="1440" w:top="15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1885950</wp:posOffset>
          </wp:positionH>
          <wp:positionV relativeFrom="paragraph">
            <wp:posOffset>-342899</wp:posOffset>
          </wp:positionV>
          <wp:extent cx="1962150" cy="895350"/>
          <wp:effectExtent b="0" l="0" r="0" t="0"/>
          <wp:wrapNone/>
          <wp:docPr id="1" name="image1.png"/>
          <a:graphic>
            <a:graphicData uri="http://schemas.openxmlformats.org/drawingml/2006/picture">
              <pic:pic>
                <pic:nvPicPr>
                  <pic:cNvPr id="0" name="image1.png"/>
                  <pic:cNvPicPr preferRelativeResize="0"/>
                </pic:nvPicPr>
                <pic:blipFill>
                  <a:blip r:embed="rId1"/>
                  <a:srcRect b="11538" l="0" r="0" t="16154"/>
                  <a:stretch>
                    <a:fillRect/>
                  </a:stretch>
                </pic:blipFill>
                <pic:spPr>
                  <a:xfrm>
                    <a:off x="0" y="0"/>
                    <a:ext cx="1962150" cy="8953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0"/>
        <w:bCs w:val="0"/>
        <w:i w:val="0"/>
        <w:iCs w:val="0"/>
        <w:smallCaps w:val="0"/>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lang w:val="en"/>
      </w:rPr>
    </w:rPrDefault>
    <w:pPrDefault>
      <w:pPr>
        <w:spacing w:line="288" w:lineRule="auto"/>
        <w:ind w:left="-15"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60" w:lineRule="auto"/>
      <w:ind w:right="-30"/>
      <w:jc w:val="both"/>
    </w:pPr>
    <w:rPr>
      <w:color w:val="000000"/>
      <w:sz w:val="28"/>
      <w:szCs w:val="28"/>
    </w:rPr>
  </w:style>
  <w:style w:type="paragraph" w:styleId="Heading2">
    <w:name w:val="heading 2"/>
    <w:basedOn w:val="Normal"/>
    <w:next w:val="Normal"/>
    <w:pPr>
      <w:keepNext w:val="1"/>
      <w:keepLines w:val="1"/>
      <w:spacing w:after="260" w:lineRule="auto"/>
      <w:ind w:right="-30"/>
      <w:jc w:val="both"/>
    </w:pPr>
    <w:rPr>
      <w:color w:val="666666"/>
      <w:sz w:val="28"/>
      <w:szCs w:val="28"/>
    </w:rPr>
  </w:style>
  <w:style w:type="paragraph" w:styleId="Heading3">
    <w:name w:val="heading 3"/>
    <w:basedOn w:val="Normal"/>
    <w:next w:val="Normal"/>
    <w:pPr>
      <w:keepNext w:val="1"/>
      <w:keepLines w:val="1"/>
    </w:pPr>
    <w:rPr>
      <w:color w:val="000000"/>
    </w:rPr>
  </w:style>
  <w:style w:type="paragraph" w:styleId="Heading4">
    <w:name w:val="heading 4"/>
    <w:basedOn w:val="Normal"/>
    <w:next w:val="Normal"/>
    <w:pPr>
      <w:keepNext w:val="1"/>
      <w:keepLines w:val="1"/>
      <w:spacing w:after="260" w:lineRule="auto"/>
      <w:ind w:right="-30"/>
      <w:jc w:val="both"/>
    </w:pPr>
    <w:rPr>
      <w:color w:val="000000"/>
      <w:sz w:val="28"/>
      <w:szCs w:val="28"/>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spacing w:after="60" w:before="320" w:line="240" w:lineRule="auto"/>
      <w:jc w:val="both"/>
    </w:pPr>
    <w:rPr>
      <w:color w:val="000000"/>
      <w:sz w:val="40"/>
      <w:szCs w:val="40"/>
    </w:rPr>
  </w:style>
  <w:style w:type="paragraph" w:styleId="Subtitle">
    <w:name w:val="Subtitle"/>
    <w:basedOn w:val="Normal"/>
    <w:next w:val="Normal"/>
    <w:pPr>
      <w:keepNext w:val="1"/>
      <w:keepLines w:val="1"/>
      <w:spacing w:after="260" w:lineRule="auto"/>
      <w:ind w:right="-30"/>
      <w:jc w:val="both"/>
    </w:pPr>
    <w:rPr>
      <w:color w:val="666666"/>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