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5A9D7F" w14:textId="2E5C5E01" w:rsidR="00B66574" w:rsidRDefault="008D5558" w:rsidP="00DE7780">
      <w:pPr>
        <w:jc w:val="right"/>
        <w:rPr>
          <w:b/>
          <w:bCs/>
        </w:rPr>
      </w:pPr>
      <w:r>
        <w:rPr>
          <w:b/>
          <w:bCs/>
        </w:rPr>
        <w:tab/>
      </w:r>
      <w:r>
        <w:rPr>
          <w:b/>
          <w:bCs/>
        </w:rPr>
        <w:tab/>
      </w:r>
      <w:r w:rsidR="004F5CAB">
        <w:rPr>
          <w:b/>
          <w:bCs/>
        </w:rPr>
        <w:tab/>
        <w:t xml:space="preserve"> </w:t>
      </w:r>
      <w:r w:rsidR="004F5CAB">
        <w:rPr>
          <w:b/>
          <w:bCs/>
        </w:rPr>
        <w:tab/>
      </w:r>
      <w:r w:rsidR="004E63B9">
        <w:rPr>
          <w:b/>
          <w:bCs/>
        </w:rPr>
        <w:t xml:space="preserve">              </w:t>
      </w:r>
      <w:r w:rsidR="004F5CAB">
        <w:rPr>
          <w:b/>
          <w:bCs/>
        </w:rPr>
        <w:tab/>
      </w:r>
    </w:p>
    <w:p w14:paraId="04684A13" w14:textId="3392DE7F" w:rsidR="00DE7780" w:rsidRDefault="00DE7780">
      <w:pPr>
        <w:rPr>
          <w:b/>
          <w:bCs/>
        </w:rPr>
      </w:pPr>
    </w:p>
    <w:p w14:paraId="327D1089" w14:textId="77777777" w:rsidR="0087793A" w:rsidRDefault="0087793A" w:rsidP="00517F27">
      <w:pPr>
        <w:rPr>
          <w:b/>
          <w:bCs/>
        </w:rPr>
      </w:pPr>
    </w:p>
    <w:p w14:paraId="692271AD" w14:textId="77777777" w:rsidR="00DE7780" w:rsidRDefault="00DE7780" w:rsidP="004E63B9">
      <w:pPr>
        <w:jc w:val="center"/>
        <w:rPr>
          <w:b/>
          <w:bCs/>
          <w:sz w:val="28"/>
          <w:szCs w:val="28"/>
        </w:rPr>
      </w:pPr>
    </w:p>
    <w:p w14:paraId="039A0749" w14:textId="77777777" w:rsidR="00DE7780" w:rsidRDefault="00DE7780" w:rsidP="004E63B9">
      <w:pPr>
        <w:jc w:val="center"/>
        <w:rPr>
          <w:b/>
          <w:bCs/>
          <w:sz w:val="28"/>
          <w:szCs w:val="28"/>
        </w:rPr>
      </w:pPr>
    </w:p>
    <w:p w14:paraId="36BFD936" w14:textId="77777777" w:rsidR="00DE7780" w:rsidRDefault="00DE7780" w:rsidP="004E63B9">
      <w:pPr>
        <w:jc w:val="center"/>
        <w:rPr>
          <w:b/>
          <w:bCs/>
          <w:sz w:val="28"/>
          <w:szCs w:val="28"/>
        </w:rPr>
      </w:pPr>
    </w:p>
    <w:p w14:paraId="345FD888" w14:textId="77777777" w:rsidR="00181360" w:rsidRDefault="0087793A" w:rsidP="00FF204D">
      <w:pPr>
        <w:spacing w:line="240" w:lineRule="auto"/>
        <w:jc w:val="center"/>
        <w:rPr>
          <w:b/>
          <w:bCs/>
          <w:sz w:val="28"/>
          <w:szCs w:val="28"/>
        </w:rPr>
      </w:pPr>
      <w:r w:rsidRPr="004E63B9">
        <w:rPr>
          <w:b/>
          <w:bCs/>
          <w:sz w:val="28"/>
          <w:szCs w:val="28"/>
        </w:rPr>
        <w:t>PROYECTO</w:t>
      </w:r>
    </w:p>
    <w:p w14:paraId="184FD298" w14:textId="77777777" w:rsidR="00181360" w:rsidRDefault="0087793A" w:rsidP="00FF204D">
      <w:pPr>
        <w:spacing w:line="240" w:lineRule="auto"/>
        <w:jc w:val="center"/>
        <w:rPr>
          <w:b/>
          <w:bCs/>
          <w:sz w:val="28"/>
          <w:szCs w:val="28"/>
        </w:rPr>
      </w:pPr>
      <w:r w:rsidRPr="004E63B9">
        <w:rPr>
          <w:b/>
          <w:bCs/>
          <w:sz w:val="28"/>
          <w:szCs w:val="28"/>
        </w:rPr>
        <w:t>URPEKARI</w:t>
      </w:r>
    </w:p>
    <w:p w14:paraId="5AA78E22" w14:textId="55D64632" w:rsidR="004E63B9" w:rsidRDefault="00DE7780" w:rsidP="00FF204D">
      <w:pPr>
        <w:spacing w:line="240" w:lineRule="auto"/>
        <w:jc w:val="center"/>
        <w:rPr>
          <w:b/>
          <w:bCs/>
          <w:sz w:val="28"/>
          <w:szCs w:val="28"/>
        </w:rPr>
      </w:pPr>
      <w:r>
        <w:rPr>
          <w:b/>
          <w:bCs/>
          <w:sz w:val="28"/>
          <w:szCs w:val="28"/>
        </w:rPr>
        <w:t>PROIEKTUA</w:t>
      </w:r>
      <w:r w:rsidR="0087793A" w:rsidRPr="004E63B9">
        <w:rPr>
          <w:b/>
          <w:bCs/>
          <w:sz w:val="28"/>
          <w:szCs w:val="28"/>
        </w:rPr>
        <w:t xml:space="preserve">: </w:t>
      </w:r>
    </w:p>
    <w:p w14:paraId="6304B911" w14:textId="769CCFA5" w:rsidR="00DE7780" w:rsidRDefault="007C6497" w:rsidP="004E63B9">
      <w:pPr>
        <w:jc w:val="center"/>
        <w:rPr>
          <w:b/>
          <w:bCs/>
          <w:sz w:val="28"/>
          <w:szCs w:val="28"/>
        </w:rPr>
      </w:pPr>
      <w:r>
        <w:rPr>
          <w:b/>
          <w:bCs/>
          <w:sz w:val="28"/>
          <w:szCs w:val="28"/>
        </w:rPr>
        <w:t>BILBOKO INGENARITZA ESKOLAKO</w:t>
      </w:r>
      <w:r w:rsidRPr="004E63B9">
        <w:rPr>
          <w:b/>
          <w:bCs/>
          <w:sz w:val="28"/>
          <w:szCs w:val="28"/>
        </w:rPr>
        <w:t xml:space="preserve"> UR-</w:t>
      </w:r>
      <w:r w:rsidR="0087793A" w:rsidRPr="004E63B9">
        <w:rPr>
          <w:b/>
          <w:bCs/>
          <w:sz w:val="28"/>
          <w:szCs w:val="28"/>
        </w:rPr>
        <w:t>AZPIKO ROBOTIKA TALDEA</w:t>
      </w:r>
    </w:p>
    <w:p w14:paraId="6980FB5F" w14:textId="77777777" w:rsidR="00DE7780" w:rsidRDefault="00DE7780">
      <w:pPr>
        <w:rPr>
          <w:b/>
          <w:bCs/>
          <w:sz w:val="28"/>
          <w:szCs w:val="28"/>
        </w:rPr>
      </w:pPr>
      <w:r>
        <w:rPr>
          <w:b/>
          <w:bCs/>
          <w:sz w:val="28"/>
          <w:szCs w:val="28"/>
        </w:rPr>
        <w:br w:type="page"/>
      </w:r>
    </w:p>
    <w:p w14:paraId="2F1AEC18" w14:textId="77777777" w:rsidR="00DE7780" w:rsidRDefault="00DE7780" w:rsidP="00DE7780">
      <w:pPr>
        <w:jc w:val="center"/>
        <w:rPr>
          <w:b/>
          <w:bCs/>
          <w:sz w:val="28"/>
          <w:szCs w:val="28"/>
        </w:rPr>
      </w:pPr>
    </w:p>
    <w:p w14:paraId="14385DDB" w14:textId="0EF02DD5" w:rsidR="00DE7780" w:rsidRDefault="00DE7780" w:rsidP="00DE7780">
      <w:pPr>
        <w:jc w:val="center"/>
        <w:rPr>
          <w:b/>
          <w:bCs/>
          <w:sz w:val="28"/>
          <w:szCs w:val="28"/>
        </w:rPr>
      </w:pPr>
      <w:r w:rsidRPr="004E63B9">
        <w:rPr>
          <w:b/>
          <w:bCs/>
          <w:sz w:val="28"/>
          <w:szCs w:val="28"/>
        </w:rPr>
        <w:t xml:space="preserve">PROYECTO URPEKARI: </w:t>
      </w:r>
    </w:p>
    <w:p w14:paraId="51755514" w14:textId="4A012EE5" w:rsidR="00DE7780" w:rsidRDefault="00BD6EF6" w:rsidP="00DE7780">
      <w:pPr>
        <w:jc w:val="center"/>
        <w:rPr>
          <w:b/>
          <w:bCs/>
        </w:rPr>
      </w:pPr>
      <w:proofErr w:type="spellStart"/>
      <w:r>
        <w:rPr>
          <w:b/>
          <w:bCs/>
          <w:sz w:val="28"/>
          <w:szCs w:val="28"/>
        </w:rPr>
        <w:t>Bilboko</w:t>
      </w:r>
      <w:proofErr w:type="spellEnd"/>
      <w:r>
        <w:rPr>
          <w:b/>
          <w:bCs/>
          <w:sz w:val="28"/>
          <w:szCs w:val="28"/>
        </w:rPr>
        <w:t xml:space="preserve"> </w:t>
      </w:r>
      <w:proofErr w:type="spellStart"/>
      <w:r>
        <w:rPr>
          <w:b/>
          <w:bCs/>
          <w:sz w:val="28"/>
          <w:szCs w:val="28"/>
        </w:rPr>
        <w:t>Ingenaritza</w:t>
      </w:r>
      <w:proofErr w:type="spellEnd"/>
      <w:r>
        <w:rPr>
          <w:b/>
          <w:bCs/>
          <w:sz w:val="28"/>
          <w:szCs w:val="28"/>
        </w:rPr>
        <w:t xml:space="preserve"> Eskolako</w:t>
      </w:r>
      <w:r w:rsidRPr="004E63B9">
        <w:rPr>
          <w:b/>
          <w:bCs/>
          <w:sz w:val="28"/>
          <w:szCs w:val="28"/>
        </w:rPr>
        <w:t xml:space="preserve"> </w:t>
      </w:r>
      <w:r w:rsidR="00DE7780" w:rsidRPr="004E63B9">
        <w:rPr>
          <w:b/>
          <w:bCs/>
          <w:sz w:val="28"/>
          <w:szCs w:val="28"/>
        </w:rPr>
        <w:t>UR-AZPIKO ROBOTIKA TALDEA</w:t>
      </w:r>
    </w:p>
    <w:p w14:paraId="7C89B5B5" w14:textId="77777777" w:rsidR="0088618F" w:rsidRDefault="0088618F" w:rsidP="004E63B9">
      <w:pPr>
        <w:jc w:val="center"/>
        <w:rPr>
          <w:b/>
          <w:bCs/>
        </w:rPr>
      </w:pPr>
    </w:p>
    <w:p w14:paraId="70D7CEE0" w14:textId="77777777" w:rsidR="007A6B9C" w:rsidRDefault="007A6B9C" w:rsidP="00517F27">
      <w:pPr>
        <w:rPr>
          <w:b/>
          <w:bCs/>
        </w:rPr>
      </w:pPr>
    </w:p>
    <w:sdt>
      <w:sdtPr>
        <w:rPr>
          <w:rFonts w:asciiTheme="minorHAnsi" w:eastAsiaTheme="minorHAnsi" w:hAnsiTheme="minorHAnsi" w:cstheme="minorBidi"/>
          <w:color w:val="auto"/>
          <w:sz w:val="22"/>
          <w:szCs w:val="22"/>
          <w:lang w:eastAsia="en-US"/>
        </w:rPr>
        <w:id w:val="-1838991996"/>
        <w:docPartObj>
          <w:docPartGallery w:val="Table of Contents"/>
          <w:docPartUnique/>
        </w:docPartObj>
      </w:sdtPr>
      <w:sdtEndPr>
        <w:rPr>
          <w:b/>
          <w:bCs/>
        </w:rPr>
      </w:sdtEndPr>
      <w:sdtContent>
        <w:p w14:paraId="13EFF3BC" w14:textId="778B4043" w:rsidR="007A6B9C" w:rsidRDefault="007A6B9C" w:rsidP="004E63B9">
          <w:pPr>
            <w:pStyle w:val="TtuloTDC"/>
            <w:tabs>
              <w:tab w:val="left" w:pos="2024"/>
            </w:tabs>
          </w:pPr>
          <w:r>
            <w:t>Contenido</w:t>
          </w:r>
          <w:r w:rsidR="004E63B9">
            <w:tab/>
          </w:r>
        </w:p>
        <w:p w14:paraId="73F6D6CA" w14:textId="5B9444B2" w:rsidR="00CA4BE9" w:rsidRDefault="007A6B9C">
          <w:pPr>
            <w:pStyle w:val="TDC1"/>
            <w:tabs>
              <w:tab w:val="right" w:leader="dot" w:pos="8494"/>
            </w:tabs>
            <w:rPr>
              <w:rFonts w:eastAsiaTheme="minorEastAsia"/>
              <w:noProof/>
              <w:kern w:val="2"/>
              <w:sz w:val="24"/>
              <w:szCs w:val="24"/>
              <w:lang w:eastAsia="es-ES"/>
              <w14:ligatures w14:val="standardContextual"/>
            </w:rPr>
          </w:pPr>
          <w:r>
            <w:fldChar w:fldCharType="begin"/>
          </w:r>
          <w:r>
            <w:instrText xml:space="preserve"> TOC \o "1-3" \h \z \u </w:instrText>
          </w:r>
          <w:r>
            <w:fldChar w:fldCharType="separate"/>
          </w:r>
          <w:hyperlink w:anchor="_Toc211340384" w:history="1">
            <w:r w:rsidR="00CA4BE9" w:rsidRPr="001F456F">
              <w:rPr>
                <w:rStyle w:val="Hipervnculo"/>
                <w:noProof/>
              </w:rPr>
              <w:t>1. INTRODUCCIÓN</w:t>
            </w:r>
            <w:r w:rsidR="00CA4BE9">
              <w:rPr>
                <w:noProof/>
                <w:webHidden/>
              </w:rPr>
              <w:tab/>
            </w:r>
            <w:r w:rsidR="00CA4BE9">
              <w:rPr>
                <w:noProof/>
                <w:webHidden/>
              </w:rPr>
              <w:fldChar w:fldCharType="begin"/>
            </w:r>
            <w:r w:rsidR="00CA4BE9">
              <w:rPr>
                <w:noProof/>
                <w:webHidden/>
              </w:rPr>
              <w:instrText xml:space="preserve"> PAGEREF _Toc211340384 \h </w:instrText>
            </w:r>
            <w:r w:rsidR="00CA4BE9">
              <w:rPr>
                <w:noProof/>
                <w:webHidden/>
              </w:rPr>
            </w:r>
            <w:r w:rsidR="00CA4BE9">
              <w:rPr>
                <w:noProof/>
                <w:webHidden/>
              </w:rPr>
              <w:fldChar w:fldCharType="separate"/>
            </w:r>
            <w:r w:rsidR="00CA4BE9">
              <w:rPr>
                <w:noProof/>
                <w:webHidden/>
              </w:rPr>
              <w:t>2</w:t>
            </w:r>
            <w:r w:rsidR="00CA4BE9">
              <w:rPr>
                <w:noProof/>
                <w:webHidden/>
              </w:rPr>
              <w:fldChar w:fldCharType="end"/>
            </w:r>
          </w:hyperlink>
        </w:p>
        <w:p w14:paraId="5F9AEB75" w14:textId="734D3262" w:rsidR="00CA4BE9" w:rsidRDefault="00CA4BE9">
          <w:pPr>
            <w:pStyle w:val="TDC1"/>
            <w:tabs>
              <w:tab w:val="right" w:leader="dot" w:pos="8494"/>
            </w:tabs>
            <w:rPr>
              <w:rFonts w:eastAsiaTheme="minorEastAsia"/>
              <w:noProof/>
              <w:kern w:val="2"/>
              <w:sz w:val="24"/>
              <w:szCs w:val="24"/>
              <w:lang w:eastAsia="es-ES"/>
              <w14:ligatures w14:val="standardContextual"/>
            </w:rPr>
          </w:pPr>
          <w:hyperlink w:anchor="_Toc211340385" w:history="1">
            <w:r w:rsidRPr="001F456F">
              <w:rPr>
                <w:rStyle w:val="Hipervnculo"/>
                <w:noProof/>
              </w:rPr>
              <w:t>2. ACTIVIDADES PRINCIPALES DEL PROYECTO</w:t>
            </w:r>
            <w:r>
              <w:rPr>
                <w:noProof/>
                <w:webHidden/>
              </w:rPr>
              <w:tab/>
            </w:r>
            <w:r>
              <w:rPr>
                <w:noProof/>
                <w:webHidden/>
              </w:rPr>
              <w:fldChar w:fldCharType="begin"/>
            </w:r>
            <w:r>
              <w:rPr>
                <w:noProof/>
                <w:webHidden/>
              </w:rPr>
              <w:instrText xml:space="preserve"> PAGEREF _Toc211340385 \h </w:instrText>
            </w:r>
            <w:r>
              <w:rPr>
                <w:noProof/>
                <w:webHidden/>
              </w:rPr>
            </w:r>
            <w:r>
              <w:rPr>
                <w:noProof/>
                <w:webHidden/>
              </w:rPr>
              <w:fldChar w:fldCharType="separate"/>
            </w:r>
            <w:r>
              <w:rPr>
                <w:noProof/>
                <w:webHidden/>
              </w:rPr>
              <w:t>2</w:t>
            </w:r>
            <w:r>
              <w:rPr>
                <w:noProof/>
                <w:webHidden/>
              </w:rPr>
              <w:fldChar w:fldCharType="end"/>
            </w:r>
          </w:hyperlink>
        </w:p>
        <w:p w14:paraId="5547CCE2" w14:textId="5FB293EF" w:rsidR="00CA4BE9" w:rsidRDefault="00CA4BE9">
          <w:pPr>
            <w:pStyle w:val="TDC2"/>
            <w:tabs>
              <w:tab w:val="right" w:leader="dot" w:pos="8494"/>
            </w:tabs>
            <w:rPr>
              <w:rFonts w:eastAsiaTheme="minorEastAsia"/>
              <w:noProof/>
              <w:kern w:val="2"/>
              <w:sz w:val="24"/>
              <w:szCs w:val="24"/>
              <w:lang w:eastAsia="es-ES"/>
              <w14:ligatures w14:val="standardContextual"/>
            </w:rPr>
          </w:pPr>
          <w:hyperlink w:anchor="_Toc211340386" w:history="1">
            <w:r w:rsidRPr="001F456F">
              <w:rPr>
                <w:rStyle w:val="Hipervnculo"/>
                <w:noProof/>
              </w:rPr>
              <w:t>2.1. Diseño y construcción de vehículos submarinos</w:t>
            </w:r>
            <w:r>
              <w:rPr>
                <w:noProof/>
                <w:webHidden/>
              </w:rPr>
              <w:tab/>
            </w:r>
            <w:r>
              <w:rPr>
                <w:noProof/>
                <w:webHidden/>
              </w:rPr>
              <w:fldChar w:fldCharType="begin"/>
            </w:r>
            <w:r>
              <w:rPr>
                <w:noProof/>
                <w:webHidden/>
              </w:rPr>
              <w:instrText xml:space="preserve"> PAGEREF _Toc211340386 \h </w:instrText>
            </w:r>
            <w:r>
              <w:rPr>
                <w:noProof/>
                <w:webHidden/>
              </w:rPr>
            </w:r>
            <w:r>
              <w:rPr>
                <w:noProof/>
                <w:webHidden/>
              </w:rPr>
              <w:fldChar w:fldCharType="separate"/>
            </w:r>
            <w:r>
              <w:rPr>
                <w:noProof/>
                <w:webHidden/>
              </w:rPr>
              <w:t>2</w:t>
            </w:r>
            <w:r>
              <w:rPr>
                <w:noProof/>
                <w:webHidden/>
              </w:rPr>
              <w:fldChar w:fldCharType="end"/>
            </w:r>
          </w:hyperlink>
        </w:p>
        <w:p w14:paraId="3E8BCABA" w14:textId="5EFCD3B3" w:rsidR="00CA4BE9" w:rsidRDefault="00CA4BE9">
          <w:pPr>
            <w:pStyle w:val="TDC2"/>
            <w:tabs>
              <w:tab w:val="right" w:leader="dot" w:pos="8494"/>
            </w:tabs>
            <w:rPr>
              <w:rFonts w:eastAsiaTheme="minorEastAsia"/>
              <w:noProof/>
              <w:kern w:val="2"/>
              <w:sz w:val="24"/>
              <w:szCs w:val="24"/>
              <w:lang w:eastAsia="es-ES"/>
              <w14:ligatures w14:val="standardContextual"/>
            </w:rPr>
          </w:pPr>
          <w:hyperlink w:anchor="_Toc211340387" w:history="1">
            <w:r w:rsidRPr="001F456F">
              <w:rPr>
                <w:rStyle w:val="Hipervnculo"/>
                <w:noProof/>
              </w:rPr>
              <w:t>2.2. Aprender enseñando</w:t>
            </w:r>
            <w:r>
              <w:rPr>
                <w:noProof/>
                <w:webHidden/>
              </w:rPr>
              <w:tab/>
            </w:r>
            <w:r>
              <w:rPr>
                <w:noProof/>
                <w:webHidden/>
              </w:rPr>
              <w:fldChar w:fldCharType="begin"/>
            </w:r>
            <w:r>
              <w:rPr>
                <w:noProof/>
                <w:webHidden/>
              </w:rPr>
              <w:instrText xml:space="preserve"> PAGEREF _Toc211340387 \h </w:instrText>
            </w:r>
            <w:r>
              <w:rPr>
                <w:noProof/>
                <w:webHidden/>
              </w:rPr>
            </w:r>
            <w:r>
              <w:rPr>
                <w:noProof/>
                <w:webHidden/>
              </w:rPr>
              <w:fldChar w:fldCharType="separate"/>
            </w:r>
            <w:r>
              <w:rPr>
                <w:noProof/>
                <w:webHidden/>
              </w:rPr>
              <w:t>2</w:t>
            </w:r>
            <w:r>
              <w:rPr>
                <w:noProof/>
                <w:webHidden/>
              </w:rPr>
              <w:fldChar w:fldCharType="end"/>
            </w:r>
          </w:hyperlink>
        </w:p>
        <w:p w14:paraId="13ED0622" w14:textId="082B5D83" w:rsidR="00CA4BE9" w:rsidRDefault="00CA4BE9">
          <w:pPr>
            <w:pStyle w:val="TDC2"/>
            <w:tabs>
              <w:tab w:val="right" w:leader="dot" w:pos="8494"/>
            </w:tabs>
            <w:rPr>
              <w:rFonts w:eastAsiaTheme="minorEastAsia"/>
              <w:noProof/>
              <w:kern w:val="2"/>
              <w:sz w:val="24"/>
              <w:szCs w:val="24"/>
              <w:lang w:eastAsia="es-ES"/>
              <w14:ligatures w14:val="standardContextual"/>
            </w:rPr>
          </w:pPr>
          <w:hyperlink w:anchor="_Toc211340388" w:history="1">
            <w:r w:rsidRPr="001F456F">
              <w:rPr>
                <w:rStyle w:val="Hipervnculo"/>
                <w:noProof/>
              </w:rPr>
              <w:t>2.3. Organización de eventos</w:t>
            </w:r>
            <w:r>
              <w:rPr>
                <w:noProof/>
                <w:webHidden/>
              </w:rPr>
              <w:tab/>
            </w:r>
            <w:r>
              <w:rPr>
                <w:noProof/>
                <w:webHidden/>
              </w:rPr>
              <w:fldChar w:fldCharType="begin"/>
            </w:r>
            <w:r>
              <w:rPr>
                <w:noProof/>
                <w:webHidden/>
              </w:rPr>
              <w:instrText xml:space="preserve"> PAGEREF _Toc211340388 \h </w:instrText>
            </w:r>
            <w:r>
              <w:rPr>
                <w:noProof/>
                <w:webHidden/>
              </w:rPr>
            </w:r>
            <w:r>
              <w:rPr>
                <w:noProof/>
                <w:webHidden/>
              </w:rPr>
              <w:fldChar w:fldCharType="separate"/>
            </w:r>
            <w:r>
              <w:rPr>
                <w:noProof/>
                <w:webHidden/>
              </w:rPr>
              <w:t>2</w:t>
            </w:r>
            <w:r>
              <w:rPr>
                <w:noProof/>
                <w:webHidden/>
              </w:rPr>
              <w:fldChar w:fldCharType="end"/>
            </w:r>
          </w:hyperlink>
        </w:p>
        <w:p w14:paraId="0711018C" w14:textId="109D60D2" w:rsidR="00CA4BE9" w:rsidRDefault="00CA4BE9">
          <w:pPr>
            <w:pStyle w:val="TDC1"/>
            <w:tabs>
              <w:tab w:val="right" w:leader="dot" w:pos="8494"/>
            </w:tabs>
            <w:rPr>
              <w:rFonts w:eastAsiaTheme="minorEastAsia"/>
              <w:noProof/>
              <w:kern w:val="2"/>
              <w:sz w:val="24"/>
              <w:szCs w:val="24"/>
              <w:lang w:eastAsia="es-ES"/>
              <w14:ligatures w14:val="standardContextual"/>
            </w:rPr>
          </w:pPr>
          <w:hyperlink w:anchor="_Toc211340389" w:history="1">
            <w:r w:rsidRPr="001F456F">
              <w:rPr>
                <w:rStyle w:val="Hipervnculo"/>
                <w:noProof/>
              </w:rPr>
              <w:t>3. FORMACIÓN Y DIVULGACIÓN</w:t>
            </w:r>
            <w:r>
              <w:rPr>
                <w:noProof/>
                <w:webHidden/>
              </w:rPr>
              <w:tab/>
            </w:r>
            <w:r>
              <w:rPr>
                <w:noProof/>
                <w:webHidden/>
              </w:rPr>
              <w:fldChar w:fldCharType="begin"/>
            </w:r>
            <w:r>
              <w:rPr>
                <w:noProof/>
                <w:webHidden/>
              </w:rPr>
              <w:instrText xml:space="preserve"> PAGEREF _Toc211340389 \h </w:instrText>
            </w:r>
            <w:r>
              <w:rPr>
                <w:noProof/>
                <w:webHidden/>
              </w:rPr>
            </w:r>
            <w:r>
              <w:rPr>
                <w:noProof/>
                <w:webHidden/>
              </w:rPr>
              <w:fldChar w:fldCharType="separate"/>
            </w:r>
            <w:r>
              <w:rPr>
                <w:noProof/>
                <w:webHidden/>
              </w:rPr>
              <w:t>3</w:t>
            </w:r>
            <w:r>
              <w:rPr>
                <w:noProof/>
                <w:webHidden/>
              </w:rPr>
              <w:fldChar w:fldCharType="end"/>
            </w:r>
          </w:hyperlink>
        </w:p>
        <w:p w14:paraId="32751E5E" w14:textId="64530383" w:rsidR="00CA4BE9" w:rsidRDefault="00CA4BE9">
          <w:pPr>
            <w:pStyle w:val="TDC2"/>
            <w:tabs>
              <w:tab w:val="right" w:leader="dot" w:pos="8494"/>
            </w:tabs>
            <w:rPr>
              <w:rFonts w:eastAsiaTheme="minorEastAsia"/>
              <w:noProof/>
              <w:kern w:val="2"/>
              <w:sz w:val="24"/>
              <w:szCs w:val="24"/>
              <w:lang w:eastAsia="es-ES"/>
              <w14:ligatures w14:val="standardContextual"/>
            </w:rPr>
          </w:pPr>
          <w:hyperlink w:anchor="_Toc211340390" w:history="1">
            <w:r w:rsidRPr="001F456F">
              <w:rPr>
                <w:rStyle w:val="Hipervnculo"/>
                <w:noProof/>
              </w:rPr>
              <w:t>3.1 Desarrollo académico:</w:t>
            </w:r>
            <w:r>
              <w:rPr>
                <w:noProof/>
                <w:webHidden/>
              </w:rPr>
              <w:tab/>
            </w:r>
            <w:r>
              <w:rPr>
                <w:noProof/>
                <w:webHidden/>
              </w:rPr>
              <w:fldChar w:fldCharType="begin"/>
            </w:r>
            <w:r>
              <w:rPr>
                <w:noProof/>
                <w:webHidden/>
              </w:rPr>
              <w:instrText xml:space="preserve"> PAGEREF _Toc211340390 \h </w:instrText>
            </w:r>
            <w:r>
              <w:rPr>
                <w:noProof/>
                <w:webHidden/>
              </w:rPr>
            </w:r>
            <w:r>
              <w:rPr>
                <w:noProof/>
                <w:webHidden/>
              </w:rPr>
              <w:fldChar w:fldCharType="separate"/>
            </w:r>
            <w:r>
              <w:rPr>
                <w:noProof/>
                <w:webHidden/>
              </w:rPr>
              <w:t>3</w:t>
            </w:r>
            <w:r>
              <w:rPr>
                <w:noProof/>
                <w:webHidden/>
              </w:rPr>
              <w:fldChar w:fldCharType="end"/>
            </w:r>
          </w:hyperlink>
        </w:p>
        <w:p w14:paraId="521AD311" w14:textId="1913C39A" w:rsidR="00CA4BE9" w:rsidRDefault="00CA4BE9">
          <w:pPr>
            <w:pStyle w:val="TDC2"/>
            <w:tabs>
              <w:tab w:val="right" w:leader="dot" w:pos="8494"/>
            </w:tabs>
            <w:rPr>
              <w:rFonts w:eastAsiaTheme="minorEastAsia"/>
              <w:noProof/>
              <w:kern w:val="2"/>
              <w:sz w:val="24"/>
              <w:szCs w:val="24"/>
              <w:lang w:eastAsia="es-ES"/>
              <w14:ligatures w14:val="standardContextual"/>
            </w:rPr>
          </w:pPr>
          <w:hyperlink w:anchor="_Toc211340391" w:history="1">
            <w:r w:rsidRPr="001F456F">
              <w:rPr>
                <w:rStyle w:val="Hipervnculo"/>
                <w:noProof/>
              </w:rPr>
              <w:t>3.2 Charlas y conferencias sobre robótica submarina:</w:t>
            </w:r>
            <w:r>
              <w:rPr>
                <w:noProof/>
                <w:webHidden/>
              </w:rPr>
              <w:tab/>
            </w:r>
            <w:r>
              <w:rPr>
                <w:noProof/>
                <w:webHidden/>
              </w:rPr>
              <w:fldChar w:fldCharType="begin"/>
            </w:r>
            <w:r>
              <w:rPr>
                <w:noProof/>
                <w:webHidden/>
              </w:rPr>
              <w:instrText xml:space="preserve"> PAGEREF _Toc211340391 \h </w:instrText>
            </w:r>
            <w:r>
              <w:rPr>
                <w:noProof/>
                <w:webHidden/>
              </w:rPr>
            </w:r>
            <w:r>
              <w:rPr>
                <w:noProof/>
                <w:webHidden/>
              </w:rPr>
              <w:fldChar w:fldCharType="separate"/>
            </w:r>
            <w:r>
              <w:rPr>
                <w:noProof/>
                <w:webHidden/>
              </w:rPr>
              <w:t>3</w:t>
            </w:r>
            <w:r>
              <w:rPr>
                <w:noProof/>
                <w:webHidden/>
              </w:rPr>
              <w:fldChar w:fldCharType="end"/>
            </w:r>
          </w:hyperlink>
        </w:p>
        <w:p w14:paraId="6A2001A0" w14:textId="595FA521" w:rsidR="00CA4BE9" w:rsidRDefault="00CA4BE9">
          <w:pPr>
            <w:pStyle w:val="TDC2"/>
            <w:tabs>
              <w:tab w:val="right" w:leader="dot" w:pos="8494"/>
            </w:tabs>
            <w:rPr>
              <w:rFonts w:eastAsiaTheme="minorEastAsia"/>
              <w:noProof/>
              <w:kern w:val="2"/>
              <w:sz w:val="24"/>
              <w:szCs w:val="24"/>
              <w:lang w:eastAsia="es-ES"/>
              <w14:ligatures w14:val="standardContextual"/>
            </w:rPr>
          </w:pPr>
          <w:hyperlink w:anchor="_Toc211340392" w:history="1">
            <w:r w:rsidRPr="001F456F">
              <w:rPr>
                <w:rStyle w:val="Hipervnculo"/>
                <w:noProof/>
              </w:rPr>
              <w:t>3.3</w:t>
            </w:r>
            <w:r w:rsidRPr="001F456F">
              <w:rPr>
                <w:rStyle w:val="Hipervnculo"/>
                <w:b/>
                <w:bCs/>
                <w:noProof/>
              </w:rPr>
              <w:t xml:space="preserve"> </w:t>
            </w:r>
            <w:r w:rsidRPr="001F456F">
              <w:rPr>
                <w:rStyle w:val="Hipervnculo"/>
                <w:noProof/>
              </w:rPr>
              <w:t xml:space="preserve">Participación en la </w:t>
            </w:r>
            <w:r w:rsidRPr="00BF6940">
              <w:rPr>
                <w:rStyle w:val="Hipervnculo"/>
                <w:i/>
                <w:iCs/>
                <w:noProof/>
              </w:rPr>
              <w:t>Noche Europea de los Investigadores</w:t>
            </w:r>
            <w:r w:rsidRPr="00BF6940">
              <w:rPr>
                <w:rStyle w:val="Hipervnculo"/>
                <w:noProof/>
              </w:rPr>
              <w:t xml:space="preserve"> </w:t>
            </w:r>
            <w:r w:rsidR="00BF6940">
              <w:rPr>
                <w:rStyle w:val="Hipervnculo"/>
                <w:noProof/>
              </w:rPr>
              <w:t xml:space="preserve"> (ediciones 2023-2</w:t>
            </w:r>
            <w:r w:rsidR="00BF6940" w:rsidRPr="00BF6940">
              <w:rPr>
                <w:rStyle w:val="Hipervnculo"/>
                <w:noProof/>
              </w:rPr>
              <w:t>025)</w:t>
            </w:r>
            <w:r w:rsidRPr="00BF6940">
              <w:rPr>
                <w:rStyle w:val="Hipervnculo"/>
                <w:noProof/>
              </w:rPr>
              <w:t xml:space="preserve"> con do</w:t>
            </w:r>
            <w:r w:rsidRPr="001F456F">
              <w:rPr>
                <w:rStyle w:val="Hipervnculo"/>
                <w:noProof/>
              </w:rPr>
              <w:t>s stands interactivos para el público general.</w:t>
            </w:r>
            <w:r>
              <w:rPr>
                <w:noProof/>
                <w:webHidden/>
              </w:rPr>
              <w:tab/>
            </w:r>
            <w:r>
              <w:rPr>
                <w:noProof/>
                <w:webHidden/>
              </w:rPr>
              <w:fldChar w:fldCharType="begin"/>
            </w:r>
            <w:r>
              <w:rPr>
                <w:noProof/>
                <w:webHidden/>
              </w:rPr>
              <w:instrText xml:space="preserve"> PAGEREF _Toc211340392 \h </w:instrText>
            </w:r>
            <w:r>
              <w:rPr>
                <w:noProof/>
                <w:webHidden/>
              </w:rPr>
            </w:r>
            <w:r>
              <w:rPr>
                <w:noProof/>
                <w:webHidden/>
              </w:rPr>
              <w:fldChar w:fldCharType="separate"/>
            </w:r>
            <w:r>
              <w:rPr>
                <w:noProof/>
                <w:webHidden/>
              </w:rPr>
              <w:t>3</w:t>
            </w:r>
            <w:r>
              <w:rPr>
                <w:noProof/>
                <w:webHidden/>
              </w:rPr>
              <w:fldChar w:fldCharType="end"/>
            </w:r>
          </w:hyperlink>
        </w:p>
        <w:p w14:paraId="68EB37C8" w14:textId="47A5575C" w:rsidR="00CA4BE9" w:rsidRDefault="00CA4BE9">
          <w:pPr>
            <w:pStyle w:val="TDC1"/>
            <w:tabs>
              <w:tab w:val="right" w:leader="dot" w:pos="8494"/>
            </w:tabs>
            <w:rPr>
              <w:rFonts w:eastAsiaTheme="minorEastAsia"/>
              <w:noProof/>
              <w:kern w:val="2"/>
              <w:sz w:val="24"/>
              <w:szCs w:val="24"/>
              <w:lang w:eastAsia="es-ES"/>
              <w14:ligatures w14:val="standardContextual"/>
            </w:rPr>
          </w:pPr>
          <w:hyperlink w:anchor="_Toc211340393" w:history="1">
            <w:r w:rsidRPr="001F456F">
              <w:rPr>
                <w:rStyle w:val="Hipervnculo"/>
                <w:noProof/>
              </w:rPr>
              <w:t>4. COMUNICACIÓN Y DIFUSIÓN</w:t>
            </w:r>
            <w:r>
              <w:rPr>
                <w:noProof/>
                <w:webHidden/>
              </w:rPr>
              <w:tab/>
            </w:r>
            <w:r>
              <w:rPr>
                <w:noProof/>
                <w:webHidden/>
              </w:rPr>
              <w:fldChar w:fldCharType="begin"/>
            </w:r>
            <w:r>
              <w:rPr>
                <w:noProof/>
                <w:webHidden/>
              </w:rPr>
              <w:instrText xml:space="preserve"> PAGEREF _Toc211340393 \h </w:instrText>
            </w:r>
            <w:r>
              <w:rPr>
                <w:noProof/>
                <w:webHidden/>
              </w:rPr>
            </w:r>
            <w:r>
              <w:rPr>
                <w:noProof/>
                <w:webHidden/>
              </w:rPr>
              <w:fldChar w:fldCharType="separate"/>
            </w:r>
            <w:r>
              <w:rPr>
                <w:noProof/>
                <w:webHidden/>
              </w:rPr>
              <w:t>3</w:t>
            </w:r>
            <w:r>
              <w:rPr>
                <w:noProof/>
                <w:webHidden/>
              </w:rPr>
              <w:fldChar w:fldCharType="end"/>
            </w:r>
          </w:hyperlink>
        </w:p>
        <w:p w14:paraId="22C7D9A3" w14:textId="22E5A34F" w:rsidR="00CA4BE9" w:rsidRDefault="00CA4BE9">
          <w:pPr>
            <w:pStyle w:val="TDC2"/>
            <w:tabs>
              <w:tab w:val="left" w:pos="960"/>
              <w:tab w:val="right" w:leader="dot" w:pos="8494"/>
            </w:tabs>
            <w:rPr>
              <w:rFonts w:eastAsiaTheme="minorEastAsia"/>
              <w:noProof/>
              <w:kern w:val="2"/>
              <w:sz w:val="24"/>
              <w:szCs w:val="24"/>
              <w:lang w:eastAsia="es-ES"/>
              <w14:ligatures w14:val="standardContextual"/>
            </w:rPr>
          </w:pPr>
          <w:hyperlink w:anchor="_Toc211340394" w:history="1">
            <w:r w:rsidRPr="001F456F">
              <w:rPr>
                <w:rStyle w:val="Hipervnculo"/>
                <w:noProof/>
              </w:rPr>
              <w:t>4.1</w:t>
            </w:r>
            <w:r>
              <w:rPr>
                <w:rFonts w:eastAsiaTheme="minorEastAsia"/>
                <w:noProof/>
                <w:kern w:val="2"/>
                <w:sz w:val="24"/>
                <w:szCs w:val="24"/>
                <w:lang w:eastAsia="es-ES"/>
                <w14:ligatures w14:val="standardContextual"/>
              </w:rPr>
              <w:tab/>
            </w:r>
            <w:r w:rsidRPr="001F456F">
              <w:rPr>
                <w:rStyle w:val="Hipervnculo"/>
                <w:noProof/>
              </w:rPr>
              <w:t>Videos y publicaciones en prensa</w:t>
            </w:r>
            <w:r>
              <w:rPr>
                <w:noProof/>
                <w:webHidden/>
              </w:rPr>
              <w:tab/>
            </w:r>
            <w:r>
              <w:rPr>
                <w:noProof/>
                <w:webHidden/>
              </w:rPr>
              <w:fldChar w:fldCharType="begin"/>
            </w:r>
            <w:r>
              <w:rPr>
                <w:noProof/>
                <w:webHidden/>
              </w:rPr>
              <w:instrText xml:space="preserve"> PAGEREF _Toc211340394 \h </w:instrText>
            </w:r>
            <w:r>
              <w:rPr>
                <w:noProof/>
                <w:webHidden/>
              </w:rPr>
            </w:r>
            <w:r>
              <w:rPr>
                <w:noProof/>
                <w:webHidden/>
              </w:rPr>
              <w:fldChar w:fldCharType="separate"/>
            </w:r>
            <w:r>
              <w:rPr>
                <w:noProof/>
                <w:webHidden/>
              </w:rPr>
              <w:t>3</w:t>
            </w:r>
            <w:r>
              <w:rPr>
                <w:noProof/>
                <w:webHidden/>
              </w:rPr>
              <w:fldChar w:fldCharType="end"/>
            </w:r>
          </w:hyperlink>
        </w:p>
        <w:p w14:paraId="67F4FDDB" w14:textId="2479A8E2" w:rsidR="00CA4BE9" w:rsidRDefault="00CA4BE9">
          <w:pPr>
            <w:pStyle w:val="TDC2"/>
            <w:tabs>
              <w:tab w:val="right" w:leader="dot" w:pos="8494"/>
            </w:tabs>
            <w:rPr>
              <w:rFonts w:eastAsiaTheme="minorEastAsia"/>
              <w:noProof/>
              <w:kern w:val="2"/>
              <w:sz w:val="24"/>
              <w:szCs w:val="24"/>
              <w:lang w:eastAsia="es-ES"/>
              <w14:ligatures w14:val="standardContextual"/>
            </w:rPr>
          </w:pPr>
          <w:hyperlink w:anchor="_Toc211340395" w:history="1">
            <w:r w:rsidRPr="001F456F">
              <w:rPr>
                <w:rStyle w:val="Hipervnculo"/>
                <w:noProof/>
              </w:rPr>
              <w:t>4.2 Creación de la página web oficial del proyecto</w:t>
            </w:r>
            <w:r>
              <w:rPr>
                <w:noProof/>
                <w:webHidden/>
              </w:rPr>
              <w:tab/>
            </w:r>
            <w:r>
              <w:rPr>
                <w:noProof/>
                <w:webHidden/>
              </w:rPr>
              <w:fldChar w:fldCharType="begin"/>
            </w:r>
            <w:r>
              <w:rPr>
                <w:noProof/>
                <w:webHidden/>
              </w:rPr>
              <w:instrText xml:space="preserve"> PAGEREF _Toc211340395 \h </w:instrText>
            </w:r>
            <w:r>
              <w:rPr>
                <w:noProof/>
                <w:webHidden/>
              </w:rPr>
            </w:r>
            <w:r>
              <w:rPr>
                <w:noProof/>
                <w:webHidden/>
              </w:rPr>
              <w:fldChar w:fldCharType="separate"/>
            </w:r>
            <w:r>
              <w:rPr>
                <w:noProof/>
                <w:webHidden/>
              </w:rPr>
              <w:t>4</w:t>
            </w:r>
            <w:r>
              <w:rPr>
                <w:noProof/>
                <w:webHidden/>
              </w:rPr>
              <w:fldChar w:fldCharType="end"/>
            </w:r>
          </w:hyperlink>
        </w:p>
        <w:p w14:paraId="3CBBAAE0" w14:textId="344B2FF8" w:rsidR="00CA4BE9" w:rsidRDefault="00CA4BE9">
          <w:pPr>
            <w:pStyle w:val="TDC1"/>
            <w:tabs>
              <w:tab w:val="right" w:leader="dot" w:pos="8494"/>
            </w:tabs>
            <w:rPr>
              <w:rFonts w:eastAsiaTheme="minorEastAsia"/>
              <w:noProof/>
              <w:kern w:val="2"/>
              <w:sz w:val="24"/>
              <w:szCs w:val="24"/>
              <w:lang w:eastAsia="es-ES"/>
              <w14:ligatures w14:val="standardContextual"/>
            </w:rPr>
          </w:pPr>
          <w:hyperlink w:anchor="_Toc211340396" w:history="1">
            <w:r w:rsidRPr="001F456F">
              <w:rPr>
                <w:rStyle w:val="Hipervnculo"/>
                <w:noProof/>
              </w:rPr>
              <w:t>5.CENTROS DE EDUCACIÓN Y ASOCIACION SECUNDARIA PARTICIPANTES EN TALLERES:</w:t>
            </w:r>
            <w:r>
              <w:rPr>
                <w:noProof/>
                <w:webHidden/>
              </w:rPr>
              <w:tab/>
            </w:r>
            <w:r>
              <w:rPr>
                <w:noProof/>
                <w:webHidden/>
              </w:rPr>
              <w:fldChar w:fldCharType="begin"/>
            </w:r>
            <w:r>
              <w:rPr>
                <w:noProof/>
                <w:webHidden/>
              </w:rPr>
              <w:instrText xml:space="preserve"> PAGEREF _Toc211340396 \h </w:instrText>
            </w:r>
            <w:r>
              <w:rPr>
                <w:noProof/>
                <w:webHidden/>
              </w:rPr>
            </w:r>
            <w:r>
              <w:rPr>
                <w:noProof/>
                <w:webHidden/>
              </w:rPr>
              <w:fldChar w:fldCharType="separate"/>
            </w:r>
            <w:r>
              <w:rPr>
                <w:noProof/>
                <w:webHidden/>
              </w:rPr>
              <w:t>4</w:t>
            </w:r>
            <w:r>
              <w:rPr>
                <w:noProof/>
                <w:webHidden/>
              </w:rPr>
              <w:fldChar w:fldCharType="end"/>
            </w:r>
          </w:hyperlink>
        </w:p>
        <w:p w14:paraId="069737EF" w14:textId="08C834AD" w:rsidR="00CA4BE9" w:rsidRDefault="00CA4BE9">
          <w:pPr>
            <w:pStyle w:val="TDC1"/>
            <w:tabs>
              <w:tab w:val="right" w:leader="dot" w:pos="8494"/>
            </w:tabs>
            <w:rPr>
              <w:rFonts w:eastAsiaTheme="minorEastAsia"/>
              <w:noProof/>
              <w:kern w:val="2"/>
              <w:sz w:val="24"/>
              <w:szCs w:val="24"/>
              <w:lang w:eastAsia="es-ES"/>
              <w14:ligatures w14:val="standardContextual"/>
            </w:rPr>
          </w:pPr>
          <w:hyperlink w:anchor="_Toc211340397" w:history="1">
            <w:r w:rsidRPr="001F456F">
              <w:rPr>
                <w:rStyle w:val="Hipervnculo"/>
                <w:noProof/>
              </w:rPr>
              <w:t>6. PROYECTOS FINANCIADOS EN MARCHA</w:t>
            </w:r>
            <w:r>
              <w:rPr>
                <w:noProof/>
                <w:webHidden/>
              </w:rPr>
              <w:tab/>
            </w:r>
            <w:r>
              <w:rPr>
                <w:noProof/>
                <w:webHidden/>
              </w:rPr>
              <w:fldChar w:fldCharType="begin"/>
            </w:r>
            <w:r>
              <w:rPr>
                <w:noProof/>
                <w:webHidden/>
              </w:rPr>
              <w:instrText xml:space="preserve"> PAGEREF _Toc211340397 \h </w:instrText>
            </w:r>
            <w:r>
              <w:rPr>
                <w:noProof/>
                <w:webHidden/>
              </w:rPr>
            </w:r>
            <w:r>
              <w:rPr>
                <w:noProof/>
                <w:webHidden/>
              </w:rPr>
              <w:fldChar w:fldCharType="separate"/>
            </w:r>
            <w:r>
              <w:rPr>
                <w:noProof/>
                <w:webHidden/>
              </w:rPr>
              <w:t>4</w:t>
            </w:r>
            <w:r>
              <w:rPr>
                <w:noProof/>
                <w:webHidden/>
              </w:rPr>
              <w:fldChar w:fldCharType="end"/>
            </w:r>
          </w:hyperlink>
        </w:p>
        <w:p w14:paraId="72497628" w14:textId="320086A3" w:rsidR="00CA4BE9" w:rsidRDefault="00CA4BE9">
          <w:pPr>
            <w:pStyle w:val="TDC1"/>
            <w:tabs>
              <w:tab w:val="right" w:leader="dot" w:pos="8494"/>
            </w:tabs>
            <w:rPr>
              <w:rFonts w:eastAsiaTheme="minorEastAsia"/>
              <w:noProof/>
              <w:kern w:val="2"/>
              <w:sz w:val="24"/>
              <w:szCs w:val="24"/>
              <w:lang w:eastAsia="es-ES"/>
              <w14:ligatures w14:val="standardContextual"/>
            </w:rPr>
          </w:pPr>
          <w:hyperlink w:anchor="_Toc211340398" w:history="1">
            <w:r w:rsidRPr="001F456F">
              <w:rPr>
                <w:rStyle w:val="Hipervnculo"/>
                <w:noProof/>
              </w:rPr>
              <w:t>7. IMPACTO</w:t>
            </w:r>
            <w:r>
              <w:rPr>
                <w:noProof/>
                <w:webHidden/>
              </w:rPr>
              <w:tab/>
            </w:r>
            <w:r>
              <w:rPr>
                <w:noProof/>
                <w:webHidden/>
              </w:rPr>
              <w:fldChar w:fldCharType="begin"/>
            </w:r>
            <w:r>
              <w:rPr>
                <w:noProof/>
                <w:webHidden/>
              </w:rPr>
              <w:instrText xml:space="preserve"> PAGEREF _Toc211340398 \h </w:instrText>
            </w:r>
            <w:r>
              <w:rPr>
                <w:noProof/>
                <w:webHidden/>
              </w:rPr>
            </w:r>
            <w:r>
              <w:rPr>
                <w:noProof/>
                <w:webHidden/>
              </w:rPr>
              <w:fldChar w:fldCharType="separate"/>
            </w:r>
            <w:r>
              <w:rPr>
                <w:noProof/>
                <w:webHidden/>
              </w:rPr>
              <w:t>4</w:t>
            </w:r>
            <w:r>
              <w:rPr>
                <w:noProof/>
                <w:webHidden/>
              </w:rPr>
              <w:fldChar w:fldCharType="end"/>
            </w:r>
          </w:hyperlink>
        </w:p>
        <w:p w14:paraId="7766383A" w14:textId="0746CE6D" w:rsidR="007A6B9C" w:rsidRDefault="007A6B9C">
          <w:r>
            <w:rPr>
              <w:b/>
              <w:bCs/>
            </w:rPr>
            <w:fldChar w:fldCharType="end"/>
          </w:r>
        </w:p>
      </w:sdtContent>
    </w:sdt>
    <w:p w14:paraId="02A1AFF3" w14:textId="77777777" w:rsidR="007A6B9C" w:rsidRDefault="007A6B9C" w:rsidP="00517F27"/>
    <w:p w14:paraId="25F12BEC" w14:textId="77777777" w:rsidR="007A6B9C" w:rsidRDefault="007A6B9C" w:rsidP="00517F27"/>
    <w:p w14:paraId="0B27CDE9" w14:textId="77777777" w:rsidR="007A6B9C" w:rsidRDefault="007A6B9C" w:rsidP="00517F27"/>
    <w:p w14:paraId="01EAB8E2" w14:textId="77777777" w:rsidR="007A6B9C" w:rsidRDefault="007A6B9C" w:rsidP="00517F27"/>
    <w:p w14:paraId="2907FD90" w14:textId="77777777" w:rsidR="007A6B9C" w:rsidRDefault="007A6B9C" w:rsidP="00517F27"/>
    <w:p w14:paraId="6332484C" w14:textId="77777777" w:rsidR="007A6B9C" w:rsidRDefault="007A6B9C" w:rsidP="00517F27"/>
    <w:p w14:paraId="7D35C162" w14:textId="77777777" w:rsidR="007A6B9C" w:rsidRDefault="007A6B9C" w:rsidP="00517F27"/>
    <w:p w14:paraId="2731EDC7" w14:textId="77777777" w:rsidR="007A6B9C" w:rsidRDefault="007A6B9C" w:rsidP="004E63B9"/>
    <w:p w14:paraId="32F22292" w14:textId="3D7B5374" w:rsidR="00F92111" w:rsidRDefault="00F92111" w:rsidP="000B58BC">
      <w:pPr>
        <w:pStyle w:val="Ttulo1"/>
      </w:pPr>
      <w:bookmarkStart w:id="0" w:name="_Toc211340384"/>
      <w:r>
        <w:lastRenderedPageBreak/>
        <w:t>1. INTRODUCCIÓN</w:t>
      </w:r>
      <w:bookmarkEnd w:id="0"/>
    </w:p>
    <w:p w14:paraId="58B79E06" w14:textId="77777777" w:rsidR="00FC0E17" w:rsidRDefault="00FC0E17" w:rsidP="00DE606A">
      <w:pPr>
        <w:jc w:val="both"/>
      </w:pPr>
    </w:p>
    <w:p w14:paraId="2764B318" w14:textId="6E6FF930" w:rsidR="0088618F" w:rsidRDefault="00FC0E17" w:rsidP="00DE606A">
      <w:pPr>
        <w:jc w:val="both"/>
      </w:pPr>
      <w:r>
        <w:t>El proyecto URPEKARI es</w:t>
      </w:r>
      <w:r w:rsidR="00415772" w:rsidRPr="00415772">
        <w:t xml:space="preserve"> una iniciativa educativa que aplica la metodología pedagógica de </w:t>
      </w:r>
      <w:r w:rsidR="00415772" w:rsidRPr="00415772">
        <w:rPr>
          <w:b/>
          <w:bCs/>
        </w:rPr>
        <w:t>Aprendizaje Basado en Proyectos (PBL)</w:t>
      </w:r>
      <w:r w:rsidR="00415772" w:rsidRPr="00415772">
        <w:t xml:space="preserve">. Su objetivo principal es que el alumnado </w:t>
      </w:r>
      <w:r w:rsidR="0088618F">
        <w:t xml:space="preserve">universitario </w:t>
      </w:r>
      <w:r w:rsidR="00415772" w:rsidRPr="00415772">
        <w:t xml:space="preserve">desarrolle competencias técnicas y transversales mediante el diseño, construcción y puesta en marcha de </w:t>
      </w:r>
      <w:r w:rsidR="00415772" w:rsidRPr="00415772">
        <w:rPr>
          <w:b/>
          <w:bCs/>
        </w:rPr>
        <w:t xml:space="preserve">vehículos </w:t>
      </w:r>
      <w:r>
        <w:rPr>
          <w:b/>
          <w:bCs/>
        </w:rPr>
        <w:t xml:space="preserve">marinos de superficie y </w:t>
      </w:r>
      <w:r w:rsidR="00415772" w:rsidRPr="00415772">
        <w:rPr>
          <w:b/>
          <w:bCs/>
        </w:rPr>
        <w:t>submarinos no tripulados</w:t>
      </w:r>
      <w:r w:rsidR="00415772" w:rsidRPr="00415772">
        <w:t xml:space="preserve">, concretamente del tipo </w:t>
      </w:r>
      <w:r w:rsidR="00415772" w:rsidRPr="00415772">
        <w:rPr>
          <w:b/>
          <w:bCs/>
        </w:rPr>
        <w:t>ROV</w:t>
      </w:r>
      <w:r w:rsidR="00415772" w:rsidRPr="00415772">
        <w:t xml:space="preserve"> (</w:t>
      </w:r>
      <w:r>
        <w:t>Drone submarino</w:t>
      </w:r>
      <w:r w:rsidR="00415772" w:rsidRPr="00415772">
        <w:t xml:space="preserve"> operado remotamente) </w:t>
      </w:r>
      <w:r w:rsidR="00415772" w:rsidRPr="00415772">
        <w:rPr>
          <w:b/>
          <w:bCs/>
        </w:rPr>
        <w:t>Glider</w:t>
      </w:r>
      <w:r w:rsidR="00415772" w:rsidRPr="00415772">
        <w:t xml:space="preserve"> (</w:t>
      </w:r>
      <w:r>
        <w:t xml:space="preserve">planeador submarino </w:t>
      </w:r>
      <w:r w:rsidR="00415772" w:rsidRPr="00415772">
        <w:t>autónomo)</w:t>
      </w:r>
      <w:r>
        <w:t xml:space="preserve"> y </w:t>
      </w:r>
      <w:r w:rsidRPr="00BC5081">
        <w:rPr>
          <w:b/>
        </w:rPr>
        <w:t>AUSV</w:t>
      </w:r>
      <w:r>
        <w:t xml:space="preserve"> (vehículo de superficie no tripulado)</w:t>
      </w:r>
      <w:r w:rsidR="00415772" w:rsidRPr="00415772">
        <w:t>.</w:t>
      </w:r>
      <w:r w:rsidR="000C5736">
        <w:t xml:space="preserve"> Además de la actividad principal, el equipo ha trabajado en el concepto de “aprender enseñando”, en el que los participantes del equipo enseñan en centros de </w:t>
      </w:r>
      <w:r>
        <w:t>educación</w:t>
      </w:r>
      <w:r w:rsidR="000C5736">
        <w:t xml:space="preserve"> secundaria los conceptos adquiridos mediante talleres de construcción de vehículos submarinos no tripulados</w:t>
      </w:r>
      <w:r>
        <w:t xml:space="preserve"> y charlas divulgativas</w:t>
      </w:r>
      <w:r w:rsidR="00DE606A">
        <w:t>.</w:t>
      </w:r>
    </w:p>
    <w:p w14:paraId="6CC45435" w14:textId="70C0A216" w:rsidR="0088618F" w:rsidRPr="0088618F" w:rsidRDefault="0088618F" w:rsidP="0088618F">
      <w:pPr>
        <w:jc w:val="both"/>
      </w:pPr>
      <w:r>
        <w:t xml:space="preserve">Otro de los objetivos fundamentales del proyecto es </w:t>
      </w:r>
      <w:r w:rsidR="00FC0E17">
        <w:t>despertar</w:t>
      </w:r>
      <w:r>
        <w:t xml:space="preserve"> el interés de los </w:t>
      </w:r>
      <w:r w:rsidR="00FC0E17">
        <w:t>jóvenes en edades preuniversitarias</w:t>
      </w:r>
      <w:r>
        <w:t xml:space="preserve"> hacia las enseñanzas</w:t>
      </w:r>
      <w:r w:rsidR="00FC0E17">
        <w:t xml:space="preserve"> STEM (ciencia, tecnología, ingeniería y matemática)</w:t>
      </w:r>
      <w:r>
        <w:t xml:space="preserve">. </w:t>
      </w:r>
    </w:p>
    <w:p w14:paraId="6E907882" w14:textId="76D68CB5" w:rsidR="00415772" w:rsidRDefault="00F92111" w:rsidP="000B58BC">
      <w:pPr>
        <w:pStyle w:val="Ttulo1"/>
      </w:pPr>
      <w:bookmarkStart w:id="1" w:name="_Toc211340385"/>
      <w:r>
        <w:t xml:space="preserve">2. </w:t>
      </w:r>
      <w:r w:rsidR="00DE606A" w:rsidRPr="00415772">
        <w:t>ACTIVIDADES DEL PROYECTO</w:t>
      </w:r>
      <w:bookmarkEnd w:id="1"/>
    </w:p>
    <w:p w14:paraId="1366C3A8" w14:textId="77777777" w:rsidR="00FC0E17" w:rsidRDefault="00FC0E17" w:rsidP="00FC0E17"/>
    <w:p w14:paraId="1FE0E2B5" w14:textId="7AD6AF8E" w:rsidR="00FC0E17" w:rsidRPr="00FC0E17" w:rsidRDefault="00FC0E17" w:rsidP="00FC0E17">
      <w:r>
        <w:t>El proyecto engloba una serie de actividades que se describen a continuación:</w:t>
      </w:r>
    </w:p>
    <w:p w14:paraId="376C148E" w14:textId="1919D33A" w:rsidR="00415772" w:rsidRDefault="00F92111" w:rsidP="000B58BC">
      <w:pPr>
        <w:pStyle w:val="Ttulo2"/>
      </w:pPr>
      <w:bookmarkStart w:id="2" w:name="_Toc211340386"/>
      <w:r>
        <w:t>2.1.</w:t>
      </w:r>
      <w:r w:rsidR="007A6B9C">
        <w:t xml:space="preserve"> </w:t>
      </w:r>
      <w:r w:rsidR="00415772" w:rsidRPr="00415772">
        <w:t>Diseño y construcción de vehículos submarinos</w:t>
      </w:r>
      <w:bookmarkEnd w:id="2"/>
    </w:p>
    <w:p w14:paraId="0EC90D33" w14:textId="029D5B26" w:rsidR="00FC0E17" w:rsidRPr="00FC0E17" w:rsidRDefault="00FC0E17" w:rsidP="00E1605F">
      <w:pPr>
        <w:jc w:val="both"/>
      </w:pPr>
      <w:r>
        <w:t>En esta línea de trabajo, estudiantes universitarios participan en un equipo que diseña y construye vehículos no tripulados para el entorno marino. En la actualidad existen tres diseños en marcha, realizados principalmente por estudiantes de la Escuela de Ingeniería de Bilbao, pero con la colaboración de alumnos de la Universidad de la Rioja y la IUT Bordeaux:</w:t>
      </w:r>
    </w:p>
    <w:p w14:paraId="485D52D8" w14:textId="21919D57" w:rsidR="00415772" w:rsidRDefault="00415772" w:rsidP="00FF204D">
      <w:pPr>
        <w:pStyle w:val="Prrafodelista"/>
        <w:numPr>
          <w:ilvl w:val="0"/>
          <w:numId w:val="14"/>
        </w:numPr>
        <w:jc w:val="both"/>
      </w:pPr>
      <w:r w:rsidRPr="00FF204D">
        <w:rPr>
          <w:b/>
          <w:bCs/>
        </w:rPr>
        <w:t>ROV</w:t>
      </w:r>
      <w:r w:rsidRPr="00415772">
        <w:t xml:space="preserve">: </w:t>
      </w:r>
      <w:r w:rsidR="00FF204D">
        <w:t>como se observa en las ilustraciones 1 y 2, e</w:t>
      </w:r>
      <w:r w:rsidR="00BC5081">
        <w:t>l equipo ha diseñado y montado un ROV basado en componentes convencionales disponibles en el mercado. En la actualidad está en marcha una segunda fase de rediseño de varios componentes para adaptar el ROV a especificaciones propias</w:t>
      </w:r>
    </w:p>
    <w:p w14:paraId="02A4A233" w14:textId="69BCAAC9" w:rsidR="00FF204D" w:rsidRDefault="00FD4A6F" w:rsidP="00FF204D">
      <w:pPr>
        <w:keepNext/>
        <w:ind w:left="1440"/>
        <w:jc w:val="center"/>
      </w:pPr>
      <w:r>
        <w:rPr>
          <w:noProof/>
          <w:lang w:eastAsia="es-ES"/>
        </w:rPr>
        <w:drawing>
          <wp:inline distT="0" distB="0" distL="0" distR="0" wp14:anchorId="22AF9315" wp14:editId="500579C2">
            <wp:extent cx="1990090" cy="2014614"/>
            <wp:effectExtent l="0" t="0" r="0" b="5080"/>
            <wp:docPr id="162695512" name="Imagen 162695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990090" cy="2014614"/>
                    </a:xfrm>
                    <a:prstGeom prst="rect">
                      <a:avLst/>
                    </a:prstGeom>
                  </pic:spPr>
                </pic:pic>
              </a:graphicData>
            </a:graphic>
          </wp:inline>
        </w:drawing>
      </w:r>
    </w:p>
    <w:p w14:paraId="65DF38E0" w14:textId="777DABB9" w:rsidR="00EB5952" w:rsidRDefault="00FF204D" w:rsidP="00FF204D">
      <w:pPr>
        <w:pStyle w:val="Descripcin"/>
        <w:jc w:val="center"/>
        <w:rPr>
          <w:noProof/>
          <w:lang w:eastAsia="es-ES"/>
        </w:rPr>
      </w:pPr>
      <w:r>
        <w:rPr>
          <w:noProof/>
          <w:lang w:eastAsia="es-ES"/>
        </w:rPr>
        <w:fldChar w:fldCharType="begin"/>
      </w:r>
      <w:r>
        <w:rPr>
          <w:noProof/>
          <w:lang w:eastAsia="es-ES"/>
        </w:rPr>
        <w:instrText xml:space="preserve"> SEQ Ilustración \* ARABIC </w:instrText>
      </w:r>
      <w:r>
        <w:rPr>
          <w:noProof/>
          <w:lang w:eastAsia="es-ES"/>
        </w:rPr>
        <w:fldChar w:fldCharType="separate"/>
      </w:r>
      <w:r w:rsidR="000A0290">
        <w:rPr>
          <w:noProof/>
          <w:lang w:eastAsia="es-ES"/>
        </w:rPr>
        <w:t>1</w:t>
      </w:r>
      <w:r>
        <w:rPr>
          <w:noProof/>
          <w:lang w:eastAsia="es-ES"/>
        </w:rPr>
        <w:fldChar w:fldCharType="end"/>
      </w:r>
      <w:r>
        <w:t>. Ilustración: imagen de montaje de componentes en ROV (1º fase)</w:t>
      </w:r>
    </w:p>
    <w:p w14:paraId="35B20EEA" w14:textId="77777777" w:rsidR="00FF204D" w:rsidRDefault="000E0B61" w:rsidP="00FF204D">
      <w:pPr>
        <w:keepNext/>
        <w:ind w:left="1440"/>
        <w:jc w:val="both"/>
      </w:pPr>
      <w:r>
        <w:rPr>
          <w:noProof/>
          <w:lang w:eastAsia="es-ES"/>
        </w:rPr>
        <w:lastRenderedPageBreak/>
        <w:drawing>
          <wp:inline distT="0" distB="0" distL="0" distR="0" wp14:anchorId="1A3B0D1A" wp14:editId="404F2209">
            <wp:extent cx="1378934" cy="219189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402137" cy="2228772"/>
                    </a:xfrm>
                    <a:prstGeom prst="rect">
                      <a:avLst/>
                    </a:prstGeom>
                  </pic:spPr>
                </pic:pic>
              </a:graphicData>
            </a:graphic>
          </wp:inline>
        </w:drawing>
      </w:r>
      <w:r>
        <w:rPr>
          <w:noProof/>
          <w:lang w:eastAsia="es-ES"/>
        </w:rPr>
        <w:drawing>
          <wp:inline distT="0" distB="0" distL="0" distR="0" wp14:anchorId="519009A7" wp14:editId="09176B41">
            <wp:extent cx="1124663" cy="2236936"/>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166785" cy="2320716"/>
                    </a:xfrm>
                    <a:prstGeom prst="rect">
                      <a:avLst/>
                    </a:prstGeom>
                  </pic:spPr>
                </pic:pic>
              </a:graphicData>
            </a:graphic>
          </wp:inline>
        </w:drawing>
      </w:r>
      <w:r w:rsidR="00FF204D">
        <w:rPr>
          <w:noProof/>
          <w:lang w:eastAsia="es-ES"/>
        </w:rPr>
        <w:drawing>
          <wp:inline distT="0" distB="0" distL="0" distR="0" wp14:anchorId="5854ECCA" wp14:editId="1D826EBF">
            <wp:extent cx="1383825" cy="2275692"/>
            <wp:effectExtent l="0" t="0" r="6985" b="0"/>
            <wp:docPr id="8" name="Imagen 8" descr="Un niño sentado en un escritor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Un niño sentado en un escritorio&#10;&#10;El contenido generado por IA puede ser incorrecto."/>
                    <pic:cNvPicPr/>
                  </pic:nvPicPr>
                  <pic:blipFill>
                    <a:blip r:embed="rId14"/>
                    <a:stretch>
                      <a:fillRect/>
                    </a:stretch>
                  </pic:blipFill>
                  <pic:spPr>
                    <a:xfrm>
                      <a:off x="0" y="0"/>
                      <a:ext cx="1415451" cy="2327701"/>
                    </a:xfrm>
                    <a:prstGeom prst="rect">
                      <a:avLst/>
                    </a:prstGeom>
                  </pic:spPr>
                </pic:pic>
              </a:graphicData>
            </a:graphic>
          </wp:inline>
        </w:drawing>
      </w:r>
    </w:p>
    <w:p w14:paraId="6570BD93" w14:textId="04FA454A" w:rsidR="000E0B61" w:rsidRDefault="00FF204D" w:rsidP="00FF204D">
      <w:pPr>
        <w:pStyle w:val="Descripcin"/>
        <w:jc w:val="center"/>
      </w:pPr>
      <w:r>
        <w:rPr>
          <w:noProof/>
          <w:lang w:eastAsia="es-ES"/>
        </w:rPr>
        <w:fldChar w:fldCharType="begin"/>
      </w:r>
      <w:r>
        <w:rPr>
          <w:noProof/>
          <w:lang w:eastAsia="es-ES"/>
        </w:rPr>
        <w:instrText xml:space="preserve"> SEQ Ilustración \* ARABIC </w:instrText>
      </w:r>
      <w:r>
        <w:rPr>
          <w:noProof/>
          <w:lang w:eastAsia="es-ES"/>
        </w:rPr>
        <w:fldChar w:fldCharType="separate"/>
      </w:r>
      <w:r w:rsidR="000A0290">
        <w:rPr>
          <w:noProof/>
          <w:lang w:eastAsia="es-ES"/>
        </w:rPr>
        <w:t>2</w:t>
      </w:r>
      <w:r>
        <w:rPr>
          <w:noProof/>
          <w:lang w:eastAsia="es-ES"/>
        </w:rPr>
        <w:fldChar w:fldCharType="end"/>
      </w:r>
      <w:r>
        <w:t>. Ilustración: montaje de componentes para el ROV (2º fase)</w:t>
      </w:r>
    </w:p>
    <w:p w14:paraId="7552695A" w14:textId="77777777" w:rsidR="00FF204D" w:rsidRPr="00FF204D" w:rsidRDefault="00FF204D" w:rsidP="00FF204D"/>
    <w:p w14:paraId="01439017" w14:textId="5E7B7514" w:rsidR="000E0B61" w:rsidRDefault="00BC5081" w:rsidP="00FF204D">
      <w:pPr>
        <w:pStyle w:val="Prrafodelista"/>
        <w:numPr>
          <w:ilvl w:val="0"/>
          <w:numId w:val="13"/>
        </w:numPr>
        <w:jc w:val="both"/>
      </w:pPr>
      <w:r w:rsidRPr="00FF204D">
        <w:rPr>
          <w:b/>
          <w:bCs/>
        </w:rPr>
        <w:t>AUSV</w:t>
      </w:r>
      <w:r w:rsidRPr="00415772">
        <w:t xml:space="preserve">: </w:t>
      </w:r>
      <w:r>
        <w:t>El equipo ha diseñado y montado un AUV basado en componentes convencionales disponibles en el mercado. En la actualidad está en marcha una segunda fase de rediseño de varios componentes para adaptar el AUSV a especificaciones propias</w:t>
      </w:r>
      <w:r w:rsidR="00BD098F">
        <w:t xml:space="preserve"> (ver ilustraciones 3 y 4).</w:t>
      </w:r>
    </w:p>
    <w:p w14:paraId="0CD93DE7" w14:textId="77777777" w:rsidR="00BD098F" w:rsidRDefault="00BD098F" w:rsidP="00BD098F">
      <w:pPr>
        <w:pStyle w:val="Prrafodelista"/>
        <w:ind w:left="1068"/>
        <w:jc w:val="both"/>
        <w:rPr>
          <w:b/>
          <w:bCs/>
        </w:rPr>
      </w:pPr>
    </w:p>
    <w:p w14:paraId="4E907798" w14:textId="6827795A" w:rsidR="00BD098F" w:rsidRDefault="00BD098F" w:rsidP="00BD098F">
      <w:pPr>
        <w:pStyle w:val="Prrafodelista"/>
        <w:ind w:left="1068"/>
        <w:jc w:val="both"/>
      </w:pPr>
      <w:r>
        <w:rPr>
          <w:noProof/>
          <w:lang w:eastAsia="es-ES"/>
        </w:rPr>
        <w:drawing>
          <wp:anchor distT="0" distB="0" distL="114300" distR="114300" simplePos="0" relativeHeight="251662336" behindDoc="0" locked="0" layoutInCell="1" allowOverlap="1" wp14:anchorId="6342C532" wp14:editId="34FAF51D">
            <wp:simplePos x="0" y="0"/>
            <wp:positionH relativeFrom="margin">
              <wp:posOffset>1790065</wp:posOffset>
            </wp:positionH>
            <wp:positionV relativeFrom="paragraph">
              <wp:posOffset>26670</wp:posOffset>
            </wp:positionV>
            <wp:extent cx="3137535" cy="1266190"/>
            <wp:effectExtent l="0" t="0" r="5715"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137535" cy="1266190"/>
                    </a:xfrm>
                    <a:prstGeom prst="rect">
                      <a:avLst/>
                    </a:prstGeom>
                  </pic:spPr>
                </pic:pic>
              </a:graphicData>
            </a:graphic>
            <wp14:sizeRelH relativeFrom="page">
              <wp14:pctWidth>0</wp14:pctWidth>
            </wp14:sizeRelH>
            <wp14:sizeRelV relativeFrom="page">
              <wp14:pctHeight>0</wp14:pctHeight>
            </wp14:sizeRelV>
          </wp:anchor>
        </w:drawing>
      </w:r>
    </w:p>
    <w:p w14:paraId="3312B9D2" w14:textId="77777777" w:rsidR="00FF204D" w:rsidRDefault="00FF204D" w:rsidP="00FF204D">
      <w:pPr>
        <w:pStyle w:val="Prrafodelista"/>
        <w:ind w:left="1068"/>
        <w:jc w:val="both"/>
      </w:pPr>
    </w:p>
    <w:p w14:paraId="2ED3398B" w14:textId="314B0A3F" w:rsidR="00BD6EF6" w:rsidRPr="00415772" w:rsidRDefault="000E0B61" w:rsidP="000E0B61">
      <w:pPr>
        <w:ind w:left="1440"/>
        <w:jc w:val="both"/>
      </w:pPr>
      <w:r w:rsidRPr="000E0B61">
        <w:rPr>
          <w:noProof/>
          <w:lang w:eastAsia="es-ES"/>
        </w:rPr>
        <w:t xml:space="preserve"> </w:t>
      </w:r>
    </w:p>
    <w:p w14:paraId="24D8DA21" w14:textId="6A036999" w:rsidR="00FF204D" w:rsidRDefault="00FF204D" w:rsidP="00FF204D">
      <w:pPr>
        <w:ind w:left="1080"/>
        <w:jc w:val="both"/>
      </w:pPr>
    </w:p>
    <w:p w14:paraId="08583710" w14:textId="314306F9" w:rsidR="00BD098F" w:rsidRPr="00FF204D" w:rsidRDefault="00BD098F" w:rsidP="00FF204D">
      <w:pPr>
        <w:ind w:left="1080"/>
        <w:jc w:val="both"/>
      </w:pPr>
    </w:p>
    <w:p w14:paraId="3F797C87" w14:textId="1E23F5C2" w:rsidR="00FF204D" w:rsidRPr="00FF204D" w:rsidRDefault="00BD098F" w:rsidP="00FF204D">
      <w:pPr>
        <w:ind w:left="1440"/>
        <w:jc w:val="both"/>
      </w:pPr>
      <w:r>
        <w:rPr>
          <w:noProof/>
          <w:lang w:eastAsia="es-ES"/>
        </w:rPr>
        <w:drawing>
          <wp:anchor distT="0" distB="0" distL="114300" distR="114300" simplePos="0" relativeHeight="251660288" behindDoc="0" locked="0" layoutInCell="1" allowOverlap="1" wp14:anchorId="037923E3" wp14:editId="06CFC439">
            <wp:simplePos x="0" y="0"/>
            <wp:positionH relativeFrom="margin">
              <wp:posOffset>2164715</wp:posOffset>
            </wp:positionH>
            <wp:positionV relativeFrom="paragraph">
              <wp:posOffset>223520</wp:posOffset>
            </wp:positionV>
            <wp:extent cx="2321560" cy="2600325"/>
            <wp:effectExtent l="0" t="6033"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rot="16200000">
                      <a:off x="0" y="0"/>
                      <a:ext cx="2321560" cy="2600325"/>
                    </a:xfrm>
                    <a:prstGeom prst="rect">
                      <a:avLst/>
                    </a:prstGeom>
                  </pic:spPr>
                </pic:pic>
              </a:graphicData>
            </a:graphic>
            <wp14:sizeRelH relativeFrom="page">
              <wp14:pctWidth>0</wp14:pctWidth>
            </wp14:sizeRelH>
            <wp14:sizeRelV relativeFrom="page">
              <wp14:pctHeight>0</wp14:pctHeight>
            </wp14:sizeRelV>
          </wp:anchor>
        </w:drawing>
      </w:r>
      <w:r>
        <w:rPr>
          <w:noProof/>
          <w:lang w:eastAsia="es-ES"/>
        </w:rPr>
        <mc:AlternateContent>
          <mc:Choice Requires="wps">
            <w:drawing>
              <wp:anchor distT="0" distB="0" distL="114300" distR="114300" simplePos="0" relativeHeight="251664384" behindDoc="0" locked="0" layoutInCell="1" allowOverlap="1" wp14:anchorId="54A394CA" wp14:editId="6690F559">
                <wp:simplePos x="0" y="0"/>
                <wp:positionH relativeFrom="column">
                  <wp:posOffset>1838329</wp:posOffset>
                </wp:positionH>
                <wp:positionV relativeFrom="paragraph">
                  <wp:posOffset>6422</wp:posOffset>
                </wp:positionV>
                <wp:extent cx="2400300" cy="635"/>
                <wp:effectExtent l="0" t="0" r="0" b="0"/>
                <wp:wrapSquare wrapText="bothSides"/>
                <wp:docPr id="1786463631" name="Cuadro de texto 1"/>
                <wp:cNvGraphicFramePr/>
                <a:graphic xmlns:a="http://schemas.openxmlformats.org/drawingml/2006/main">
                  <a:graphicData uri="http://schemas.microsoft.com/office/word/2010/wordprocessingShape">
                    <wps:wsp>
                      <wps:cNvSpPr txBox="1"/>
                      <wps:spPr>
                        <a:xfrm>
                          <a:off x="0" y="0"/>
                          <a:ext cx="2400300" cy="635"/>
                        </a:xfrm>
                        <a:prstGeom prst="rect">
                          <a:avLst/>
                        </a:prstGeom>
                        <a:solidFill>
                          <a:prstClr val="white"/>
                        </a:solidFill>
                        <a:ln>
                          <a:noFill/>
                        </a:ln>
                      </wps:spPr>
                      <wps:txbx>
                        <w:txbxContent>
                          <w:p w14:paraId="563EBA21" w14:textId="54A2AADE" w:rsidR="00BD098F" w:rsidRPr="00890DE2" w:rsidRDefault="00BD098F" w:rsidP="00BD098F">
                            <w:pPr>
                              <w:pStyle w:val="Descripcin"/>
                              <w:jc w:val="center"/>
                              <w:rPr>
                                <w:noProof/>
                                <w:sz w:val="22"/>
                                <w:szCs w:val="22"/>
                                <w:lang w:eastAsia="es-ES"/>
                              </w:rPr>
                            </w:pPr>
                            <w:r>
                              <w:rPr>
                                <w:noProof/>
                                <w:lang w:eastAsia="es-ES"/>
                              </w:rPr>
                              <w:fldChar w:fldCharType="begin"/>
                            </w:r>
                            <w:r>
                              <w:rPr>
                                <w:noProof/>
                                <w:lang w:eastAsia="es-ES"/>
                              </w:rPr>
                              <w:instrText xml:space="preserve"> SEQ Ilustración \* ARABIC </w:instrText>
                            </w:r>
                            <w:r>
                              <w:rPr>
                                <w:noProof/>
                                <w:lang w:eastAsia="es-ES"/>
                              </w:rPr>
                              <w:fldChar w:fldCharType="separate"/>
                            </w:r>
                            <w:r w:rsidR="000A0290">
                              <w:rPr>
                                <w:noProof/>
                                <w:lang w:eastAsia="es-ES"/>
                              </w:rPr>
                              <w:t>3</w:t>
                            </w:r>
                            <w:r>
                              <w:rPr>
                                <w:noProof/>
                                <w:lang w:eastAsia="es-ES"/>
                              </w:rPr>
                              <w:fldChar w:fldCharType="end"/>
                            </w:r>
                            <w:r>
                              <w:t>. Ilustración: imagen de componente del AUSV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4A394CA" id="_x0000_t202" coordsize="21600,21600" o:spt="202" path="m,l,21600r21600,l21600,xe">
                <v:stroke joinstyle="miter"/>
                <v:path gradientshapeok="t" o:connecttype="rect"/>
              </v:shapetype>
              <v:shape id="Cuadro de texto 1" o:spid="_x0000_s1026" type="#_x0000_t202" style="position:absolute;left:0;text-align:left;margin-left:144.75pt;margin-top:.5pt;width:189pt;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" stroked="f">
                <v:textbox style="mso-fit-shape-to-text:t" inset="0,0,0,0">
                  <w:txbxContent>
                    <w:p w14:paraId="563EBA21" w14:textId="54A2AADE" w:rsidR="00BD098F" w:rsidRPr="00890DE2" w:rsidRDefault="00BD098F" w:rsidP="00BD098F">
                      <w:pPr>
                        <w:pStyle w:val="Descripcin"/>
                        <w:jc w:val="center"/>
                        <w:rPr>
                          <w:noProof/>
                          <w:sz w:val="22"/>
                          <w:szCs w:val="22"/>
                          <w:lang w:eastAsia="es-ES"/>
                        </w:rPr>
                      </w:pPr>
                      <w:r>
                        <w:rPr>
                          <w:noProof/>
                          <w:lang w:eastAsia="es-ES"/>
                        </w:rPr>
                        <w:fldChar w:fldCharType="begin"/>
                      </w:r>
                      <w:r>
                        <w:rPr>
                          <w:noProof/>
                          <w:lang w:eastAsia="es-ES"/>
                        </w:rPr>
                        <w:instrText xml:space="preserve"> SEQ Ilustración \* ARABIC </w:instrText>
                      </w:r>
                      <w:r>
                        <w:rPr>
                          <w:noProof/>
                          <w:lang w:eastAsia="es-ES"/>
                        </w:rPr>
                        <w:fldChar w:fldCharType="separate"/>
                      </w:r>
                      <w:r w:rsidR="000A0290">
                        <w:rPr>
                          <w:noProof/>
                          <w:lang w:eastAsia="es-ES"/>
                        </w:rPr>
                        <w:t>3</w:t>
                      </w:r>
                      <w:r>
                        <w:rPr>
                          <w:noProof/>
                          <w:lang w:eastAsia="es-ES"/>
                        </w:rPr>
                        <w:fldChar w:fldCharType="end"/>
                      </w:r>
                      <w:r>
                        <w:t>. Ilustración: imagen de componente del AUSV</w:t>
                      </w:r>
                    </w:p>
                  </w:txbxContent>
                </v:textbox>
                <w10:wrap type="square"/>
              </v:shape>
            </w:pict>
          </mc:Fallback>
        </mc:AlternateContent>
      </w:r>
    </w:p>
    <w:p w14:paraId="69C5F386" w14:textId="64EE1EE4" w:rsidR="00FF204D" w:rsidRDefault="00FF204D" w:rsidP="00FF204D">
      <w:pPr>
        <w:ind w:left="1080"/>
        <w:jc w:val="both"/>
      </w:pPr>
    </w:p>
    <w:p w14:paraId="15F835B0" w14:textId="77777777" w:rsidR="00FF204D" w:rsidRDefault="00FF204D" w:rsidP="00FF204D">
      <w:pPr>
        <w:ind w:left="1080"/>
        <w:jc w:val="both"/>
      </w:pPr>
    </w:p>
    <w:p w14:paraId="63BA5271" w14:textId="77777777" w:rsidR="00FF204D" w:rsidRDefault="00FF204D" w:rsidP="00FF204D">
      <w:pPr>
        <w:ind w:left="1080"/>
        <w:jc w:val="both"/>
      </w:pPr>
    </w:p>
    <w:p w14:paraId="6B767BA2" w14:textId="77777777" w:rsidR="00FF204D" w:rsidRDefault="00FF204D" w:rsidP="00FF204D">
      <w:pPr>
        <w:ind w:left="1080"/>
        <w:jc w:val="both"/>
      </w:pPr>
    </w:p>
    <w:p w14:paraId="0DB24F91" w14:textId="77777777" w:rsidR="00BD098F" w:rsidRDefault="00BD098F" w:rsidP="00FF204D">
      <w:pPr>
        <w:ind w:left="1080"/>
        <w:jc w:val="both"/>
      </w:pPr>
    </w:p>
    <w:p w14:paraId="6B77AD1A" w14:textId="77777777" w:rsidR="00BD098F" w:rsidRDefault="00BD098F" w:rsidP="00FF204D">
      <w:pPr>
        <w:ind w:left="1080"/>
        <w:jc w:val="both"/>
      </w:pPr>
    </w:p>
    <w:p w14:paraId="2599E4D1" w14:textId="77777777" w:rsidR="00BD098F" w:rsidRDefault="00BD098F" w:rsidP="00FF204D">
      <w:pPr>
        <w:ind w:left="1080"/>
        <w:jc w:val="both"/>
      </w:pPr>
    </w:p>
    <w:p w14:paraId="428A0FE2" w14:textId="77777777" w:rsidR="00BD098F" w:rsidRDefault="00BD098F" w:rsidP="00FF204D">
      <w:pPr>
        <w:ind w:left="1080"/>
        <w:jc w:val="both"/>
      </w:pPr>
    </w:p>
    <w:p w14:paraId="3EBAB1B6" w14:textId="1BEBDD00" w:rsidR="00BD098F" w:rsidRDefault="00BD098F" w:rsidP="00FF204D">
      <w:pPr>
        <w:ind w:left="1080"/>
        <w:jc w:val="both"/>
      </w:pPr>
      <w:r>
        <w:rPr>
          <w:noProof/>
          <w:lang w:eastAsia="es-ES"/>
        </w:rPr>
        <mc:AlternateContent>
          <mc:Choice Requires="wps">
            <w:drawing>
              <wp:anchor distT="0" distB="0" distL="114300" distR="114300" simplePos="0" relativeHeight="251666432" behindDoc="0" locked="0" layoutInCell="1" allowOverlap="1" wp14:anchorId="4C5A47D5" wp14:editId="7D2D5BAE">
                <wp:simplePos x="0" y="0"/>
                <wp:positionH relativeFrom="column">
                  <wp:posOffset>2195830</wp:posOffset>
                </wp:positionH>
                <wp:positionV relativeFrom="paragraph">
                  <wp:posOffset>262890</wp:posOffset>
                </wp:positionV>
                <wp:extent cx="2292985" cy="635"/>
                <wp:effectExtent l="0" t="0" r="0" b="0"/>
                <wp:wrapSquare wrapText="bothSides"/>
                <wp:docPr id="1068691145" name="Cuadro de texto 1"/>
                <wp:cNvGraphicFramePr/>
                <a:graphic xmlns:a="http://schemas.openxmlformats.org/drawingml/2006/main">
                  <a:graphicData uri="http://schemas.microsoft.com/office/word/2010/wordprocessingShape">
                    <wps:wsp>
                      <wps:cNvSpPr txBox="1"/>
                      <wps:spPr>
                        <a:xfrm>
                          <a:off x="0" y="0"/>
                          <a:ext cx="2292985" cy="635"/>
                        </a:xfrm>
                        <a:prstGeom prst="rect">
                          <a:avLst/>
                        </a:prstGeom>
                        <a:solidFill>
                          <a:prstClr val="white"/>
                        </a:solidFill>
                        <a:ln>
                          <a:noFill/>
                        </a:ln>
                      </wps:spPr>
                      <wps:txbx>
                        <w:txbxContent>
                          <w:p w14:paraId="5CDFE2D0" w14:textId="5515B070" w:rsidR="00BD098F" w:rsidRPr="00EE6C74" w:rsidRDefault="00BD098F" w:rsidP="00BD098F">
                            <w:pPr>
                              <w:pStyle w:val="Descripcin"/>
                              <w:jc w:val="center"/>
                              <w:rPr>
                                <w:noProof/>
                                <w:sz w:val="22"/>
                                <w:szCs w:val="22"/>
                                <w:lang w:eastAsia="es-ES"/>
                              </w:rPr>
                            </w:pPr>
                            <w:r>
                              <w:rPr>
                                <w:noProof/>
                                <w:lang w:eastAsia="es-ES"/>
                              </w:rPr>
                              <w:fldChar w:fldCharType="begin"/>
                            </w:r>
                            <w:r>
                              <w:rPr>
                                <w:noProof/>
                                <w:lang w:eastAsia="es-ES"/>
                              </w:rPr>
                              <w:instrText xml:space="preserve"> SEQ Ilustración \* ARABIC </w:instrText>
                            </w:r>
                            <w:r>
                              <w:rPr>
                                <w:noProof/>
                                <w:lang w:eastAsia="es-ES"/>
                              </w:rPr>
                              <w:fldChar w:fldCharType="separate"/>
                            </w:r>
                            <w:r w:rsidR="000A0290">
                              <w:rPr>
                                <w:noProof/>
                                <w:lang w:eastAsia="es-ES"/>
                              </w:rPr>
                              <w:t>4</w:t>
                            </w:r>
                            <w:r>
                              <w:rPr>
                                <w:noProof/>
                                <w:lang w:eastAsia="es-ES"/>
                              </w:rPr>
                              <w:fldChar w:fldCharType="end"/>
                            </w:r>
                            <w:r>
                              <w:t>. Ilustración: imagen de AUSV montado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C5A47D5" id="_x0000_s1027" type="#_x0000_t202" style="position:absolute;left:0;text-align:left;margin-left:172.9pt;margin-top:20.7pt;width:180.55pt;height:.0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" stroked="f">
                <v:textbox style="mso-fit-shape-to-text:t" inset="0,0,0,0">
                  <w:txbxContent>
                    <w:p w14:paraId="5CDFE2D0" w14:textId="5515B070" w:rsidR="00BD098F" w:rsidRPr="00EE6C74" w:rsidRDefault="00BD098F" w:rsidP="00BD098F">
                      <w:pPr>
                        <w:pStyle w:val="Descripcin"/>
                        <w:jc w:val="center"/>
                        <w:rPr>
                          <w:noProof/>
                          <w:sz w:val="22"/>
                          <w:szCs w:val="22"/>
                          <w:lang w:eastAsia="es-ES"/>
                        </w:rPr>
                      </w:pPr>
                      <w:r>
                        <w:rPr>
                          <w:noProof/>
                          <w:lang w:eastAsia="es-ES"/>
                        </w:rPr>
                        <w:fldChar w:fldCharType="begin"/>
                      </w:r>
                      <w:r>
                        <w:rPr>
                          <w:noProof/>
                          <w:lang w:eastAsia="es-ES"/>
                        </w:rPr>
                        <w:instrText xml:space="preserve"> SEQ Ilustración \* ARABIC </w:instrText>
                      </w:r>
                      <w:r>
                        <w:rPr>
                          <w:noProof/>
                          <w:lang w:eastAsia="es-ES"/>
                        </w:rPr>
                        <w:fldChar w:fldCharType="separate"/>
                      </w:r>
                      <w:r w:rsidR="000A0290">
                        <w:rPr>
                          <w:noProof/>
                          <w:lang w:eastAsia="es-ES"/>
                        </w:rPr>
                        <w:t>4</w:t>
                      </w:r>
                      <w:r>
                        <w:rPr>
                          <w:noProof/>
                          <w:lang w:eastAsia="es-ES"/>
                        </w:rPr>
                        <w:fldChar w:fldCharType="end"/>
                      </w:r>
                      <w:r>
                        <w:t>. Ilustración: imagen de AUSV montado</w:t>
                      </w:r>
                    </w:p>
                  </w:txbxContent>
                </v:textbox>
                <w10:wrap type="square"/>
              </v:shape>
            </w:pict>
          </mc:Fallback>
        </mc:AlternateContent>
      </w:r>
    </w:p>
    <w:p w14:paraId="13BA4C7F" w14:textId="77777777" w:rsidR="00BD098F" w:rsidRPr="00FF204D" w:rsidRDefault="00BD098F" w:rsidP="00FF204D">
      <w:pPr>
        <w:ind w:left="1080"/>
        <w:jc w:val="both"/>
      </w:pPr>
    </w:p>
    <w:p w14:paraId="713ED654" w14:textId="5BA7EED1" w:rsidR="002F4CA7" w:rsidRDefault="00415772" w:rsidP="00BD098F">
      <w:pPr>
        <w:numPr>
          <w:ilvl w:val="0"/>
          <w:numId w:val="4"/>
        </w:numPr>
        <w:jc w:val="both"/>
      </w:pPr>
      <w:r w:rsidRPr="00415772">
        <w:rPr>
          <w:b/>
          <w:bCs/>
        </w:rPr>
        <w:lastRenderedPageBreak/>
        <w:t>Glider</w:t>
      </w:r>
      <w:r w:rsidRPr="00415772">
        <w:t xml:space="preserve">: </w:t>
      </w:r>
      <w:r w:rsidR="00BC5081">
        <w:t xml:space="preserve">El equipo está diseñando un </w:t>
      </w:r>
      <w:r w:rsidR="00BD098F">
        <w:t>G</w:t>
      </w:r>
      <w:r w:rsidR="00BC5081">
        <w:t>lider con dos versiones de motor de flotación. Se dispone de un prototipo de demostración de la operación de los sistemas, y este año se pretende poder terminar un prototipo funcional capaz de operar a poca profundidad</w:t>
      </w:r>
    </w:p>
    <w:tbl>
      <w:tblPr>
        <w:tblStyle w:val="Tablaconcuadrcula"/>
        <w:tblW w:w="0" w:type="auto"/>
        <w:tblInd w:w="-998" w:type="dxa"/>
        <w:tblLook w:val="04A0" w:firstRow="1" w:lastRow="0" w:firstColumn="1" w:lastColumn="0" w:noHBand="0" w:noVBand="1"/>
      </w:tblPr>
      <w:tblGrid>
        <w:gridCol w:w="3752"/>
        <w:gridCol w:w="5740"/>
      </w:tblGrid>
      <w:tr w:rsidR="002F4CA7" w14:paraId="4269D5E0" w14:textId="77777777" w:rsidTr="00BD098F">
        <w:tc>
          <w:tcPr>
            <w:tcW w:w="3773" w:type="dxa"/>
          </w:tcPr>
          <w:p w14:paraId="7CA1C0EF" w14:textId="4E1E39BC" w:rsidR="002F4CA7" w:rsidRDefault="002F4CA7" w:rsidP="00E1605F">
            <w:pPr>
              <w:jc w:val="both"/>
            </w:pPr>
            <w:r>
              <w:rPr>
                <w:noProof/>
                <w:lang w:eastAsia="es-ES"/>
              </w:rPr>
              <w:drawing>
                <wp:inline distT="0" distB="0" distL="0" distR="0" wp14:anchorId="7899BB82" wp14:editId="7FBB56AE">
                  <wp:extent cx="2225347" cy="1489696"/>
                  <wp:effectExtent l="0" t="0" r="381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42427" cy="1501130"/>
                          </a:xfrm>
                          <a:prstGeom prst="rect">
                            <a:avLst/>
                          </a:prstGeom>
                        </pic:spPr>
                      </pic:pic>
                    </a:graphicData>
                  </a:graphic>
                </wp:inline>
              </w:drawing>
            </w:r>
          </w:p>
        </w:tc>
        <w:tc>
          <w:tcPr>
            <w:tcW w:w="5719" w:type="dxa"/>
          </w:tcPr>
          <w:p w14:paraId="64739D63" w14:textId="74960F65" w:rsidR="002F4CA7" w:rsidRDefault="002F4CA7" w:rsidP="00BD098F">
            <w:pPr>
              <w:keepNext/>
              <w:jc w:val="both"/>
            </w:pPr>
            <w:r>
              <w:rPr>
                <w:noProof/>
                <w:lang w:eastAsia="es-ES"/>
              </w:rPr>
              <w:drawing>
                <wp:inline distT="0" distB="0" distL="0" distR="0" wp14:anchorId="1777696D" wp14:editId="1C2FC43D">
                  <wp:extent cx="3507982" cy="15811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42550" cy="1596731"/>
                          </a:xfrm>
                          <a:prstGeom prst="rect">
                            <a:avLst/>
                          </a:prstGeom>
                        </pic:spPr>
                      </pic:pic>
                    </a:graphicData>
                  </a:graphic>
                </wp:inline>
              </w:drawing>
            </w:r>
          </w:p>
        </w:tc>
      </w:tr>
    </w:tbl>
    <w:p w14:paraId="4BC20CC1" w14:textId="051D30B9" w:rsidR="002F4CA7" w:rsidRPr="00415772" w:rsidRDefault="000A0290" w:rsidP="002F4CA7">
      <w:pPr>
        <w:ind w:left="1440"/>
      </w:pPr>
      <w:fldSimple w:instr=" SEQ Ilustración \* ARABIC ">
        <w:r>
          <w:rPr>
            <w:noProof/>
          </w:rPr>
          <w:t>5</w:t>
        </w:r>
      </w:fldSimple>
      <w:r w:rsidR="00BD098F">
        <w:t>. Ilustración: Imagen de un Glider montado (izquierda) y sus componentes (derecha)</w:t>
      </w:r>
    </w:p>
    <w:p w14:paraId="14271393" w14:textId="09DAFE8D" w:rsidR="00415772" w:rsidRPr="00415772" w:rsidRDefault="00F92111" w:rsidP="007A6B9C">
      <w:pPr>
        <w:pStyle w:val="Ttulo2"/>
      </w:pPr>
      <w:bookmarkStart w:id="3" w:name="_Toc211340387"/>
      <w:r>
        <w:t>2.</w:t>
      </w:r>
      <w:r w:rsidR="007A6B9C">
        <w:t>2.</w:t>
      </w:r>
      <w:r w:rsidR="007A6B9C" w:rsidRPr="00415772">
        <w:t xml:space="preserve"> Aprender</w:t>
      </w:r>
      <w:r w:rsidR="00415772" w:rsidRPr="00415772">
        <w:t xml:space="preserve"> enseñando</w:t>
      </w:r>
      <w:bookmarkEnd w:id="3"/>
      <w:r w:rsidR="000F3393">
        <w:t xml:space="preserve"> y Planes de Innovación Educativa (PIE) relacionados</w:t>
      </w:r>
    </w:p>
    <w:p w14:paraId="16E412AB" w14:textId="51D3B353" w:rsidR="000F3393" w:rsidRDefault="00415772" w:rsidP="00BD098F">
      <w:pPr>
        <w:numPr>
          <w:ilvl w:val="0"/>
          <w:numId w:val="4"/>
        </w:numPr>
        <w:jc w:val="both"/>
      </w:pPr>
      <w:r w:rsidRPr="00415772">
        <w:t>Los estudiantes</w:t>
      </w:r>
      <w:r w:rsidR="0088618F">
        <w:t xml:space="preserve"> y profesores implicados</w:t>
      </w:r>
      <w:r w:rsidRPr="00415772">
        <w:t xml:space="preserve"> imparten </w:t>
      </w:r>
      <w:r w:rsidRPr="00415772">
        <w:rPr>
          <w:b/>
          <w:bCs/>
        </w:rPr>
        <w:t>talleres prácticos</w:t>
      </w:r>
      <w:r w:rsidRPr="00415772">
        <w:t xml:space="preserve"> en centros de enseñanza secundaria, enseñando a construir vehículos submarinos.</w:t>
      </w:r>
      <w:r w:rsidR="000E0B61">
        <w:t xml:space="preserve"> </w:t>
      </w:r>
      <w:r w:rsidRPr="00415772">
        <w:t xml:space="preserve">Estos talleres están dirigidos tanto a </w:t>
      </w:r>
      <w:r w:rsidRPr="000E0B61">
        <w:rPr>
          <w:b/>
          <w:bCs/>
        </w:rPr>
        <w:t>alumnos</w:t>
      </w:r>
      <w:r w:rsidRPr="00415772">
        <w:t xml:space="preserve"> como a </w:t>
      </w:r>
      <w:r w:rsidRPr="000E0B61">
        <w:rPr>
          <w:b/>
          <w:bCs/>
        </w:rPr>
        <w:t>profesores</w:t>
      </w:r>
      <w:r w:rsidRPr="00415772">
        <w:t>, para que puedan replicar la actividad de forma autónoma.</w:t>
      </w:r>
    </w:p>
    <w:p w14:paraId="2AC57CFF" w14:textId="0D298065" w:rsidR="00A67794" w:rsidRPr="00415772" w:rsidRDefault="000F3393" w:rsidP="00BD098F">
      <w:pPr>
        <w:numPr>
          <w:ilvl w:val="0"/>
          <w:numId w:val="4"/>
        </w:numPr>
        <w:jc w:val="both"/>
      </w:pPr>
      <w:r>
        <w:t xml:space="preserve">Proyectos de Innovación Educativa-Misiones Euskampus 1.0 Programa 2021; Título del proyecto: </w:t>
      </w:r>
      <w:proofErr w:type="spellStart"/>
      <w:r w:rsidRPr="000F3393">
        <w:t>Itsas</w:t>
      </w:r>
      <w:proofErr w:type="spellEnd"/>
      <w:r w:rsidRPr="000F3393">
        <w:t xml:space="preserve"> </w:t>
      </w:r>
      <w:proofErr w:type="spellStart"/>
      <w:r w:rsidRPr="000F3393">
        <w:t>Energiarentzako</w:t>
      </w:r>
      <w:proofErr w:type="spellEnd"/>
      <w:r w:rsidRPr="000F3393">
        <w:t xml:space="preserve"> </w:t>
      </w:r>
      <w:proofErr w:type="spellStart"/>
      <w:r w:rsidRPr="000F3393">
        <w:t>Urpekari</w:t>
      </w:r>
      <w:proofErr w:type="spellEnd"/>
      <w:r w:rsidRPr="000F3393">
        <w:t xml:space="preserve"> </w:t>
      </w:r>
      <w:proofErr w:type="spellStart"/>
      <w:r w:rsidRPr="000F3393">
        <w:t>Autonomoen</w:t>
      </w:r>
      <w:proofErr w:type="spellEnd"/>
      <w:r w:rsidRPr="000F3393">
        <w:t xml:space="preserve"> </w:t>
      </w:r>
      <w:proofErr w:type="spellStart"/>
      <w:r w:rsidRPr="000F3393">
        <w:t>Diseinu</w:t>
      </w:r>
      <w:proofErr w:type="spellEnd"/>
      <w:r w:rsidRPr="000F3393">
        <w:t xml:space="preserve"> </w:t>
      </w:r>
      <w:proofErr w:type="spellStart"/>
      <w:r w:rsidRPr="000F3393">
        <w:t>Taldea</w:t>
      </w:r>
      <w:proofErr w:type="spellEnd"/>
      <w:r w:rsidRPr="000F3393">
        <w:t xml:space="preserve">, Grupo de diseño de </w:t>
      </w:r>
      <w:proofErr w:type="spellStart"/>
      <w:r w:rsidRPr="000F3393">
        <w:t>Vehiculos</w:t>
      </w:r>
      <w:proofErr w:type="spellEnd"/>
      <w:r w:rsidRPr="000F3393">
        <w:t xml:space="preserve"> Submarinos </w:t>
      </w:r>
      <w:proofErr w:type="spellStart"/>
      <w:r w:rsidRPr="000F3393">
        <w:t>Autonomos</w:t>
      </w:r>
      <w:proofErr w:type="spellEnd"/>
      <w:r w:rsidRPr="000F3393">
        <w:t xml:space="preserve"> para Energías Marinas, AUUV </w:t>
      </w:r>
      <w:proofErr w:type="spellStart"/>
      <w:r w:rsidRPr="000F3393">
        <w:t>design</w:t>
      </w:r>
      <w:proofErr w:type="spellEnd"/>
      <w:r w:rsidRPr="000F3393">
        <w:t xml:space="preserve"> </w:t>
      </w:r>
      <w:proofErr w:type="spellStart"/>
      <w:r w:rsidRPr="000F3393">
        <w:t>group</w:t>
      </w:r>
      <w:proofErr w:type="spellEnd"/>
      <w:r w:rsidRPr="000F3393">
        <w:t>; IP: Iñigo Martínez de Alegría</w:t>
      </w:r>
    </w:p>
    <w:p w14:paraId="6C54161D" w14:textId="6D1B8C5B" w:rsidR="00415772" w:rsidRDefault="00F92111" w:rsidP="007A6B9C">
      <w:pPr>
        <w:pStyle w:val="Ttulo2"/>
      </w:pPr>
      <w:bookmarkStart w:id="4" w:name="_Toc211340388"/>
      <w:r>
        <w:t xml:space="preserve">2.3. </w:t>
      </w:r>
      <w:r w:rsidR="00415772" w:rsidRPr="00415772">
        <w:t>Organización de eventos</w:t>
      </w:r>
      <w:bookmarkEnd w:id="4"/>
    </w:p>
    <w:p w14:paraId="07EBBEE0" w14:textId="77777777" w:rsidR="00BD098F" w:rsidRPr="00BD098F" w:rsidRDefault="00BD098F" w:rsidP="00BD098F"/>
    <w:p w14:paraId="459487E2" w14:textId="3F0573C0" w:rsidR="009D07F8" w:rsidRDefault="00BC5081" w:rsidP="009D07F8">
      <w:pPr>
        <w:numPr>
          <w:ilvl w:val="0"/>
          <w:numId w:val="4"/>
        </w:numPr>
        <w:jc w:val="both"/>
      </w:pPr>
      <w:r>
        <w:t>El equipo de URPEKARI ha organizado tres ediciones de l</w:t>
      </w:r>
      <w:r w:rsidR="00415772" w:rsidRPr="00415772">
        <w:t xml:space="preserve">a competición </w:t>
      </w:r>
      <w:r w:rsidR="00415772" w:rsidRPr="00415772">
        <w:rPr>
          <w:b/>
          <w:bCs/>
        </w:rPr>
        <w:t>“</w:t>
      </w:r>
      <w:proofErr w:type="spellStart"/>
      <w:r w:rsidR="00415772" w:rsidRPr="00415772">
        <w:rPr>
          <w:b/>
          <w:bCs/>
        </w:rPr>
        <w:t>Hackaton</w:t>
      </w:r>
      <w:proofErr w:type="spellEnd"/>
      <w:r w:rsidR="00415772" w:rsidRPr="00415772">
        <w:rPr>
          <w:b/>
          <w:bCs/>
        </w:rPr>
        <w:t xml:space="preserve"> </w:t>
      </w:r>
      <w:proofErr w:type="spellStart"/>
      <w:r w:rsidR="00415772" w:rsidRPr="00415772">
        <w:rPr>
          <w:b/>
          <w:bCs/>
        </w:rPr>
        <w:t>Urpekari</w:t>
      </w:r>
      <w:proofErr w:type="spellEnd"/>
      <w:r w:rsidR="00415772" w:rsidRPr="00415772">
        <w:rPr>
          <w:b/>
          <w:bCs/>
        </w:rPr>
        <w:t>”</w:t>
      </w:r>
      <w:r w:rsidR="00415772" w:rsidRPr="00415772">
        <w:t>, centrada en</w:t>
      </w:r>
      <w:r w:rsidR="0088618F">
        <w:t xml:space="preserve"> el desarrollo de</w:t>
      </w:r>
      <w:r w:rsidR="00415772" w:rsidRPr="00415772">
        <w:t xml:space="preserve"> vehículos submarinos</w:t>
      </w:r>
      <w:r w:rsidR="0088618F">
        <w:t xml:space="preserve"> por parte de estudiantes de secundaria. </w:t>
      </w:r>
      <w:r>
        <w:t xml:space="preserve">La primera edición se realizó en las piscinas e instalaciones del </w:t>
      </w:r>
      <w:r w:rsidR="0088618F">
        <w:t xml:space="preserve">Club </w:t>
      </w:r>
      <w:proofErr w:type="spellStart"/>
      <w:r w:rsidR="0088618F">
        <w:t>Kaieder</w:t>
      </w:r>
      <w:proofErr w:type="spellEnd"/>
      <w:r w:rsidR="0088618F">
        <w:t xml:space="preserve"> (Plen</w:t>
      </w:r>
      <w:r w:rsidR="004E63B9">
        <w:t>tz</w:t>
      </w:r>
      <w:r w:rsidR="0088618F">
        <w:t>ia) en 2023</w:t>
      </w:r>
      <w:r w:rsidR="004E63B9">
        <w:t>.</w:t>
      </w:r>
      <w:r>
        <w:t xml:space="preserve"> La 2ª y 3ª ediciones de 2024 y 2025 se han </w:t>
      </w:r>
      <w:r w:rsidR="00BD098F">
        <w:t>realizado</w:t>
      </w:r>
      <w:r>
        <w:t xml:space="preserve"> en las piscinas municipales de Erandi</w:t>
      </w:r>
      <w:r w:rsidR="009D07F8">
        <w:t>o</w:t>
      </w:r>
      <w:r w:rsidR="00A30006">
        <w:t xml:space="preserve"> (ver ilustraciones 6-11).</w:t>
      </w:r>
    </w:p>
    <w:p w14:paraId="7D7376D4" w14:textId="77777777" w:rsidR="009D07F8" w:rsidRDefault="009D07F8" w:rsidP="009D07F8">
      <w:pPr>
        <w:keepNext/>
        <w:jc w:val="center"/>
      </w:pPr>
      <w:r>
        <w:rPr>
          <w:noProof/>
          <w:lang w:eastAsia="es-ES"/>
        </w:rPr>
        <w:drawing>
          <wp:inline distT="0" distB="0" distL="0" distR="0" wp14:anchorId="7FADBB00" wp14:editId="46EBF08D">
            <wp:extent cx="3495675" cy="1984609"/>
            <wp:effectExtent l="0" t="0" r="0" b="0"/>
            <wp:docPr id="14" name="Imagen 14" descr="Interfaz de usuario gráfica, Sitio web&#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 Sitio web&#10;&#10;El contenido generado por IA puede ser incorrecto."/>
                    <pic:cNvPicPr/>
                  </pic:nvPicPr>
                  <pic:blipFill>
                    <a:blip r:embed="rId19"/>
                    <a:stretch>
                      <a:fillRect/>
                    </a:stretch>
                  </pic:blipFill>
                  <pic:spPr>
                    <a:xfrm>
                      <a:off x="0" y="0"/>
                      <a:ext cx="3495675" cy="1984609"/>
                    </a:xfrm>
                    <a:prstGeom prst="rect">
                      <a:avLst/>
                    </a:prstGeom>
                  </pic:spPr>
                </pic:pic>
              </a:graphicData>
            </a:graphic>
          </wp:inline>
        </w:drawing>
      </w:r>
    </w:p>
    <w:p w14:paraId="0B1EA620" w14:textId="3A365CE6" w:rsidR="009D07F8" w:rsidRDefault="000A0290" w:rsidP="009D07F8">
      <w:pPr>
        <w:pStyle w:val="Descripcin"/>
        <w:jc w:val="center"/>
      </w:pPr>
      <w:fldSimple w:instr=" SEQ Ilustración \* ARABIC ">
        <w:r>
          <w:rPr>
            <w:noProof/>
          </w:rPr>
          <w:t>6</w:t>
        </w:r>
      </w:fldSimple>
      <w:r w:rsidR="009D07F8">
        <w:t xml:space="preserve">. Ilustración: Poster de promoción </w:t>
      </w:r>
      <w:proofErr w:type="spellStart"/>
      <w:r w:rsidR="009D07F8">
        <w:t>Hackaton</w:t>
      </w:r>
      <w:proofErr w:type="spellEnd"/>
      <w:r w:rsidR="009D07F8">
        <w:t xml:space="preserve"> (Club Kaider, Plentzia) en 2023</w:t>
      </w:r>
    </w:p>
    <w:p w14:paraId="224552DA" w14:textId="77777777" w:rsidR="009D07F8" w:rsidRDefault="009D07F8" w:rsidP="009D07F8">
      <w:pPr>
        <w:pStyle w:val="Descripcin"/>
        <w:keepNext/>
        <w:jc w:val="center"/>
      </w:pPr>
      <w:r>
        <w:rPr>
          <w:noProof/>
          <w:lang w:eastAsia="es-ES"/>
        </w:rPr>
        <w:lastRenderedPageBreak/>
        <w:drawing>
          <wp:inline distT="0" distB="0" distL="0" distR="0" wp14:anchorId="6EA92463" wp14:editId="145788D7">
            <wp:extent cx="3231515" cy="1648946"/>
            <wp:effectExtent l="0" t="0" r="6985" b="8890"/>
            <wp:docPr id="19" name="Imagen 19" descr="Un grupo de personas de pi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Un grupo de personas de pie&#10;&#10;El contenido generado por IA puede ser incorrecto."/>
                    <pic:cNvPicPr/>
                  </pic:nvPicPr>
                  <pic:blipFill rotWithShape="1">
                    <a:blip r:embed="rId20"/>
                    <a:srcRect t="16368"/>
                    <a:stretch>
                      <a:fillRect/>
                    </a:stretch>
                  </pic:blipFill>
                  <pic:spPr bwMode="auto">
                    <a:xfrm>
                      <a:off x="0" y="0"/>
                      <a:ext cx="3260946" cy="1663964"/>
                    </a:xfrm>
                    <a:prstGeom prst="rect">
                      <a:avLst/>
                    </a:prstGeom>
                    <a:ln>
                      <a:noFill/>
                    </a:ln>
                    <a:extLst>
                      <a:ext uri="{53640926-AAD7-44D8-BBD7-CCE9431645EC}">
                        <a14:shadowObscured xmlns:a14="http://schemas.microsoft.com/office/drawing/2010/main"/>
                      </a:ext>
                    </a:extLst>
                  </pic:spPr>
                </pic:pic>
              </a:graphicData>
            </a:graphic>
          </wp:inline>
        </w:drawing>
      </w:r>
    </w:p>
    <w:p w14:paraId="6DB403D4" w14:textId="54A34B4B" w:rsidR="009D07F8" w:rsidRDefault="000A0290" w:rsidP="009D07F8">
      <w:pPr>
        <w:pStyle w:val="Descripcin"/>
        <w:jc w:val="center"/>
      </w:pPr>
      <w:fldSimple w:instr=" SEQ Ilustración \* ARABIC ">
        <w:r>
          <w:rPr>
            <w:noProof/>
          </w:rPr>
          <w:t>7</w:t>
        </w:r>
      </w:fldSimple>
      <w:r w:rsidR="009D07F8">
        <w:t>. Ilustración: alumnos participantes del</w:t>
      </w:r>
      <w:r w:rsidR="009D07F8" w:rsidRPr="007B4980">
        <w:t xml:space="preserve"> </w:t>
      </w:r>
      <w:proofErr w:type="spellStart"/>
      <w:r w:rsidR="009D07F8" w:rsidRPr="007B4980">
        <w:t>Hackaton</w:t>
      </w:r>
      <w:proofErr w:type="spellEnd"/>
      <w:r w:rsidR="009D07F8" w:rsidRPr="007B4980">
        <w:t xml:space="preserve"> (Club Kaider, Plentzia) en 2023</w:t>
      </w:r>
    </w:p>
    <w:p w14:paraId="0B587AA4" w14:textId="77777777" w:rsidR="00A30006" w:rsidRDefault="00A30006" w:rsidP="00A30006">
      <w:pPr>
        <w:keepNext/>
        <w:jc w:val="center"/>
      </w:pPr>
      <w:r>
        <w:rPr>
          <w:noProof/>
          <w:lang w:eastAsia="es-ES"/>
        </w:rPr>
        <w:drawing>
          <wp:inline distT="0" distB="0" distL="0" distR="0" wp14:anchorId="63E79C3C" wp14:editId="0160DA7D">
            <wp:extent cx="2953463" cy="1971917"/>
            <wp:effectExtent l="0" t="0" r="0" b="9525"/>
            <wp:docPr id="6" name="Imagen 6"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nterfaz de usuario gráfica&#10;&#10;El contenido generado por IA puede ser incorrecto."/>
                    <pic:cNvPicPr/>
                  </pic:nvPicPr>
                  <pic:blipFill>
                    <a:blip r:embed="rId21"/>
                    <a:stretch>
                      <a:fillRect/>
                    </a:stretch>
                  </pic:blipFill>
                  <pic:spPr>
                    <a:xfrm>
                      <a:off x="0" y="0"/>
                      <a:ext cx="3069669" cy="2049504"/>
                    </a:xfrm>
                    <a:prstGeom prst="rect">
                      <a:avLst/>
                    </a:prstGeom>
                  </pic:spPr>
                </pic:pic>
              </a:graphicData>
            </a:graphic>
          </wp:inline>
        </w:drawing>
      </w:r>
    </w:p>
    <w:p w14:paraId="2CD691EA" w14:textId="1F72E585" w:rsidR="00A30006" w:rsidRDefault="000A0290" w:rsidP="00A30006">
      <w:pPr>
        <w:pStyle w:val="Descripcin"/>
        <w:jc w:val="center"/>
      </w:pPr>
      <w:fldSimple w:instr=" SEQ Ilustración \* ARABIC ">
        <w:r>
          <w:rPr>
            <w:noProof/>
          </w:rPr>
          <w:t>8</w:t>
        </w:r>
      </w:fldSimple>
      <w:r w:rsidR="00A30006">
        <w:t xml:space="preserve">. Ilustración: </w:t>
      </w:r>
      <w:r w:rsidR="00A30006" w:rsidRPr="00180EF6">
        <w:t xml:space="preserve">Poster de promoción </w:t>
      </w:r>
      <w:proofErr w:type="spellStart"/>
      <w:r w:rsidR="00A30006" w:rsidRPr="00180EF6">
        <w:t>Hackaton</w:t>
      </w:r>
      <w:proofErr w:type="spellEnd"/>
      <w:r w:rsidR="00A30006" w:rsidRPr="00180EF6">
        <w:t xml:space="preserve"> (</w:t>
      </w:r>
      <w:r w:rsidR="00A30006">
        <w:t>Piscina municipal de Altzaga-Erandio</w:t>
      </w:r>
      <w:r w:rsidR="00A30006" w:rsidRPr="00180EF6">
        <w:t>) en 202</w:t>
      </w:r>
      <w:r w:rsidR="00A30006">
        <w:t>4</w:t>
      </w:r>
    </w:p>
    <w:p w14:paraId="4D930A7E" w14:textId="77777777" w:rsidR="00A30006" w:rsidRDefault="00A30006" w:rsidP="00A30006">
      <w:pPr>
        <w:keepNext/>
        <w:jc w:val="center"/>
      </w:pPr>
      <w:r>
        <w:rPr>
          <w:noProof/>
          <w:lang w:eastAsia="es-ES"/>
        </w:rPr>
        <w:drawing>
          <wp:inline distT="0" distB="0" distL="0" distR="0" wp14:anchorId="711EBE4C" wp14:editId="5E071338">
            <wp:extent cx="2912517" cy="1462343"/>
            <wp:effectExtent l="0" t="0" r="2540" b="5080"/>
            <wp:docPr id="1" name="Imagen 1" descr="Grupo de personas de pi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upo de personas de pie&#10;&#10;El contenido generado por IA puede ser incorrecto."/>
                    <pic:cNvPicPr/>
                  </pic:nvPicPr>
                  <pic:blipFill rotWithShape="1">
                    <a:blip r:embed="rId22"/>
                    <a:srcRect t="36767"/>
                    <a:stretch>
                      <a:fillRect/>
                    </a:stretch>
                  </pic:blipFill>
                  <pic:spPr bwMode="auto">
                    <a:xfrm>
                      <a:off x="0" y="0"/>
                      <a:ext cx="2994700" cy="1503606"/>
                    </a:xfrm>
                    <a:prstGeom prst="rect">
                      <a:avLst/>
                    </a:prstGeom>
                    <a:ln>
                      <a:noFill/>
                    </a:ln>
                    <a:extLst>
                      <a:ext uri="{53640926-AAD7-44D8-BBD7-CCE9431645EC}">
                        <a14:shadowObscured xmlns:a14="http://schemas.microsoft.com/office/drawing/2010/main"/>
                      </a:ext>
                    </a:extLst>
                  </pic:spPr>
                </pic:pic>
              </a:graphicData>
            </a:graphic>
          </wp:inline>
        </w:drawing>
      </w:r>
    </w:p>
    <w:p w14:paraId="65DEF99C" w14:textId="76DD2CB7" w:rsidR="009D07F8" w:rsidRDefault="000A0290" w:rsidP="00A30006">
      <w:pPr>
        <w:pStyle w:val="Descripcin"/>
        <w:jc w:val="center"/>
      </w:pPr>
      <w:fldSimple w:instr=" SEQ Ilustración \* ARABIC ">
        <w:r>
          <w:rPr>
            <w:noProof/>
          </w:rPr>
          <w:t>9</w:t>
        </w:r>
      </w:fldSimple>
      <w:r w:rsidR="00A30006">
        <w:t xml:space="preserve">. Ilustración: alumnos participantes en el </w:t>
      </w:r>
      <w:proofErr w:type="spellStart"/>
      <w:r w:rsidR="00A30006" w:rsidRPr="00180EF6">
        <w:t>Hackaton</w:t>
      </w:r>
      <w:proofErr w:type="spellEnd"/>
      <w:r w:rsidR="00A30006" w:rsidRPr="00180EF6">
        <w:t xml:space="preserve"> (</w:t>
      </w:r>
      <w:r w:rsidR="00A30006">
        <w:t>Piscina municipal de Altzaga-Erandio</w:t>
      </w:r>
      <w:r w:rsidR="00A30006" w:rsidRPr="00180EF6">
        <w:t>) en 202</w:t>
      </w:r>
      <w:r w:rsidR="00A30006">
        <w:t>4</w:t>
      </w:r>
    </w:p>
    <w:p w14:paraId="38D4A5E0" w14:textId="77777777" w:rsidR="009D07F8" w:rsidRDefault="009D07F8" w:rsidP="009D07F8">
      <w:pPr>
        <w:jc w:val="both"/>
      </w:pPr>
    </w:p>
    <w:p w14:paraId="14AEF1C5" w14:textId="77777777" w:rsidR="009D07F8" w:rsidRDefault="009D07F8" w:rsidP="009D07F8">
      <w:pPr>
        <w:jc w:val="both"/>
      </w:pPr>
    </w:p>
    <w:p w14:paraId="0A19DA4F" w14:textId="77777777" w:rsidR="00A30006" w:rsidRDefault="00A30006" w:rsidP="00A30006">
      <w:pPr>
        <w:keepNext/>
        <w:jc w:val="center"/>
      </w:pPr>
      <w:r>
        <w:rPr>
          <w:noProof/>
          <w:lang w:eastAsia="es-ES"/>
        </w:rPr>
        <w:lastRenderedPageBreak/>
        <w:drawing>
          <wp:inline distT="0" distB="0" distL="0" distR="0" wp14:anchorId="6515FA9C" wp14:editId="3E34D326">
            <wp:extent cx="3232184" cy="1795489"/>
            <wp:effectExtent l="0" t="0" r="6350" b="0"/>
            <wp:docPr id="7" name="Imagen 7"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10;&#10;El contenido generado por IA puede ser incorrecto."/>
                    <pic:cNvPicPr/>
                  </pic:nvPicPr>
                  <pic:blipFill>
                    <a:blip r:embed="rId23"/>
                    <a:stretch>
                      <a:fillRect/>
                    </a:stretch>
                  </pic:blipFill>
                  <pic:spPr>
                    <a:xfrm>
                      <a:off x="0" y="0"/>
                      <a:ext cx="3312346" cy="1840020"/>
                    </a:xfrm>
                    <a:prstGeom prst="rect">
                      <a:avLst/>
                    </a:prstGeom>
                  </pic:spPr>
                </pic:pic>
              </a:graphicData>
            </a:graphic>
          </wp:inline>
        </w:drawing>
      </w:r>
    </w:p>
    <w:p w14:paraId="0F539455" w14:textId="6070179C" w:rsidR="00A30006" w:rsidRPr="00A30006" w:rsidRDefault="000A0290" w:rsidP="00A30006">
      <w:pPr>
        <w:pStyle w:val="Descripcin"/>
        <w:jc w:val="center"/>
      </w:pPr>
      <w:fldSimple w:instr=" SEQ Ilustración \* ARABIC ">
        <w:r>
          <w:rPr>
            <w:noProof/>
          </w:rPr>
          <w:t>10</w:t>
        </w:r>
      </w:fldSimple>
      <w:r w:rsidR="00A30006">
        <w:t xml:space="preserve">. Ilustración: </w:t>
      </w:r>
      <w:r w:rsidR="00A30006" w:rsidRPr="00180EF6">
        <w:t xml:space="preserve">Poster de promoción </w:t>
      </w:r>
      <w:proofErr w:type="spellStart"/>
      <w:r w:rsidR="00A30006" w:rsidRPr="00180EF6">
        <w:t>Hackaton</w:t>
      </w:r>
      <w:proofErr w:type="spellEnd"/>
      <w:r w:rsidR="00A30006" w:rsidRPr="00180EF6">
        <w:t xml:space="preserve"> (</w:t>
      </w:r>
      <w:r w:rsidR="00A30006">
        <w:t>Piscina municipal de Altzaga-Erandio</w:t>
      </w:r>
      <w:r w:rsidR="00A30006" w:rsidRPr="00180EF6">
        <w:t>) en 202</w:t>
      </w:r>
      <w:r w:rsidR="00A30006">
        <w:t>5</w:t>
      </w:r>
    </w:p>
    <w:p w14:paraId="46059127" w14:textId="77777777" w:rsidR="00A30006" w:rsidRDefault="00A30006" w:rsidP="00A30006">
      <w:pPr>
        <w:pStyle w:val="Descripcin"/>
        <w:keepNext/>
        <w:jc w:val="center"/>
      </w:pPr>
      <w:r>
        <w:rPr>
          <w:noProof/>
          <w:lang w:eastAsia="es-ES"/>
        </w:rPr>
        <w:drawing>
          <wp:inline distT="0" distB="0" distL="0" distR="0" wp14:anchorId="487BDB57" wp14:editId="51337A79">
            <wp:extent cx="3009900" cy="1760656"/>
            <wp:effectExtent l="0" t="0" r="0" b="0"/>
            <wp:docPr id="3" name="Imagen 3" descr="Grupo de personas de pi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Grupo de personas de pie&#10;&#10;El contenido generado por IA puede ser incorrecto."/>
                    <pic:cNvPicPr/>
                  </pic:nvPicPr>
                  <pic:blipFill>
                    <a:blip r:embed="rId24"/>
                    <a:stretch>
                      <a:fillRect/>
                    </a:stretch>
                  </pic:blipFill>
                  <pic:spPr>
                    <a:xfrm>
                      <a:off x="0" y="0"/>
                      <a:ext cx="3060759" cy="1790406"/>
                    </a:xfrm>
                    <a:prstGeom prst="rect">
                      <a:avLst/>
                    </a:prstGeom>
                  </pic:spPr>
                </pic:pic>
              </a:graphicData>
            </a:graphic>
          </wp:inline>
        </w:drawing>
      </w:r>
    </w:p>
    <w:p w14:paraId="7FDE78FB" w14:textId="18A2649A" w:rsidR="00A30006" w:rsidRDefault="000A0290" w:rsidP="00A30006">
      <w:pPr>
        <w:pStyle w:val="Descripcin"/>
        <w:jc w:val="center"/>
      </w:pPr>
      <w:fldSimple w:instr=" SEQ Ilustración \* ARABIC ">
        <w:r>
          <w:rPr>
            <w:noProof/>
          </w:rPr>
          <w:t>11</w:t>
        </w:r>
      </w:fldSimple>
      <w:r w:rsidR="00A30006">
        <w:t xml:space="preserve">. Ilustración: alumnos </w:t>
      </w:r>
      <w:proofErr w:type="spellStart"/>
      <w:r w:rsidR="00A30006">
        <w:t>particpantes</w:t>
      </w:r>
      <w:proofErr w:type="spellEnd"/>
      <w:r w:rsidR="00A30006">
        <w:t xml:space="preserve"> en el </w:t>
      </w:r>
      <w:proofErr w:type="spellStart"/>
      <w:r w:rsidR="00A30006" w:rsidRPr="00180EF6">
        <w:t>Hackaton</w:t>
      </w:r>
      <w:proofErr w:type="spellEnd"/>
      <w:r w:rsidR="00A30006" w:rsidRPr="00180EF6">
        <w:t xml:space="preserve"> (</w:t>
      </w:r>
      <w:r w:rsidR="00A30006">
        <w:t>Piscina municipal de Altzaga-Erandio</w:t>
      </w:r>
      <w:r w:rsidR="00A30006" w:rsidRPr="00180EF6">
        <w:t>) en 202</w:t>
      </w:r>
      <w:r w:rsidR="00A30006">
        <w:t>5</w:t>
      </w:r>
    </w:p>
    <w:p w14:paraId="71222A9E" w14:textId="0AA56A11" w:rsidR="00F7076C" w:rsidRDefault="00A30006" w:rsidP="00A30006">
      <w:pPr>
        <w:pStyle w:val="Prrafodelista"/>
        <w:numPr>
          <w:ilvl w:val="0"/>
          <w:numId w:val="13"/>
        </w:numPr>
        <w:jc w:val="both"/>
      </w:pPr>
      <w:r>
        <w:t>Co</w:t>
      </w:r>
      <w:r w:rsidR="00415772" w:rsidRPr="00415772">
        <w:t xml:space="preserve">laboración en la creación de un grupo similar en la </w:t>
      </w:r>
      <w:r w:rsidR="00415772" w:rsidRPr="00F7076C">
        <w:t>Universidad de La Rioja</w:t>
      </w:r>
      <w:r w:rsidR="00F7076C" w:rsidRPr="00F7076C">
        <w:t>. En la siguiente</w:t>
      </w:r>
      <w:r>
        <w:t xml:space="preserve"> imagen (Ilustración 12)</w:t>
      </w:r>
      <w:r w:rsidR="00F7076C" w:rsidRPr="00F7076C">
        <w:t xml:space="preserve"> se ilustra la presentación del proyecto/concurso de robótica su</w:t>
      </w:r>
      <w:r>
        <w:t>b</w:t>
      </w:r>
      <w:r w:rsidR="00F7076C" w:rsidRPr="00F7076C">
        <w:t xml:space="preserve">marina en las XIX Jornadas de Ingeniería Industrial Aplicada (Ingenia 25) participan como ponentes Iñigo Martínez de Alegría (miembro fundador de </w:t>
      </w:r>
      <w:proofErr w:type="spellStart"/>
      <w:r w:rsidR="00F7076C" w:rsidRPr="00F7076C">
        <w:t>Urpekari</w:t>
      </w:r>
      <w:proofErr w:type="spellEnd"/>
      <w:r w:rsidR="00F7076C" w:rsidRPr="00F7076C">
        <w:t>) y Alberto Otero profesor e investigador de la Universidad de La Rioja.</w:t>
      </w:r>
    </w:p>
    <w:p w14:paraId="6F4069F8" w14:textId="3FD5CA04" w:rsidR="00A30006" w:rsidRDefault="00A30006" w:rsidP="00A30006">
      <w:pPr>
        <w:pStyle w:val="Prrafodelista"/>
        <w:ind w:left="1068"/>
        <w:jc w:val="both"/>
      </w:pPr>
      <w:r>
        <w:rPr>
          <w:noProof/>
          <w:lang w:eastAsia="es-ES"/>
        </w:rPr>
        <w:drawing>
          <wp:anchor distT="0" distB="0" distL="114300" distR="114300" simplePos="0" relativeHeight="251668480" behindDoc="0" locked="0" layoutInCell="1" allowOverlap="1" wp14:anchorId="08EF8961" wp14:editId="50DD7B5C">
            <wp:simplePos x="0" y="0"/>
            <wp:positionH relativeFrom="margin">
              <wp:posOffset>1496060</wp:posOffset>
            </wp:positionH>
            <wp:positionV relativeFrom="paragraph">
              <wp:posOffset>158750</wp:posOffset>
            </wp:positionV>
            <wp:extent cx="2167255" cy="2800350"/>
            <wp:effectExtent l="0" t="0" r="4445" b="0"/>
            <wp:wrapThrough wrapText="bothSides">
              <wp:wrapPolygon edited="0">
                <wp:start x="0" y="0"/>
                <wp:lineTo x="0" y="21453"/>
                <wp:lineTo x="21454" y="21453"/>
                <wp:lineTo x="21454" y="0"/>
                <wp:lineTo x="0" y="0"/>
              </wp:wrapPolygon>
            </wp:wrapThrough>
            <wp:docPr id="174603198"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03198" name="Imagen 1" descr="Interfaz de usuario gráfica, Aplicación&#10;&#10;El contenido generado por IA puede ser incorrecto."/>
                    <pic:cNvPicPr/>
                  </pic:nvPicPr>
                  <pic:blipFill rotWithShape="1">
                    <a:blip r:embed="rId25">
                      <a:extLst>
                        <a:ext uri="{28A0092B-C50C-407E-A947-70E740481C1C}">
                          <a14:useLocalDpi xmlns:a14="http://schemas.microsoft.com/office/drawing/2010/main" val="0"/>
                        </a:ext>
                      </a:extLst>
                    </a:blip>
                    <a:srcRect l="35513" t="22899" r="40146" b="21166"/>
                    <a:stretch>
                      <a:fillRect/>
                    </a:stretch>
                  </pic:blipFill>
                  <pic:spPr bwMode="auto">
                    <a:xfrm>
                      <a:off x="0" y="0"/>
                      <a:ext cx="2167255" cy="2800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BDAE0B" w14:textId="77777777" w:rsidR="00A30006" w:rsidRDefault="00A30006" w:rsidP="00A30006">
      <w:pPr>
        <w:jc w:val="both"/>
      </w:pPr>
    </w:p>
    <w:p w14:paraId="6E89BFE8" w14:textId="77777777" w:rsidR="00A30006" w:rsidRPr="00F7076C" w:rsidRDefault="00A30006" w:rsidP="00A30006">
      <w:pPr>
        <w:jc w:val="both"/>
      </w:pPr>
    </w:p>
    <w:p w14:paraId="1063C5A1" w14:textId="71C802AF" w:rsidR="0088618F" w:rsidRDefault="0088618F" w:rsidP="000F3393"/>
    <w:p w14:paraId="27EC22C3" w14:textId="77777777" w:rsidR="00A30006" w:rsidRDefault="00A30006" w:rsidP="000F3393"/>
    <w:p w14:paraId="7E7FB68A" w14:textId="77777777" w:rsidR="00A30006" w:rsidRDefault="00A30006" w:rsidP="000F3393"/>
    <w:p w14:paraId="5910708B" w14:textId="77777777" w:rsidR="00A30006" w:rsidRDefault="00A30006" w:rsidP="000F3393"/>
    <w:p w14:paraId="18F261B3" w14:textId="77777777" w:rsidR="00A30006" w:rsidRDefault="00A30006" w:rsidP="000F3393"/>
    <w:p w14:paraId="3D875AD2" w14:textId="77777777" w:rsidR="00A30006" w:rsidRDefault="00A30006" w:rsidP="000F3393"/>
    <w:p w14:paraId="6F856960" w14:textId="4D02D38A" w:rsidR="00A30006" w:rsidRDefault="00A30006" w:rsidP="000F3393"/>
    <w:p w14:paraId="68472C77" w14:textId="007A35A5" w:rsidR="00A30006" w:rsidRDefault="00382B96" w:rsidP="000F3393">
      <w:r>
        <w:rPr>
          <w:noProof/>
          <w:lang w:eastAsia="es-ES"/>
        </w:rPr>
        <mc:AlternateContent>
          <mc:Choice Requires="wps">
            <w:drawing>
              <wp:anchor distT="0" distB="0" distL="114300" distR="114300" simplePos="0" relativeHeight="251670528" behindDoc="0" locked="0" layoutInCell="1" allowOverlap="1" wp14:anchorId="6555F74E" wp14:editId="1834E37A">
                <wp:simplePos x="0" y="0"/>
                <wp:positionH relativeFrom="column">
                  <wp:posOffset>175895</wp:posOffset>
                </wp:positionH>
                <wp:positionV relativeFrom="paragraph">
                  <wp:posOffset>128905</wp:posOffset>
                </wp:positionV>
                <wp:extent cx="4840605" cy="635"/>
                <wp:effectExtent l="0" t="0" r="0" b="0"/>
                <wp:wrapThrough wrapText="bothSides">
                  <wp:wrapPolygon edited="0">
                    <wp:start x="0" y="0"/>
                    <wp:lineTo x="0" y="20057"/>
                    <wp:lineTo x="21506" y="20057"/>
                    <wp:lineTo x="21506" y="0"/>
                    <wp:lineTo x="0" y="0"/>
                  </wp:wrapPolygon>
                </wp:wrapThrough>
                <wp:docPr id="1435944642" name="Cuadro de texto 1"/>
                <wp:cNvGraphicFramePr/>
                <a:graphic xmlns:a="http://schemas.openxmlformats.org/drawingml/2006/main">
                  <a:graphicData uri="http://schemas.microsoft.com/office/word/2010/wordprocessingShape">
                    <wps:wsp>
                      <wps:cNvSpPr txBox="1"/>
                      <wps:spPr>
                        <a:xfrm>
                          <a:off x="0" y="0"/>
                          <a:ext cx="4840605" cy="635"/>
                        </a:xfrm>
                        <a:prstGeom prst="rect">
                          <a:avLst/>
                        </a:prstGeom>
                        <a:solidFill>
                          <a:prstClr val="white"/>
                        </a:solidFill>
                        <a:ln>
                          <a:noFill/>
                        </a:ln>
                      </wps:spPr>
                      <wps:txbx>
                        <w:txbxContent>
                          <w:p w14:paraId="0DD76EF4" w14:textId="0E0D79D2" w:rsidR="00A30006" w:rsidRPr="002315F3" w:rsidRDefault="00A30006" w:rsidP="00A30006">
                            <w:pPr>
                              <w:pStyle w:val="Descripcin"/>
                              <w:rPr>
                                <w:noProof/>
                                <w:sz w:val="22"/>
                                <w:szCs w:val="22"/>
                                <w:lang w:eastAsia="es-ES"/>
                              </w:rPr>
                            </w:pPr>
                            <w:r>
                              <w:rPr>
                                <w:noProof/>
                                <w:lang w:eastAsia="es-ES"/>
                              </w:rPr>
                              <w:fldChar w:fldCharType="begin"/>
                            </w:r>
                            <w:r>
                              <w:rPr>
                                <w:noProof/>
                                <w:lang w:eastAsia="es-ES"/>
                              </w:rPr>
                              <w:instrText xml:space="preserve"> SEQ Ilustración \* ARABIC </w:instrText>
                            </w:r>
                            <w:r>
                              <w:rPr>
                                <w:noProof/>
                                <w:lang w:eastAsia="es-ES"/>
                              </w:rPr>
                              <w:fldChar w:fldCharType="separate"/>
                            </w:r>
                            <w:r w:rsidR="000A0290">
                              <w:rPr>
                                <w:noProof/>
                                <w:lang w:eastAsia="es-ES"/>
                              </w:rPr>
                              <w:t>12</w:t>
                            </w:r>
                            <w:r>
                              <w:rPr>
                                <w:noProof/>
                                <w:lang w:eastAsia="es-ES"/>
                              </w:rPr>
                              <w:fldChar w:fldCharType="end"/>
                            </w:r>
                            <w:r>
                              <w:t>. Ilustración: Poster de presentación del concurso de robótica submarina: Jornadas Ingenia 2025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555F74E" id="_x0000_s1028" type="#_x0000_t202" style="position:absolute;margin-left:13.85pt;margin-top:10.15pt;width:381.15pt;height:.05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" stroked="f">
                <v:textbox style="mso-fit-shape-to-text:t" inset="0,0,0,0">
                  <w:txbxContent>
                    <w:p w14:paraId="0DD76EF4" w14:textId="0E0D79D2" w:rsidR="00A30006" w:rsidRPr="002315F3" w:rsidRDefault="00A30006" w:rsidP="00A30006">
                      <w:pPr>
                        <w:pStyle w:val="Descripcin"/>
                        <w:rPr>
                          <w:noProof/>
                          <w:sz w:val="22"/>
                          <w:szCs w:val="22"/>
                          <w:lang w:eastAsia="es-ES"/>
                        </w:rPr>
                      </w:pPr>
                      <w:r>
                        <w:rPr>
                          <w:noProof/>
                          <w:lang w:eastAsia="es-ES"/>
                        </w:rPr>
                        <w:fldChar w:fldCharType="begin"/>
                      </w:r>
                      <w:r>
                        <w:rPr>
                          <w:noProof/>
                          <w:lang w:eastAsia="es-ES"/>
                        </w:rPr>
                        <w:instrText xml:space="preserve"> SEQ Ilustración \* ARABIC </w:instrText>
                      </w:r>
                      <w:r>
                        <w:rPr>
                          <w:noProof/>
                          <w:lang w:eastAsia="es-ES"/>
                        </w:rPr>
                        <w:fldChar w:fldCharType="separate"/>
                      </w:r>
                      <w:r w:rsidR="000A0290">
                        <w:rPr>
                          <w:noProof/>
                          <w:lang w:eastAsia="es-ES"/>
                        </w:rPr>
                        <w:t>12</w:t>
                      </w:r>
                      <w:r>
                        <w:rPr>
                          <w:noProof/>
                          <w:lang w:eastAsia="es-ES"/>
                        </w:rPr>
                        <w:fldChar w:fldCharType="end"/>
                      </w:r>
                      <w:r>
                        <w:t>. Ilustración: Poster de presentación del concurso de robótica submarina: Jornadas Ingenia 2025</w:t>
                      </w:r>
                    </w:p>
                  </w:txbxContent>
                </v:textbox>
                <w10:wrap type="through"/>
              </v:shape>
            </w:pict>
          </mc:Fallback>
        </mc:AlternateContent>
      </w:r>
    </w:p>
    <w:p w14:paraId="43C3153E" w14:textId="77777777" w:rsidR="00A30006" w:rsidRDefault="00A30006" w:rsidP="000F3393"/>
    <w:p w14:paraId="3C6E7490" w14:textId="77777777" w:rsidR="00A30006" w:rsidRPr="00415772" w:rsidRDefault="00A30006" w:rsidP="000F3393"/>
    <w:p w14:paraId="62546729" w14:textId="65AB8D36" w:rsidR="00415772" w:rsidRDefault="006B122D" w:rsidP="006B122D">
      <w:pPr>
        <w:pStyle w:val="Ttulo1"/>
      </w:pPr>
      <w:bookmarkStart w:id="5" w:name="_Toc211340389"/>
      <w:r>
        <w:t xml:space="preserve">3. </w:t>
      </w:r>
      <w:r w:rsidR="00DE606A" w:rsidRPr="00415772">
        <w:t>FORMACIÓN</w:t>
      </w:r>
      <w:r w:rsidR="00887BC1">
        <w:t xml:space="preserve"> Y </w:t>
      </w:r>
      <w:r w:rsidR="00DE606A" w:rsidRPr="00415772">
        <w:t>DIVULGACIÓN</w:t>
      </w:r>
      <w:bookmarkEnd w:id="5"/>
    </w:p>
    <w:p w14:paraId="0BB8B117" w14:textId="77777777" w:rsidR="000A0290" w:rsidRPr="000A0290" w:rsidRDefault="000A0290" w:rsidP="000A0290"/>
    <w:p w14:paraId="578747D9" w14:textId="6C424968" w:rsidR="006B122D" w:rsidRPr="00415772" w:rsidRDefault="006B122D" w:rsidP="006B122D">
      <w:pPr>
        <w:pStyle w:val="Ttulo2"/>
      </w:pPr>
      <w:bookmarkStart w:id="6" w:name="_Toc211340390"/>
      <w:r>
        <w:t xml:space="preserve">3.1 </w:t>
      </w:r>
      <w:r w:rsidRPr="00415772">
        <w:t>Desarrollo académico:</w:t>
      </w:r>
      <w:bookmarkEnd w:id="6"/>
    </w:p>
    <w:p w14:paraId="55D3FB6D" w14:textId="77777777" w:rsidR="007C6497" w:rsidRDefault="007C6497" w:rsidP="006B122D">
      <w:pPr>
        <w:spacing w:after="0"/>
        <w:ind w:left="360"/>
      </w:pPr>
    </w:p>
    <w:p w14:paraId="7BDC464A" w14:textId="3E5173CB" w:rsidR="006B122D" w:rsidRDefault="00B8488E" w:rsidP="007C6497">
      <w:pPr>
        <w:spacing w:after="0" w:line="240" w:lineRule="auto"/>
        <w:rPr>
          <w:b/>
          <w:bCs/>
        </w:rPr>
      </w:pPr>
      <w:r>
        <w:t xml:space="preserve">Hasta la fecha, se han desarrollado los siguientes </w:t>
      </w:r>
      <w:r w:rsidR="006B122D" w:rsidRPr="00415772">
        <w:t>Trabajos</w:t>
      </w:r>
      <w:r w:rsidR="006B122D">
        <w:t xml:space="preserve"> de</w:t>
      </w:r>
      <w:r w:rsidR="006B122D" w:rsidRPr="00415772">
        <w:t xml:space="preserve"> Fin de Grado (TFG) y Trabajos Fin de Máster (TFM) relacionados con el proyecto</w:t>
      </w:r>
      <w:r>
        <w:rPr>
          <w:b/>
          <w:bCs/>
        </w:rPr>
        <w:t>:</w:t>
      </w:r>
    </w:p>
    <w:p w14:paraId="29D1A4D9" w14:textId="77777777" w:rsidR="00C47E7E" w:rsidRDefault="00C47E7E" w:rsidP="00C47E7E">
      <w:pPr>
        <w:pStyle w:val="Default"/>
        <w:rPr>
          <w:sz w:val="23"/>
          <w:szCs w:val="23"/>
        </w:rPr>
      </w:pPr>
    </w:p>
    <w:p w14:paraId="03BCB4E7" w14:textId="0D524FF2" w:rsidR="00C47E7E" w:rsidRPr="007C6497" w:rsidRDefault="00C47E7E" w:rsidP="00C47E7E">
      <w:pPr>
        <w:pStyle w:val="Default"/>
        <w:rPr>
          <w:rFonts w:asciiTheme="minorHAnsi" w:hAnsiTheme="minorHAnsi" w:cstheme="minorBidi"/>
          <w:color w:val="auto"/>
          <w:sz w:val="22"/>
          <w:szCs w:val="22"/>
        </w:rPr>
      </w:pPr>
      <w:r w:rsidRPr="007C6497">
        <w:rPr>
          <w:rFonts w:asciiTheme="minorHAnsi" w:hAnsiTheme="minorHAnsi" w:cstheme="minorBidi"/>
          <w:color w:val="auto"/>
          <w:sz w:val="22"/>
          <w:szCs w:val="22"/>
        </w:rPr>
        <w:t xml:space="preserve">Grado en Ingeniería en Tecnología de Telecomunicación </w:t>
      </w:r>
    </w:p>
    <w:p w14:paraId="7974BFE1" w14:textId="77777777" w:rsidR="00C47E7E" w:rsidRPr="007C6497" w:rsidRDefault="00C47E7E" w:rsidP="00C47E7E">
      <w:pPr>
        <w:pStyle w:val="Default"/>
        <w:rPr>
          <w:rFonts w:asciiTheme="minorHAnsi" w:hAnsiTheme="minorHAnsi" w:cstheme="minorBidi"/>
          <w:color w:val="auto"/>
          <w:sz w:val="22"/>
          <w:szCs w:val="22"/>
        </w:rPr>
      </w:pPr>
      <w:proofErr w:type="spellStart"/>
      <w:r w:rsidRPr="007C6497">
        <w:rPr>
          <w:rFonts w:asciiTheme="minorHAnsi" w:hAnsiTheme="minorHAnsi" w:cstheme="minorBidi"/>
          <w:color w:val="auto"/>
          <w:sz w:val="22"/>
          <w:szCs w:val="22"/>
        </w:rPr>
        <w:t>Tïtulo</w:t>
      </w:r>
      <w:proofErr w:type="spellEnd"/>
      <w:r w:rsidRPr="007C6497">
        <w:rPr>
          <w:rFonts w:asciiTheme="minorHAnsi" w:hAnsiTheme="minorHAnsi" w:cstheme="minorBidi"/>
          <w:color w:val="auto"/>
          <w:sz w:val="22"/>
          <w:szCs w:val="22"/>
        </w:rPr>
        <w:t xml:space="preserve">: Diseño de un inversor para vehículo no tripulado submarino </w:t>
      </w:r>
    </w:p>
    <w:p w14:paraId="7F30074C" w14:textId="23B07B05" w:rsidR="00C47E7E" w:rsidRPr="007C6497" w:rsidRDefault="00C47E7E" w:rsidP="00C47E7E">
      <w:pPr>
        <w:pStyle w:val="Default"/>
        <w:rPr>
          <w:rFonts w:asciiTheme="minorHAnsi" w:hAnsiTheme="minorHAnsi" w:cstheme="minorBidi"/>
          <w:color w:val="auto"/>
          <w:sz w:val="22"/>
          <w:szCs w:val="22"/>
        </w:rPr>
      </w:pPr>
      <w:r w:rsidRPr="007C6497">
        <w:rPr>
          <w:rFonts w:asciiTheme="minorHAnsi" w:hAnsiTheme="minorHAnsi" w:cstheme="minorBidi"/>
          <w:color w:val="auto"/>
          <w:sz w:val="22"/>
          <w:szCs w:val="22"/>
        </w:rPr>
        <w:t>Fecha de la defensa: 29/11/2022</w:t>
      </w:r>
    </w:p>
    <w:p w14:paraId="7A3F7304" w14:textId="3DB26095" w:rsidR="00C47E7E" w:rsidRPr="007C6497" w:rsidRDefault="00C47E7E" w:rsidP="00C47E7E">
      <w:pPr>
        <w:pStyle w:val="Default"/>
        <w:rPr>
          <w:rFonts w:asciiTheme="minorHAnsi" w:hAnsiTheme="minorHAnsi" w:cstheme="minorBidi"/>
          <w:color w:val="auto"/>
          <w:sz w:val="22"/>
          <w:szCs w:val="22"/>
        </w:rPr>
      </w:pPr>
      <w:r w:rsidRPr="007C6497">
        <w:rPr>
          <w:rFonts w:asciiTheme="minorHAnsi" w:hAnsiTheme="minorHAnsi" w:cstheme="minorBidi"/>
          <w:color w:val="auto"/>
          <w:sz w:val="22"/>
          <w:szCs w:val="22"/>
        </w:rPr>
        <w:t xml:space="preserve"> </w:t>
      </w:r>
    </w:p>
    <w:p w14:paraId="6F2C4AB3" w14:textId="77777777" w:rsidR="00C47E7E" w:rsidRPr="007C6497" w:rsidRDefault="00C47E7E" w:rsidP="00C47E7E">
      <w:pPr>
        <w:pStyle w:val="Default"/>
        <w:rPr>
          <w:rFonts w:asciiTheme="minorHAnsi" w:hAnsiTheme="minorHAnsi" w:cstheme="minorBidi"/>
          <w:color w:val="auto"/>
          <w:sz w:val="22"/>
          <w:szCs w:val="22"/>
        </w:rPr>
      </w:pPr>
      <w:r w:rsidRPr="007C6497">
        <w:rPr>
          <w:rFonts w:asciiTheme="minorHAnsi" w:hAnsiTheme="minorHAnsi" w:cstheme="minorBidi"/>
          <w:color w:val="auto"/>
          <w:sz w:val="22"/>
          <w:szCs w:val="22"/>
        </w:rPr>
        <w:t xml:space="preserve">Grado en Ingeniería Electrónica Industrial y Automática </w:t>
      </w:r>
    </w:p>
    <w:p w14:paraId="113AA4C0" w14:textId="77777777" w:rsidR="00C47E7E" w:rsidRPr="007C6497" w:rsidRDefault="00C47E7E" w:rsidP="00C47E7E">
      <w:pPr>
        <w:pStyle w:val="Default"/>
        <w:rPr>
          <w:rFonts w:asciiTheme="minorHAnsi" w:hAnsiTheme="minorHAnsi" w:cstheme="minorBidi"/>
          <w:color w:val="auto"/>
          <w:sz w:val="22"/>
          <w:szCs w:val="22"/>
        </w:rPr>
      </w:pPr>
      <w:proofErr w:type="spellStart"/>
      <w:r w:rsidRPr="007C6497">
        <w:rPr>
          <w:rFonts w:asciiTheme="minorHAnsi" w:hAnsiTheme="minorHAnsi" w:cstheme="minorBidi"/>
          <w:color w:val="auto"/>
          <w:sz w:val="22"/>
          <w:szCs w:val="22"/>
        </w:rPr>
        <w:t>Tïtulo</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Urrunetik</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gidatutako</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urpeko</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ibilgailuaren</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diseinua</w:t>
      </w:r>
      <w:proofErr w:type="spellEnd"/>
      <w:r w:rsidRPr="007C6497">
        <w:rPr>
          <w:rFonts w:asciiTheme="minorHAnsi" w:hAnsiTheme="minorHAnsi" w:cstheme="minorBidi"/>
          <w:color w:val="auto"/>
          <w:sz w:val="22"/>
          <w:szCs w:val="22"/>
        </w:rPr>
        <w:t xml:space="preserve"> </w:t>
      </w:r>
    </w:p>
    <w:p w14:paraId="6B42BD89" w14:textId="77777777" w:rsidR="00C47E7E" w:rsidRPr="007C6497" w:rsidRDefault="00C47E7E" w:rsidP="00C47E7E">
      <w:pPr>
        <w:pStyle w:val="Default"/>
        <w:rPr>
          <w:rFonts w:asciiTheme="minorHAnsi" w:hAnsiTheme="minorHAnsi" w:cstheme="minorBidi"/>
          <w:color w:val="auto"/>
          <w:sz w:val="22"/>
          <w:szCs w:val="22"/>
        </w:rPr>
      </w:pPr>
      <w:r w:rsidRPr="007C6497">
        <w:rPr>
          <w:rFonts w:asciiTheme="minorHAnsi" w:hAnsiTheme="minorHAnsi" w:cstheme="minorBidi"/>
          <w:color w:val="auto"/>
          <w:sz w:val="22"/>
          <w:szCs w:val="22"/>
        </w:rPr>
        <w:t>Fecha de la defensa: 29/11/2022</w:t>
      </w:r>
    </w:p>
    <w:p w14:paraId="3C06CC02" w14:textId="2573EC73" w:rsidR="00C47E7E" w:rsidRPr="007C6497" w:rsidRDefault="00C47E7E" w:rsidP="00C47E7E">
      <w:pPr>
        <w:pStyle w:val="Default"/>
        <w:rPr>
          <w:rFonts w:asciiTheme="minorHAnsi" w:hAnsiTheme="minorHAnsi" w:cstheme="minorBidi"/>
          <w:color w:val="auto"/>
          <w:sz w:val="22"/>
          <w:szCs w:val="22"/>
        </w:rPr>
      </w:pPr>
      <w:r w:rsidRPr="007C6497">
        <w:rPr>
          <w:rFonts w:asciiTheme="minorHAnsi" w:hAnsiTheme="minorHAnsi" w:cstheme="minorBidi"/>
          <w:color w:val="auto"/>
          <w:sz w:val="22"/>
          <w:szCs w:val="22"/>
        </w:rPr>
        <w:t xml:space="preserve"> </w:t>
      </w:r>
    </w:p>
    <w:p w14:paraId="6BCD4530" w14:textId="77777777" w:rsidR="00C47E7E" w:rsidRPr="007C6497" w:rsidRDefault="00C47E7E" w:rsidP="00C47E7E">
      <w:pPr>
        <w:pStyle w:val="Default"/>
        <w:rPr>
          <w:rFonts w:asciiTheme="minorHAnsi" w:hAnsiTheme="minorHAnsi" w:cstheme="minorBidi"/>
          <w:color w:val="auto"/>
          <w:sz w:val="22"/>
          <w:szCs w:val="22"/>
        </w:rPr>
      </w:pPr>
      <w:r w:rsidRPr="007C6497">
        <w:rPr>
          <w:rFonts w:asciiTheme="minorHAnsi" w:hAnsiTheme="minorHAnsi" w:cstheme="minorBidi"/>
          <w:color w:val="auto"/>
          <w:sz w:val="22"/>
          <w:szCs w:val="22"/>
        </w:rPr>
        <w:t xml:space="preserve">Grado en Ingeniería en Tecnología Industrial </w:t>
      </w:r>
    </w:p>
    <w:p w14:paraId="3CE421D2" w14:textId="77777777" w:rsidR="00C47E7E" w:rsidRPr="007C6497" w:rsidRDefault="00C47E7E" w:rsidP="00C47E7E">
      <w:pPr>
        <w:pStyle w:val="Default"/>
        <w:rPr>
          <w:rFonts w:asciiTheme="minorHAnsi" w:hAnsiTheme="minorHAnsi" w:cstheme="minorBidi"/>
          <w:color w:val="auto"/>
          <w:sz w:val="22"/>
          <w:szCs w:val="22"/>
        </w:rPr>
      </w:pPr>
      <w:proofErr w:type="spellStart"/>
      <w:r w:rsidRPr="007C6497">
        <w:rPr>
          <w:rFonts w:asciiTheme="minorHAnsi" w:hAnsiTheme="minorHAnsi" w:cstheme="minorBidi"/>
          <w:color w:val="auto"/>
          <w:sz w:val="22"/>
          <w:szCs w:val="22"/>
        </w:rPr>
        <w:t>Tïtulo</w:t>
      </w:r>
      <w:proofErr w:type="spellEnd"/>
      <w:r w:rsidRPr="007C6497">
        <w:rPr>
          <w:rFonts w:asciiTheme="minorHAnsi" w:hAnsiTheme="minorHAnsi" w:cstheme="minorBidi"/>
          <w:color w:val="auto"/>
          <w:sz w:val="22"/>
          <w:szCs w:val="22"/>
        </w:rPr>
        <w:t xml:space="preserve">: Convertidor LLC resonante para transmisión de energía submarina </w:t>
      </w:r>
    </w:p>
    <w:p w14:paraId="6A25A766" w14:textId="7A6E0EBA" w:rsidR="00C47E7E" w:rsidRPr="007C6497" w:rsidRDefault="00C47E7E" w:rsidP="00C47E7E">
      <w:pPr>
        <w:pStyle w:val="Default"/>
        <w:rPr>
          <w:rFonts w:asciiTheme="minorHAnsi" w:hAnsiTheme="minorHAnsi" w:cstheme="minorBidi"/>
          <w:color w:val="auto"/>
          <w:sz w:val="22"/>
          <w:szCs w:val="22"/>
        </w:rPr>
      </w:pPr>
      <w:r w:rsidRPr="007C6497">
        <w:rPr>
          <w:rFonts w:asciiTheme="minorHAnsi" w:hAnsiTheme="minorHAnsi" w:cstheme="minorBidi"/>
          <w:color w:val="auto"/>
          <w:sz w:val="22"/>
          <w:szCs w:val="22"/>
        </w:rPr>
        <w:t xml:space="preserve">Fecha de la defensa: 9/09/2022 </w:t>
      </w:r>
    </w:p>
    <w:p w14:paraId="6B37ED61" w14:textId="77777777" w:rsidR="00C47E7E" w:rsidRPr="007C6497" w:rsidRDefault="00C47E7E" w:rsidP="00C47E7E">
      <w:pPr>
        <w:pStyle w:val="Default"/>
        <w:rPr>
          <w:rFonts w:asciiTheme="minorHAnsi" w:hAnsiTheme="minorHAnsi" w:cstheme="minorBidi"/>
          <w:color w:val="auto"/>
          <w:sz w:val="22"/>
          <w:szCs w:val="22"/>
        </w:rPr>
      </w:pPr>
    </w:p>
    <w:p w14:paraId="087512F9" w14:textId="77777777" w:rsidR="00C47E7E" w:rsidRPr="007C6497" w:rsidRDefault="00C47E7E" w:rsidP="00C47E7E">
      <w:pPr>
        <w:pStyle w:val="Default"/>
        <w:rPr>
          <w:rFonts w:asciiTheme="minorHAnsi" w:hAnsiTheme="minorHAnsi" w:cstheme="minorBidi"/>
          <w:color w:val="auto"/>
          <w:sz w:val="22"/>
          <w:szCs w:val="22"/>
        </w:rPr>
      </w:pPr>
      <w:r w:rsidRPr="007C6497">
        <w:rPr>
          <w:rFonts w:asciiTheme="minorHAnsi" w:hAnsiTheme="minorHAnsi" w:cstheme="minorBidi"/>
          <w:color w:val="auto"/>
          <w:sz w:val="22"/>
          <w:szCs w:val="22"/>
        </w:rPr>
        <w:t xml:space="preserve">Grado en Ingeniería en Tecnología Industrial </w:t>
      </w:r>
    </w:p>
    <w:p w14:paraId="0E658A7D" w14:textId="77777777" w:rsidR="00C47E7E" w:rsidRPr="007C6497" w:rsidRDefault="00C47E7E" w:rsidP="00C47E7E">
      <w:pPr>
        <w:pStyle w:val="Default"/>
        <w:rPr>
          <w:rFonts w:asciiTheme="minorHAnsi" w:hAnsiTheme="minorHAnsi" w:cstheme="minorBidi"/>
          <w:color w:val="auto"/>
          <w:sz w:val="22"/>
          <w:szCs w:val="22"/>
        </w:rPr>
      </w:pPr>
      <w:proofErr w:type="spellStart"/>
      <w:r w:rsidRPr="007C6497">
        <w:rPr>
          <w:rFonts w:asciiTheme="minorHAnsi" w:hAnsiTheme="minorHAnsi" w:cstheme="minorBidi"/>
          <w:color w:val="auto"/>
          <w:sz w:val="22"/>
          <w:szCs w:val="22"/>
        </w:rPr>
        <w:t>Tïtulo</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Urpekari</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batentzako</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harilgabeko</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kargadorea</w:t>
      </w:r>
      <w:proofErr w:type="spellEnd"/>
      <w:r w:rsidRPr="007C6497">
        <w:rPr>
          <w:rFonts w:asciiTheme="minorHAnsi" w:hAnsiTheme="minorHAnsi" w:cstheme="minorBidi"/>
          <w:color w:val="auto"/>
          <w:sz w:val="22"/>
          <w:szCs w:val="22"/>
        </w:rPr>
        <w:t xml:space="preserve"> </w:t>
      </w:r>
    </w:p>
    <w:p w14:paraId="04895B84" w14:textId="5B9A8D29" w:rsidR="00C47E7E" w:rsidRPr="007C6497" w:rsidRDefault="00C47E7E" w:rsidP="00C47E7E">
      <w:pPr>
        <w:spacing w:after="0"/>
      </w:pPr>
      <w:r w:rsidRPr="007C6497">
        <w:t>Fecha de la defensa: 07/09/2021</w:t>
      </w:r>
    </w:p>
    <w:p w14:paraId="1069CCF1" w14:textId="77777777" w:rsidR="00C47E7E" w:rsidRPr="007C6497" w:rsidRDefault="00C47E7E" w:rsidP="00C47E7E">
      <w:pPr>
        <w:pStyle w:val="Default"/>
        <w:rPr>
          <w:rFonts w:asciiTheme="minorHAnsi" w:hAnsiTheme="minorHAnsi" w:cstheme="minorBidi"/>
          <w:color w:val="auto"/>
          <w:sz w:val="22"/>
          <w:szCs w:val="22"/>
        </w:rPr>
      </w:pPr>
    </w:p>
    <w:p w14:paraId="69B96092" w14:textId="77777777" w:rsidR="00C47E7E" w:rsidRPr="007C6497" w:rsidRDefault="00C47E7E" w:rsidP="00C47E7E">
      <w:pPr>
        <w:pStyle w:val="Default"/>
        <w:rPr>
          <w:rFonts w:asciiTheme="minorHAnsi" w:hAnsiTheme="minorHAnsi" w:cstheme="minorBidi"/>
          <w:color w:val="auto"/>
          <w:sz w:val="22"/>
          <w:szCs w:val="22"/>
        </w:rPr>
      </w:pPr>
      <w:r w:rsidRPr="007C6497">
        <w:rPr>
          <w:rFonts w:asciiTheme="minorHAnsi" w:hAnsiTheme="minorHAnsi" w:cstheme="minorBidi"/>
          <w:color w:val="auto"/>
          <w:sz w:val="22"/>
          <w:szCs w:val="22"/>
        </w:rPr>
        <w:t xml:space="preserve">Grado en Ingeniería en Tecnología Industrial </w:t>
      </w:r>
    </w:p>
    <w:p w14:paraId="07BAA9F1" w14:textId="77777777" w:rsidR="00C47E7E" w:rsidRPr="007C6497" w:rsidRDefault="00C47E7E" w:rsidP="00C47E7E">
      <w:pPr>
        <w:pStyle w:val="Default"/>
        <w:rPr>
          <w:rFonts w:asciiTheme="minorHAnsi" w:hAnsiTheme="minorHAnsi" w:cstheme="minorBidi"/>
          <w:color w:val="auto"/>
          <w:sz w:val="22"/>
          <w:szCs w:val="22"/>
        </w:rPr>
      </w:pPr>
      <w:proofErr w:type="spellStart"/>
      <w:r w:rsidRPr="007C6497">
        <w:rPr>
          <w:rFonts w:asciiTheme="minorHAnsi" w:hAnsiTheme="minorHAnsi" w:cstheme="minorBidi"/>
          <w:color w:val="auto"/>
          <w:sz w:val="22"/>
          <w:szCs w:val="22"/>
        </w:rPr>
        <w:t>Tïtulo</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Urpeko</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aplikazioetarako</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zatitutako</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transformadre</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bidezko</w:t>
      </w:r>
      <w:proofErr w:type="spellEnd"/>
      <w:r w:rsidRPr="007C6497">
        <w:rPr>
          <w:rFonts w:asciiTheme="minorHAnsi" w:hAnsiTheme="minorHAnsi" w:cstheme="minorBidi"/>
          <w:color w:val="auto"/>
          <w:sz w:val="22"/>
          <w:szCs w:val="22"/>
        </w:rPr>
        <w:t xml:space="preserve"> energía </w:t>
      </w:r>
      <w:proofErr w:type="spellStart"/>
      <w:r w:rsidRPr="007C6497">
        <w:rPr>
          <w:rFonts w:asciiTheme="minorHAnsi" w:hAnsiTheme="minorHAnsi" w:cstheme="minorBidi"/>
          <w:color w:val="auto"/>
          <w:sz w:val="22"/>
          <w:szCs w:val="22"/>
        </w:rPr>
        <w:t>transferentzia</w:t>
      </w:r>
      <w:proofErr w:type="spellEnd"/>
      <w:r w:rsidRPr="007C6497">
        <w:rPr>
          <w:rFonts w:asciiTheme="minorHAnsi" w:hAnsiTheme="minorHAnsi" w:cstheme="minorBidi"/>
          <w:color w:val="auto"/>
          <w:sz w:val="22"/>
          <w:szCs w:val="22"/>
        </w:rPr>
        <w:t xml:space="preserve"> sistema baten </w:t>
      </w:r>
      <w:proofErr w:type="spellStart"/>
      <w:r w:rsidRPr="007C6497">
        <w:rPr>
          <w:rFonts w:asciiTheme="minorHAnsi" w:hAnsiTheme="minorHAnsi" w:cstheme="minorBidi"/>
          <w:color w:val="auto"/>
          <w:sz w:val="22"/>
          <w:szCs w:val="22"/>
        </w:rPr>
        <w:t>garapena</w:t>
      </w:r>
      <w:proofErr w:type="spellEnd"/>
      <w:r w:rsidRPr="007C6497">
        <w:rPr>
          <w:rFonts w:asciiTheme="minorHAnsi" w:hAnsiTheme="minorHAnsi" w:cstheme="minorBidi"/>
          <w:color w:val="auto"/>
          <w:sz w:val="22"/>
          <w:szCs w:val="22"/>
        </w:rPr>
        <w:t xml:space="preserve"> </w:t>
      </w:r>
    </w:p>
    <w:p w14:paraId="33D8688F" w14:textId="660CCDAF" w:rsidR="00C47E7E" w:rsidRPr="007C6497" w:rsidRDefault="00C47E7E" w:rsidP="00C47E7E">
      <w:pPr>
        <w:pStyle w:val="Default"/>
        <w:rPr>
          <w:rFonts w:asciiTheme="minorHAnsi" w:hAnsiTheme="minorHAnsi" w:cstheme="minorBidi"/>
          <w:color w:val="auto"/>
          <w:sz w:val="22"/>
          <w:szCs w:val="22"/>
        </w:rPr>
      </w:pPr>
      <w:r w:rsidRPr="007C6497">
        <w:rPr>
          <w:rFonts w:asciiTheme="minorHAnsi" w:hAnsiTheme="minorHAnsi" w:cstheme="minorBidi"/>
          <w:color w:val="auto"/>
          <w:sz w:val="22"/>
          <w:szCs w:val="22"/>
        </w:rPr>
        <w:t>Fecha de la defensa: 05/09/2019</w:t>
      </w:r>
    </w:p>
    <w:p w14:paraId="143BAC56" w14:textId="77777777" w:rsidR="00C47E7E" w:rsidRPr="007C6497" w:rsidRDefault="00C47E7E" w:rsidP="00C47E7E">
      <w:pPr>
        <w:pStyle w:val="Default"/>
        <w:rPr>
          <w:rFonts w:asciiTheme="minorHAnsi" w:hAnsiTheme="minorHAnsi" w:cstheme="minorBidi"/>
          <w:color w:val="auto"/>
          <w:sz w:val="22"/>
          <w:szCs w:val="22"/>
        </w:rPr>
      </w:pPr>
    </w:p>
    <w:p w14:paraId="103002C1" w14:textId="77777777" w:rsidR="00C47E7E" w:rsidRPr="007C6497" w:rsidRDefault="00C47E7E" w:rsidP="00C47E7E">
      <w:pPr>
        <w:pStyle w:val="Default"/>
        <w:rPr>
          <w:rFonts w:asciiTheme="minorHAnsi" w:hAnsiTheme="minorHAnsi" w:cstheme="minorBidi"/>
          <w:color w:val="auto"/>
          <w:sz w:val="22"/>
          <w:szCs w:val="22"/>
        </w:rPr>
      </w:pPr>
      <w:r w:rsidRPr="007C6497">
        <w:rPr>
          <w:rFonts w:asciiTheme="minorHAnsi" w:hAnsiTheme="minorHAnsi" w:cstheme="minorBidi"/>
          <w:color w:val="auto"/>
          <w:sz w:val="22"/>
          <w:szCs w:val="22"/>
        </w:rPr>
        <w:t xml:space="preserve">Grado en Ingeniería en Tecnología Industrial </w:t>
      </w:r>
    </w:p>
    <w:p w14:paraId="1CE6608F" w14:textId="77777777" w:rsidR="00C47E7E" w:rsidRPr="007C6497" w:rsidRDefault="00C47E7E" w:rsidP="00C47E7E">
      <w:pPr>
        <w:pStyle w:val="Default"/>
        <w:rPr>
          <w:rFonts w:asciiTheme="minorHAnsi" w:hAnsiTheme="minorHAnsi" w:cstheme="minorBidi"/>
          <w:color w:val="auto"/>
          <w:sz w:val="22"/>
          <w:szCs w:val="22"/>
        </w:rPr>
      </w:pPr>
      <w:proofErr w:type="spellStart"/>
      <w:r w:rsidRPr="007C6497">
        <w:rPr>
          <w:rFonts w:asciiTheme="minorHAnsi" w:hAnsiTheme="minorHAnsi" w:cstheme="minorBidi"/>
          <w:color w:val="auto"/>
          <w:sz w:val="22"/>
          <w:szCs w:val="22"/>
        </w:rPr>
        <w:t>Tïtulo</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Itsas</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aplikazioetarako</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haririk</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gabeko</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karga</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sistemarako</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zirkuitu</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igorlea</w:t>
      </w:r>
      <w:proofErr w:type="spellEnd"/>
      <w:r w:rsidRPr="007C6497">
        <w:rPr>
          <w:rFonts w:asciiTheme="minorHAnsi" w:hAnsiTheme="minorHAnsi" w:cstheme="minorBidi"/>
          <w:color w:val="auto"/>
          <w:sz w:val="22"/>
          <w:szCs w:val="22"/>
        </w:rPr>
        <w:t xml:space="preserve"> </w:t>
      </w:r>
    </w:p>
    <w:p w14:paraId="7112D743" w14:textId="504F1916" w:rsidR="00C47E7E" w:rsidRPr="007C6497" w:rsidRDefault="00C47E7E" w:rsidP="00C47E7E">
      <w:pPr>
        <w:pStyle w:val="Default"/>
        <w:rPr>
          <w:rFonts w:asciiTheme="minorHAnsi" w:hAnsiTheme="minorHAnsi" w:cstheme="minorBidi"/>
          <w:color w:val="auto"/>
          <w:sz w:val="22"/>
          <w:szCs w:val="22"/>
        </w:rPr>
      </w:pPr>
      <w:r w:rsidRPr="007C6497">
        <w:rPr>
          <w:rFonts w:asciiTheme="minorHAnsi" w:hAnsiTheme="minorHAnsi" w:cstheme="minorBidi"/>
          <w:color w:val="auto"/>
          <w:sz w:val="22"/>
          <w:szCs w:val="22"/>
        </w:rPr>
        <w:t xml:space="preserve">Fecha de la defensa: 05/09/2019 </w:t>
      </w:r>
    </w:p>
    <w:p w14:paraId="05824387" w14:textId="77777777" w:rsidR="00C47E7E" w:rsidRPr="007C6497" w:rsidRDefault="00C47E7E" w:rsidP="00C47E7E">
      <w:pPr>
        <w:pStyle w:val="Default"/>
        <w:rPr>
          <w:rFonts w:asciiTheme="minorHAnsi" w:hAnsiTheme="minorHAnsi" w:cstheme="minorBidi"/>
          <w:color w:val="auto"/>
          <w:sz w:val="22"/>
          <w:szCs w:val="22"/>
        </w:rPr>
      </w:pPr>
    </w:p>
    <w:p w14:paraId="7AD91667" w14:textId="77777777" w:rsidR="00C47E7E" w:rsidRPr="007C6497" w:rsidRDefault="00C47E7E" w:rsidP="00C47E7E">
      <w:pPr>
        <w:pStyle w:val="Default"/>
        <w:rPr>
          <w:rFonts w:asciiTheme="minorHAnsi" w:hAnsiTheme="minorHAnsi" w:cstheme="minorBidi"/>
          <w:color w:val="auto"/>
          <w:sz w:val="22"/>
          <w:szCs w:val="22"/>
        </w:rPr>
      </w:pPr>
      <w:r w:rsidRPr="007C6497">
        <w:rPr>
          <w:rFonts w:asciiTheme="minorHAnsi" w:hAnsiTheme="minorHAnsi" w:cstheme="minorBidi"/>
          <w:color w:val="auto"/>
          <w:sz w:val="22"/>
          <w:szCs w:val="22"/>
        </w:rPr>
        <w:t xml:space="preserve">Grado en Ingeniería en Tecnología Industrial </w:t>
      </w:r>
    </w:p>
    <w:p w14:paraId="753D715D" w14:textId="77777777" w:rsidR="00C47E7E" w:rsidRPr="007C6497" w:rsidRDefault="00C47E7E" w:rsidP="00C47E7E">
      <w:pPr>
        <w:pStyle w:val="Default"/>
        <w:rPr>
          <w:rFonts w:asciiTheme="minorHAnsi" w:hAnsiTheme="minorHAnsi" w:cstheme="minorBidi"/>
          <w:color w:val="auto"/>
          <w:sz w:val="22"/>
          <w:szCs w:val="22"/>
        </w:rPr>
      </w:pPr>
      <w:proofErr w:type="spellStart"/>
      <w:r w:rsidRPr="007C6497">
        <w:rPr>
          <w:rFonts w:asciiTheme="minorHAnsi" w:hAnsiTheme="minorHAnsi" w:cstheme="minorBidi"/>
          <w:color w:val="auto"/>
          <w:sz w:val="22"/>
          <w:szCs w:val="22"/>
        </w:rPr>
        <w:t>Tïtulo</w:t>
      </w:r>
      <w:proofErr w:type="spellEnd"/>
      <w:r w:rsidRPr="007C6497">
        <w:rPr>
          <w:rFonts w:asciiTheme="minorHAnsi" w:hAnsiTheme="minorHAnsi" w:cstheme="minorBidi"/>
          <w:color w:val="auto"/>
          <w:sz w:val="22"/>
          <w:szCs w:val="22"/>
        </w:rPr>
        <w:t xml:space="preserve">: Circuito receptor para sistema de carga inalámbrica en aplicaciones marinas </w:t>
      </w:r>
    </w:p>
    <w:p w14:paraId="1A4B6D73" w14:textId="0F01EE55" w:rsidR="00181360" w:rsidRPr="007C6497" w:rsidRDefault="00C47E7E" w:rsidP="00C47E7E">
      <w:pPr>
        <w:pStyle w:val="Default"/>
        <w:rPr>
          <w:rFonts w:asciiTheme="minorHAnsi" w:hAnsiTheme="minorHAnsi" w:cstheme="minorBidi"/>
          <w:color w:val="auto"/>
          <w:sz w:val="22"/>
          <w:szCs w:val="22"/>
        </w:rPr>
      </w:pPr>
      <w:r w:rsidRPr="007C6497">
        <w:rPr>
          <w:rFonts w:asciiTheme="minorHAnsi" w:hAnsiTheme="minorHAnsi" w:cstheme="minorBidi"/>
          <w:color w:val="auto"/>
          <w:sz w:val="22"/>
          <w:szCs w:val="22"/>
        </w:rPr>
        <w:t xml:space="preserve">Fecha de la defensa: 05/09/2019 </w:t>
      </w:r>
    </w:p>
    <w:p w14:paraId="3BA6020C" w14:textId="77777777" w:rsidR="007C6497" w:rsidRDefault="007C6497" w:rsidP="007C6497">
      <w:pPr>
        <w:spacing w:after="0"/>
      </w:pPr>
    </w:p>
    <w:p w14:paraId="755916A3" w14:textId="2FCD2414" w:rsidR="007C6497" w:rsidRPr="007C6497" w:rsidRDefault="007C6497" w:rsidP="007C6497">
      <w:pPr>
        <w:pStyle w:val="Default"/>
        <w:rPr>
          <w:rFonts w:asciiTheme="minorHAnsi" w:hAnsiTheme="minorHAnsi" w:cstheme="minorBidi"/>
          <w:color w:val="auto"/>
          <w:sz w:val="22"/>
          <w:szCs w:val="22"/>
        </w:rPr>
      </w:pPr>
      <w:r w:rsidRPr="007C6497">
        <w:rPr>
          <w:rFonts w:asciiTheme="minorHAnsi" w:hAnsiTheme="minorHAnsi" w:cstheme="minorBidi"/>
          <w:color w:val="auto"/>
          <w:sz w:val="22"/>
          <w:szCs w:val="22"/>
        </w:rPr>
        <w:t xml:space="preserve">Grado en Ingeniería en </w:t>
      </w:r>
      <w:r>
        <w:rPr>
          <w:rFonts w:asciiTheme="minorHAnsi" w:hAnsiTheme="minorHAnsi" w:cstheme="minorBidi"/>
          <w:color w:val="auto"/>
          <w:sz w:val="22"/>
          <w:szCs w:val="22"/>
        </w:rPr>
        <w:t>Organización</w:t>
      </w:r>
      <w:r w:rsidRPr="007C6497">
        <w:rPr>
          <w:rFonts w:asciiTheme="minorHAnsi" w:hAnsiTheme="minorHAnsi" w:cstheme="minorBidi"/>
          <w:color w:val="auto"/>
          <w:sz w:val="22"/>
          <w:szCs w:val="22"/>
        </w:rPr>
        <w:t xml:space="preserve"> </w:t>
      </w:r>
    </w:p>
    <w:p w14:paraId="75C674A2" w14:textId="65F5ADE9" w:rsidR="007C6497" w:rsidRPr="007C6497" w:rsidRDefault="007C6497" w:rsidP="007C6497">
      <w:pPr>
        <w:pStyle w:val="Default"/>
        <w:rPr>
          <w:rFonts w:asciiTheme="minorHAnsi" w:hAnsiTheme="minorHAnsi" w:cstheme="minorBidi"/>
          <w:color w:val="auto"/>
          <w:sz w:val="22"/>
          <w:szCs w:val="22"/>
        </w:rPr>
      </w:pPr>
      <w:proofErr w:type="spellStart"/>
      <w:r w:rsidRPr="007C6497">
        <w:rPr>
          <w:rFonts w:asciiTheme="minorHAnsi" w:hAnsiTheme="minorHAnsi" w:cstheme="minorBidi"/>
          <w:color w:val="auto"/>
          <w:sz w:val="22"/>
          <w:szCs w:val="22"/>
        </w:rPr>
        <w:t>Tïtulo</w:t>
      </w:r>
      <w:proofErr w:type="spellEnd"/>
      <w:r w:rsidRPr="007C6497">
        <w:rPr>
          <w:rFonts w:asciiTheme="minorHAnsi" w:hAnsiTheme="minorHAnsi" w:cstheme="minorBidi"/>
          <w:color w:val="auto"/>
          <w:sz w:val="22"/>
          <w:szCs w:val="22"/>
        </w:rPr>
        <w:t xml:space="preserve">: Plan de proyecto </w:t>
      </w:r>
      <w:proofErr w:type="spellStart"/>
      <w:r w:rsidRPr="007C6497">
        <w:rPr>
          <w:rFonts w:asciiTheme="minorHAnsi" w:hAnsiTheme="minorHAnsi" w:cstheme="minorBidi"/>
          <w:color w:val="auto"/>
          <w:sz w:val="22"/>
          <w:szCs w:val="22"/>
        </w:rPr>
        <w:t>urpekari</w:t>
      </w:r>
      <w:proofErr w:type="spellEnd"/>
      <w:r w:rsidRPr="007C6497">
        <w:rPr>
          <w:rFonts w:asciiTheme="minorHAnsi" w:hAnsiTheme="minorHAnsi" w:cstheme="minorBidi"/>
          <w:color w:val="auto"/>
          <w:sz w:val="22"/>
          <w:szCs w:val="22"/>
        </w:rPr>
        <w:t xml:space="preserve">: proyecto de fomento de áreas </w:t>
      </w:r>
      <w:proofErr w:type="spellStart"/>
      <w:r w:rsidRPr="007C6497">
        <w:rPr>
          <w:rFonts w:asciiTheme="minorHAnsi" w:hAnsiTheme="minorHAnsi" w:cstheme="minorBidi"/>
          <w:color w:val="auto"/>
          <w:sz w:val="22"/>
          <w:szCs w:val="22"/>
        </w:rPr>
        <w:t>stem</w:t>
      </w:r>
      <w:proofErr w:type="spellEnd"/>
      <w:r w:rsidRPr="007C6497">
        <w:rPr>
          <w:rFonts w:asciiTheme="minorHAnsi" w:hAnsiTheme="minorHAnsi" w:cstheme="minorBidi"/>
          <w:color w:val="auto"/>
          <w:sz w:val="22"/>
          <w:szCs w:val="22"/>
        </w:rPr>
        <w:t xml:space="preserve"> a través de la robótica submarina</w:t>
      </w:r>
    </w:p>
    <w:p w14:paraId="5975552C" w14:textId="112469D5" w:rsidR="007C6497" w:rsidRDefault="007C6497" w:rsidP="007C6497">
      <w:pPr>
        <w:pStyle w:val="Default"/>
        <w:rPr>
          <w:rFonts w:asciiTheme="minorHAnsi" w:hAnsiTheme="minorHAnsi" w:cstheme="minorBidi"/>
          <w:color w:val="auto"/>
          <w:sz w:val="22"/>
          <w:szCs w:val="22"/>
        </w:rPr>
      </w:pPr>
      <w:r w:rsidRPr="007C6497">
        <w:rPr>
          <w:rFonts w:asciiTheme="minorHAnsi" w:hAnsiTheme="minorHAnsi" w:cstheme="minorBidi"/>
          <w:color w:val="auto"/>
          <w:sz w:val="22"/>
          <w:szCs w:val="22"/>
        </w:rPr>
        <w:t xml:space="preserve">Fecha de la defensa: </w:t>
      </w:r>
      <w:r>
        <w:rPr>
          <w:rFonts w:asciiTheme="minorHAnsi" w:hAnsiTheme="minorHAnsi" w:cstheme="minorBidi"/>
          <w:color w:val="auto"/>
          <w:sz w:val="22"/>
          <w:szCs w:val="22"/>
        </w:rPr>
        <w:t>29/</w:t>
      </w:r>
      <w:r w:rsidRPr="007C6497">
        <w:rPr>
          <w:rFonts w:asciiTheme="minorHAnsi" w:hAnsiTheme="minorHAnsi" w:cstheme="minorBidi"/>
          <w:color w:val="auto"/>
          <w:sz w:val="22"/>
          <w:szCs w:val="22"/>
        </w:rPr>
        <w:t>05/20</w:t>
      </w:r>
      <w:r>
        <w:rPr>
          <w:rFonts w:asciiTheme="minorHAnsi" w:hAnsiTheme="minorHAnsi" w:cstheme="minorBidi"/>
          <w:color w:val="auto"/>
          <w:sz w:val="22"/>
          <w:szCs w:val="22"/>
        </w:rPr>
        <w:t>23</w:t>
      </w:r>
      <w:r w:rsidRPr="007C6497">
        <w:rPr>
          <w:rFonts w:asciiTheme="minorHAnsi" w:hAnsiTheme="minorHAnsi" w:cstheme="minorBidi"/>
          <w:color w:val="auto"/>
          <w:sz w:val="22"/>
          <w:szCs w:val="22"/>
        </w:rPr>
        <w:t xml:space="preserve"> </w:t>
      </w:r>
    </w:p>
    <w:p w14:paraId="1D8D2D9D" w14:textId="77777777" w:rsidR="007C6497" w:rsidRDefault="007C6497" w:rsidP="007C6497">
      <w:pPr>
        <w:pStyle w:val="Default"/>
        <w:rPr>
          <w:rFonts w:asciiTheme="minorHAnsi" w:hAnsiTheme="minorHAnsi" w:cstheme="minorBidi"/>
          <w:color w:val="auto"/>
          <w:sz w:val="22"/>
          <w:szCs w:val="22"/>
        </w:rPr>
      </w:pPr>
    </w:p>
    <w:p w14:paraId="7FC5A129" w14:textId="7C0FEE87" w:rsidR="007C6497" w:rsidRPr="007C6497" w:rsidRDefault="007C6497" w:rsidP="007C6497">
      <w:pPr>
        <w:pStyle w:val="Default"/>
        <w:rPr>
          <w:rFonts w:asciiTheme="minorHAnsi" w:hAnsiTheme="minorHAnsi" w:cstheme="minorBidi"/>
          <w:color w:val="auto"/>
          <w:sz w:val="22"/>
          <w:szCs w:val="22"/>
        </w:rPr>
      </w:pPr>
      <w:r w:rsidRPr="007C6497">
        <w:rPr>
          <w:rFonts w:asciiTheme="minorHAnsi" w:hAnsiTheme="minorHAnsi" w:cstheme="minorBidi"/>
          <w:color w:val="auto"/>
          <w:sz w:val="22"/>
          <w:szCs w:val="22"/>
        </w:rPr>
        <w:t xml:space="preserve">Grado en </w:t>
      </w:r>
      <w:proofErr w:type="spellStart"/>
      <w:r w:rsidRPr="007C6497">
        <w:rPr>
          <w:rFonts w:asciiTheme="minorHAnsi" w:hAnsiTheme="minorHAnsi" w:cstheme="minorBidi"/>
          <w:color w:val="auto"/>
          <w:sz w:val="22"/>
          <w:szCs w:val="22"/>
        </w:rPr>
        <w:t>Ingenier</w:t>
      </w:r>
      <w:r>
        <w:rPr>
          <w:rFonts w:asciiTheme="minorHAnsi" w:hAnsiTheme="minorHAnsi" w:cstheme="minorBidi"/>
          <w:color w:val="auto"/>
          <w:sz w:val="22"/>
          <w:szCs w:val="22"/>
        </w:rPr>
        <w:t>ia</w:t>
      </w:r>
      <w:proofErr w:type="spellEnd"/>
      <w:r>
        <w:rPr>
          <w:rFonts w:asciiTheme="minorHAnsi" w:hAnsiTheme="minorHAnsi" w:cstheme="minorBidi"/>
          <w:color w:val="auto"/>
          <w:sz w:val="22"/>
          <w:szCs w:val="22"/>
        </w:rPr>
        <w:t xml:space="preserve"> en Tecnología Industrial</w:t>
      </w:r>
    </w:p>
    <w:p w14:paraId="5BC4A086" w14:textId="6F175925" w:rsidR="007C6497" w:rsidRPr="007C6497" w:rsidRDefault="007C6497" w:rsidP="007C6497">
      <w:pPr>
        <w:pStyle w:val="Default"/>
        <w:rPr>
          <w:rFonts w:asciiTheme="minorHAnsi" w:hAnsiTheme="minorHAnsi" w:cstheme="minorBidi"/>
          <w:color w:val="auto"/>
          <w:sz w:val="22"/>
          <w:szCs w:val="22"/>
        </w:rPr>
      </w:pPr>
      <w:proofErr w:type="spellStart"/>
      <w:r w:rsidRPr="007C6497">
        <w:rPr>
          <w:rFonts w:asciiTheme="minorHAnsi" w:hAnsiTheme="minorHAnsi" w:cstheme="minorBidi"/>
          <w:color w:val="auto"/>
          <w:sz w:val="22"/>
          <w:szCs w:val="22"/>
        </w:rPr>
        <w:t>Tïtulo</w:t>
      </w:r>
      <w:proofErr w:type="spellEnd"/>
      <w:r w:rsidRPr="007C6497">
        <w:rPr>
          <w:rFonts w:asciiTheme="minorHAnsi" w:hAnsiTheme="minorHAnsi" w:cstheme="minorBidi"/>
          <w:color w:val="auto"/>
          <w:sz w:val="22"/>
          <w:szCs w:val="22"/>
        </w:rPr>
        <w:t xml:space="preserve">: STEAM </w:t>
      </w:r>
      <w:proofErr w:type="spellStart"/>
      <w:r w:rsidRPr="007C6497">
        <w:rPr>
          <w:rFonts w:asciiTheme="minorHAnsi" w:hAnsiTheme="minorHAnsi" w:cstheme="minorBidi"/>
          <w:color w:val="auto"/>
          <w:sz w:val="22"/>
          <w:szCs w:val="22"/>
        </w:rPr>
        <w:t>sustapen</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proiektuetarako</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kostu</w:t>
      </w:r>
      <w:proofErr w:type="spellEnd"/>
      <w:r w:rsidRPr="007C6497">
        <w:rPr>
          <w:rFonts w:asciiTheme="minorHAnsi" w:hAnsiTheme="minorHAnsi" w:cstheme="minorBidi"/>
          <w:color w:val="auto"/>
          <w:sz w:val="22"/>
          <w:szCs w:val="22"/>
        </w:rPr>
        <w:t xml:space="preserve"> </w:t>
      </w:r>
      <w:proofErr w:type="spellStart"/>
      <w:r w:rsidRPr="007C6497">
        <w:rPr>
          <w:rFonts w:asciiTheme="minorHAnsi" w:hAnsiTheme="minorHAnsi" w:cstheme="minorBidi"/>
          <w:color w:val="auto"/>
          <w:sz w:val="22"/>
          <w:szCs w:val="22"/>
        </w:rPr>
        <w:t>baxuko</w:t>
      </w:r>
      <w:proofErr w:type="spellEnd"/>
      <w:r w:rsidRPr="007C6497">
        <w:rPr>
          <w:rFonts w:asciiTheme="minorHAnsi" w:hAnsiTheme="minorHAnsi" w:cstheme="minorBidi"/>
          <w:color w:val="auto"/>
          <w:sz w:val="22"/>
          <w:szCs w:val="22"/>
        </w:rPr>
        <w:t xml:space="preserve"> ROV baten </w:t>
      </w:r>
      <w:proofErr w:type="spellStart"/>
      <w:r w:rsidRPr="007C6497">
        <w:rPr>
          <w:rFonts w:asciiTheme="minorHAnsi" w:hAnsiTheme="minorHAnsi" w:cstheme="minorBidi"/>
          <w:color w:val="auto"/>
          <w:sz w:val="22"/>
          <w:szCs w:val="22"/>
        </w:rPr>
        <w:t>diseinua</w:t>
      </w:r>
      <w:proofErr w:type="spellEnd"/>
    </w:p>
    <w:p w14:paraId="214F0D9F" w14:textId="6FCCDEBD" w:rsidR="007C6497" w:rsidRPr="007C6497" w:rsidRDefault="007C6497" w:rsidP="007C6497">
      <w:pPr>
        <w:pStyle w:val="Default"/>
        <w:rPr>
          <w:rFonts w:asciiTheme="minorHAnsi" w:hAnsiTheme="minorHAnsi" w:cstheme="minorBidi"/>
          <w:color w:val="auto"/>
          <w:sz w:val="22"/>
          <w:szCs w:val="22"/>
        </w:rPr>
      </w:pPr>
      <w:r w:rsidRPr="007C6497">
        <w:rPr>
          <w:rFonts w:asciiTheme="minorHAnsi" w:hAnsiTheme="minorHAnsi" w:cstheme="minorBidi"/>
          <w:color w:val="auto"/>
          <w:sz w:val="22"/>
          <w:szCs w:val="22"/>
        </w:rPr>
        <w:t>Fecha de la defensa: 22/0/07/</w:t>
      </w:r>
      <w:r>
        <w:rPr>
          <w:rFonts w:asciiTheme="minorHAnsi" w:hAnsiTheme="minorHAnsi" w:cstheme="minorBidi"/>
          <w:color w:val="auto"/>
          <w:sz w:val="22"/>
          <w:szCs w:val="22"/>
        </w:rPr>
        <w:t>2025</w:t>
      </w:r>
    </w:p>
    <w:p w14:paraId="18473B96" w14:textId="77777777" w:rsidR="007C6497" w:rsidRDefault="007C6497" w:rsidP="007C6497">
      <w:pPr>
        <w:pStyle w:val="Default"/>
        <w:rPr>
          <w:rFonts w:asciiTheme="minorHAnsi" w:hAnsiTheme="minorHAnsi" w:cstheme="minorBidi"/>
          <w:color w:val="auto"/>
          <w:sz w:val="22"/>
          <w:szCs w:val="22"/>
        </w:rPr>
      </w:pPr>
    </w:p>
    <w:p w14:paraId="4593D025" w14:textId="77777777" w:rsidR="007C6497" w:rsidRDefault="007C6497" w:rsidP="007C6497">
      <w:pPr>
        <w:pStyle w:val="Default"/>
        <w:rPr>
          <w:rFonts w:asciiTheme="minorHAnsi" w:hAnsiTheme="minorHAnsi" w:cstheme="minorBidi"/>
          <w:color w:val="auto"/>
          <w:sz w:val="22"/>
          <w:szCs w:val="22"/>
        </w:rPr>
      </w:pPr>
    </w:p>
    <w:p w14:paraId="7F9D026D" w14:textId="0CEB0884" w:rsidR="007C6497" w:rsidRDefault="007C6497" w:rsidP="007C6497">
      <w:pPr>
        <w:pStyle w:val="Default"/>
        <w:rPr>
          <w:rFonts w:asciiTheme="minorHAnsi" w:hAnsiTheme="minorHAnsi" w:cstheme="minorBidi"/>
          <w:color w:val="auto"/>
          <w:sz w:val="22"/>
          <w:szCs w:val="22"/>
        </w:rPr>
      </w:pPr>
      <w:r w:rsidRPr="007C6497">
        <w:rPr>
          <w:rFonts w:asciiTheme="minorHAnsi" w:hAnsiTheme="minorHAnsi" w:cstheme="minorBidi"/>
          <w:color w:val="auto"/>
          <w:sz w:val="22"/>
          <w:szCs w:val="22"/>
        </w:rPr>
        <w:lastRenderedPageBreak/>
        <w:t xml:space="preserve">Grado en </w:t>
      </w:r>
      <w:proofErr w:type="spellStart"/>
      <w:r w:rsidRPr="007C6497">
        <w:rPr>
          <w:rFonts w:asciiTheme="minorHAnsi" w:hAnsiTheme="minorHAnsi" w:cstheme="minorBidi"/>
          <w:color w:val="auto"/>
          <w:sz w:val="22"/>
          <w:szCs w:val="22"/>
        </w:rPr>
        <w:t>Ingenier</w:t>
      </w:r>
      <w:r>
        <w:rPr>
          <w:rFonts w:asciiTheme="minorHAnsi" w:hAnsiTheme="minorHAnsi" w:cstheme="minorBidi"/>
          <w:color w:val="auto"/>
          <w:sz w:val="22"/>
          <w:szCs w:val="22"/>
        </w:rPr>
        <w:t>ia</w:t>
      </w:r>
      <w:proofErr w:type="spellEnd"/>
      <w:r>
        <w:rPr>
          <w:rFonts w:asciiTheme="minorHAnsi" w:hAnsiTheme="minorHAnsi" w:cstheme="minorBidi"/>
          <w:color w:val="auto"/>
          <w:sz w:val="22"/>
          <w:szCs w:val="22"/>
        </w:rPr>
        <w:t xml:space="preserve"> en </w:t>
      </w:r>
      <w:proofErr w:type="spellStart"/>
      <w:r>
        <w:rPr>
          <w:rFonts w:asciiTheme="minorHAnsi" w:hAnsiTheme="minorHAnsi" w:cstheme="minorBidi"/>
          <w:color w:val="auto"/>
          <w:sz w:val="22"/>
          <w:szCs w:val="22"/>
        </w:rPr>
        <w:t>Ingenieria</w:t>
      </w:r>
      <w:proofErr w:type="spellEnd"/>
      <w:r>
        <w:rPr>
          <w:rFonts w:asciiTheme="minorHAnsi" w:hAnsiTheme="minorHAnsi" w:cstheme="minorBidi"/>
          <w:color w:val="auto"/>
          <w:sz w:val="22"/>
          <w:szCs w:val="22"/>
        </w:rPr>
        <w:t xml:space="preserve"> </w:t>
      </w:r>
      <w:proofErr w:type="spellStart"/>
      <w:r>
        <w:rPr>
          <w:rFonts w:asciiTheme="minorHAnsi" w:hAnsiTheme="minorHAnsi" w:cstheme="minorBidi"/>
          <w:color w:val="auto"/>
          <w:sz w:val="22"/>
          <w:szCs w:val="22"/>
        </w:rPr>
        <w:t>Electrñonica</w:t>
      </w:r>
      <w:proofErr w:type="spellEnd"/>
      <w:r>
        <w:rPr>
          <w:rFonts w:asciiTheme="minorHAnsi" w:hAnsiTheme="minorHAnsi" w:cstheme="minorBidi"/>
          <w:color w:val="auto"/>
          <w:sz w:val="22"/>
          <w:szCs w:val="22"/>
        </w:rPr>
        <w:t xml:space="preserve"> Industrial y Automática (Universidad de La Rioja)</w:t>
      </w:r>
    </w:p>
    <w:p w14:paraId="6C71C99B" w14:textId="64502B94" w:rsidR="007C6497" w:rsidRPr="007C6497" w:rsidRDefault="007C6497" w:rsidP="007C6497">
      <w:pPr>
        <w:pStyle w:val="Default"/>
        <w:rPr>
          <w:rFonts w:asciiTheme="minorHAnsi" w:hAnsiTheme="minorHAnsi" w:cstheme="minorBidi"/>
          <w:color w:val="auto"/>
          <w:sz w:val="22"/>
          <w:szCs w:val="22"/>
        </w:rPr>
      </w:pPr>
      <w:r w:rsidRPr="007C6497">
        <w:rPr>
          <w:rFonts w:asciiTheme="minorHAnsi" w:hAnsiTheme="minorHAnsi" w:cstheme="minorBidi"/>
          <w:color w:val="auto"/>
          <w:sz w:val="22"/>
          <w:szCs w:val="22"/>
        </w:rPr>
        <w:t xml:space="preserve">Sistema eléctrico y comunicaciones de </w:t>
      </w:r>
      <w:proofErr w:type="spellStart"/>
      <w:r w:rsidRPr="007C6497">
        <w:rPr>
          <w:rFonts w:asciiTheme="minorHAnsi" w:hAnsiTheme="minorHAnsi" w:cstheme="minorBidi"/>
          <w:color w:val="auto"/>
          <w:sz w:val="22"/>
          <w:szCs w:val="22"/>
        </w:rPr>
        <w:t>drone</w:t>
      </w:r>
      <w:proofErr w:type="spellEnd"/>
      <w:r w:rsidRPr="007C6497">
        <w:rPr>
          <w:rFonts w:asciiTheme="minorHAnsi" w:hAnsiTheme="minorHAnsi" w:cstheme="minorBidi"/>
          <w:color w:val="auto"/>
          <w:sz w:val="22"/>
          <w:szCs w:val="22"/>
        </w:rPr>
        <w:t xml:space="preserve"> submarino AUV AUSART I</w:t>
      </w:r>
    </w:p>
    <w:p w14:paraId="6DF6B68A" w14:textId="0A92FA4F" w:rsidR="007C6497" w:rsidRDefault="007C6497" w:rsidP="007C6497">
      <w:pPr>
        <w:pStyle w:val="Default"/>
        <w:rPr>
          <w:rFonts w:asciiTheme="minorHAnsi" w:hAnsiTheme="minorHAnsi" w:cstheme="minorBidi"/>
          <w:color w:val="auto"/>
          <w:sz w:val="22"/>
          <w:szCs w:val="22"/>
        </w:rPr>
      </w:pPr>
      <w:r w:rsidRPr="007C6497">
        <w:rPr>
          <w:rFonts w:asciiTheme="minorHAnsi" w:hAnsiTheme="minorHAnsi" w:cstheme="minorBidi"/>
          <w:color w:val="auto"/>
          <w:sz w:val="22"/>
          <w:szCs w:val="22"/>
        </w:rPr>
        <w:t>Fecha de la defensa: 0</w:t>
      </w:r>
      <w:r>
        <w:rPr>
          <w:rFonts w:asciiTheme="minorHAnsi" w:hAnsiTheme="minorHAnsi" w:cstheme="minorBidi"/>
          <w:color w:val="auto"/>
          <w:sz w:val="22"/>
          <w:szCs w:val="22"/>
        </w:rPr>
        <w:t>6</w:t>
      </w:r>
      <w:r w:rsidRPr="007C6497">
        <w:rPr>
          <w:rFonts w:asciiTheme="minorHAnsi" w:hAnsiTheme="minorHAnsi" w:cstheme="minorBidi"/>
          <w:color w:val="auto"/>
          <w:sz w:val="22"/>
          <w:szCs w:val="22"/>
        </w:rPr>
        <w:t>/20</w:t>
      </w:r>
      <w:r>
        <w:rPr>
          <w:rFonts w:asciiTheme="minorHAnsi" w:hAnsiTheme="minorHAnsi" w:cstheme="minorBidi"/>
          <w:color w:val="auto"/>
          <w:sz w:val="22"/>
          <w:szCs w:val="22"/>
        </w:rPr>
        <w:t>25</w:t>
      </w:r>
      <w:r w:rsidRPr="007C6497">
        <w:rPr>
          <w:rFonts w:asciiTheme="minorHAnsi" w:hAnsiTheme="minorHAnsi" w:cstheme="minorBidi"/>
          <w:color w:val="auto"/>
          <w:sz w:val="22"/>
          <w:szCs w:val="22"/>
        </w:rPr>
        <w:t xml:space="preserve"> </w:t>
      </w:r>
    </w:p>
    <w:p w14:paraId="732F0599" w14:textId="77777777" w:rsidR="007C6497" w:rsidRDefault="007C6497" w:rsidP="007C6497">
      <w:pPr>
        <w:pStyle w:val="Default"/>
      </w:pPr>
    </w:p>
    <w:p w14:paraId="5B068B00" w14:textId="3B0A506C" w:rsidR="00415772" w:rsidRDefault="007A6B9C" w:rsidP="007A6B9C">
      <w:pPr>
        <w:pStyle w:val="Ttulo2"/>
      </w:pPr>
      <w:bookmarkStart w:id="7" w:name="_Toc211340391"/>
      <w:r w:rsidRPr="007A6B9C">
        <w:t>3.</w:t>
      </w:r>
      <w:r w:rsidR="006B122D">
        <w:t>2</w:t>
      </w:r>
      <w:r w:rsidRPr="007A6B9C">
        <w:t xml:space="preserve"> </w:t>
      </w:r>
      <w:r w:rsidR="003450C4">
        <w:t>Congresos, c</w:t>
      </w:r>
      <w:r w:rsidR="00415772" w:rsidRPr="007A6B9C">
        <w:t>harlas</w:t>
      </w:r>
      <w:r w:rsidR="00502CD3">
        <w:t xml:space="preserve">, </w:t>
      </w:r>
      <w:r w:rsidR="00502CD3" w:rsidRPr="007A6B9C">
        <w:t xml:space="preserve">conferencias </w:t>
      </w:r>
      <w:r w:rsidR="00502CD3">
        <w:t xml:space="preserve">y publicaciones </w:t>
      </w:r>
      <w:bookmarkEnd w:id="7"/>
      <w:r w:rsidR="00B8488E">
        <w:t>del proyecto</w:t>
      </w:r>
    </w:p>
    <w:p w14:paraId="6CDB56E8" w14:textId="77777777" w:rsidR="00B8488E" w:rsidRPr="00B8488E" w:rsidRDefault="00B8488E" w:rsidP="00B8488E"/>
    <w:p w14:paraId="75317D31" w14:textId="19F774AB" w:rsidR="00B8488E" w:rsidRPr="00B8488E" w:rsidRDefault="00B8488E" w:rsidP="00B8488E">
      <w:r>
        <w:t xml:space="preserve">A continuación, se recogen la participación en Congresos, charlas y publicaciones sobre robótica submarina y cuestiones relacionadas con el proyecto </w:t>
      </w:r>
      <w:proofErr w:type="spellStart"/>
      <w:r>
        <w:t>Urpekari</w:t>
      </w:r>
      <w:proofErr w:type="spellEnd"/>
      <w:r>
        <w:t>.</w:t>
      </w:r>
    </w:p>
    <w:p w14:paraId="250F698D" w14:textId="7FD68562" w:rsidR="00415772" w:rsidRPr="00B8488E" w:rsidRDefault="007C6497" w:rsidP="00DE606A">
      <w:pPr>
        <w:numPr>
          <w:ilvl w:val="1"/>
          <w:numId w:val="5"/>
        </w:numPr>
        <w:spacing w:after="0"/>
        <w:rPr>
          <w:highlight w:val="yellow"/>
        </w:rPr>
      </w:pPr>
      <w:r>
        <w:rPr>
          <w:highlight w:val="yellow"/>
        </w:rPr>
        <w:t xml:space="preserve">Cursos de verano de la UPV: </w:t>
      </w:r>
      <w:proofErr w:type="spellStart"/>
      <w:r>
        <w:rPr>
          <w:highlight w:val="yellow"/>
        </w:rPr>
        <w:t>Itsasora</w:t>
      </w:r>
      <w:proofErr w:type="spellEnd"/>
      <w:r>
        <w:rPr>
          <w:highlight w:val="yellow"/>
        </w:rPr>
        <w:t xml:space="preserve"> </w:t>
      </w:r>
      <w:proofErr w:type="spellStart"/>
      <w:r>
        <w:rPr>
          <w:highlight w:val="yellow"/>
        </w:rPr>
        <w:t>Begiratzen</w:t>
      </w:r>
      <w:proofErr w:type="spellEnd"/>
      <w:r>
        <w:rPr>
          <w:highlight w:val="yellow"/>
        </w:rPr>
        <w:t xml:space="preserve"> </w:t>
      </w:r>
      <w:proofErr w:type="spellStart"/>
      <w:r>
        <w:rPr>
          <w:highlight w:val="yellow"/>
        </w:rPr>
        <w:t>duen</w:t>
      </w:r>
      <w:proofErr w:type="spellEnd"/>
      <w:r>
        <w:rPr>
          <w:highlight w:val="yellow"/>
        </w:rPr>
        <w:t xml:space="preserve"> </w:t>
      </w:r>
      <w:proofErr w:type="spellStart"/>
      <w:r>
        <w:rPr>
          <w:highlight w:val="yellow"/>
        </w:rPr>
        <w:t>Unibertsitatea</w:t>
      </w:r>
      <w:proofErr w:type="spellEnd"/>
      <w:r>
        <w:rPr>
          <w:highlight w:val="yellow"/>
        </w:rPr>
        <w:t xml:space="preserve">; </w:t>
      </w:r>
      <w:proofErr w:type="spellStart"/>
      <w:r w:rsidR="00415772" w:rsidRPr="00B8488E">
        <w:rPr>
          <w:highlight w:val="yellow"/>
        </w:rPr>
        <w:t>Udako</w:t>
      </w:r>
      <w:proofErr w:type="spellEnd"/>
      <w:r w:rsidR="00415772" w:rsidRPr="00B8488E">
        <w:rPr>
          <w:highlight w:val="yellow"/>
        </w:rPr>
        <w:t xml:space="preserve"> </w:t>
      </w:r>
      <w:proofErr w:type="spellStart"/>
      <w:r w:rsidR="00415772" w:rsidRPr="00B8488E">
        <w:rPr>
          <w:highlight w:val="yellow"/>
        </w:rPr>
        <w:t>Euskal</w:t>
      </w:r>
      <w:proofErr w:type="spellEnd"/>
      <w:r w:rsidR="00415772" w:rsidRPr="00B8488E">
        <w:rPr>
          <w:highlight w:val="yellow"/>
        </w:rPr>
        <w:t xml:space="preserve"> </w:t>
      </w:r>
      <w:proofErr w:type="spellStart"/>
      <w:r w:rsidR="00415772" w:rsidRPr="00B8488E">
        <w:rPr>
          <w:highlight w:val="yellow"/>
        </w:rPr>
        <w:t>Unibertsitatea</w:t>
      </w:r>
      <w:proofErr w:type="spellEnd"/>
      <w:r>
        <w:rPr>
          <w:highlight w:val="yellow"/>
        </w:rPr>
        <w:t xml:space="preserve"> (UEU</w:t>
      </w:r>
      <w:proofErr w:type="gramStart"/>
      <w:r>
        <w:rPr>
          <w:highlight w:val="yellow"/>
        </w:rPr>
        <w:t>)</w:t>
      </w:r>
      <w:r w:rsidR="00517F27" w:rsidRPr="00B8488E">
        <w:rPr>
          <w:highlight w:val="yellow"/>
        </w:rPr>
        <w:t>;</w:t>
      </w:r>
      <w:r>
        <w:rPr>
          <w:highlight w:val="yellow"/>
        </w:rPr>
        <w:t>Vehículos</w:t>
      </w:r>
      <w:proofErr w:type="gramEnd"/>
      <w:r>
        <w:rPr>
          <w:highlight w:val="yellow"/>
        </w:rPr>
        <w:t xml:space="preserve"> submarinos para energías renovables marinas; Julio 2022; Ponente: </w:t>
      </w:r>
      <w:proofErr w:type="spellStart"/>
      <w:r>
        <w:rPr>
          <w:highlight w:val="yellow"/>
        </w:rPr>
        <w:t>iñigo</w:t>
      </w:r>
      <w:proofErr w:type="spellEnd"/>
      <w:r>
        <w:rPr>
          <w:highlight w:val="yellow"/>
        </w:rPr>
        <w:t xml:space="preserve"> Martínez de Alegría; </w:t>
      </w:r>
      <w:hyperlink r:id="rId26" w:history="1">
        <w:proofErr w:type="spellStart"/>
        <w:r w:rsidRPr="007C6497">
          <w:rPr>
            <w:rStyle w:val="Hipervnculo"/>
            <w:highlight w:val="yellow"/>
          </w:rPr>
          <w:t>Itsasora</w:t>
        </w:r>
        <w:proofErr w:type="spellEnd"/>
        <w:r w:rsidRPr="007C6497">
          <w:rPr>
            <w:rStyle w:val="Hipervnculo"/>
            <w:highlight w:val="yellow"/>
          </w:rPr>
          <w:t xml:space="preserve"> </w:t>
        </w:r>
        <w:proofErr w:type="spellStart"/>
        <w:r w:rsidRPr="007C6497">
          <w:rPr>
            <w:rStyle w:val="Hipervnculo"/>
            <w:highlight w:val="yellow"/>
          </w:rPr>
          <w:t>begiratzen</w:t>
        </w:r>
        <w:proofErr w:type="spellEnd"/>
        <w:r w:rsidRPr="007C6497">
          <w:rPr>
            <w:rStyle w:val="Hipervnculo"/>
            <w:highlight w:val="yellow"/>
          </w:rPr>
          <w:t xml:space="preserve"> </w:t>
        </w:r>
        <w:proofErr w:type="spellStart"/>
        <w:r w:rsidRPr="007C6497">
          <w:rPr>
            <w:rStyle w:val="Hipervnculo"/>
            <w:highlight w:val="yellow"/>
          </w:rPr>
          <w:t>duen</w:t>
        </w:r>
        <w:proofErr w:type="spellEnd"/>
        <w:r w:rsidRPr="007C6497">
          <w:rPr>
            <w:rStyle w:val="Hipervnculo"/>
            <w:highlight w:val="yellow"/>
          </w:rPr>
          <w:t xml:space="preserve"> </w:t>
        </w:r>
        <w:proofErr w:type="spellStart"/>
        <w:r w:rsidRPr="007C6497">
          <w:rPr>
            <w:rStyle w:val="Hipervnculo"/>
            <w:highlight w:val="yellow"/>
          </w:rPr>
          <w:t>Unibertsitatea</w:t>
        </w:r>
        <w:proofErr w:type="spellEnd"/>
        <w:r w:rsidRPr="007C6497">
          <w:rPr>
            <w:rStyle w:val="Hipervnculo"/>
            <w:highlight w:val="yellow"/>
          </w:rPr>
          <w:t xml:space="preserve">: </w:t>
        </w:r>
        <w:proofErr w:type="spellStart"/>
        <w:r w:rsidRPr="007C6497">
          <w:rPr>
            <w:rStyle w:val="Hipervnculo"/>
            <w:highlight w:val="yellow"/>
          </w:rPr>
          <w:t>ezagutzan</w:t>
        </w:r>
        <w:proofErr w:type="spellEnd"/>
        <w:r w:rsidRPr="007C6497">
          <w:rPr>
            <w:rStyle w:val="Hipervnculo"/>
            <w:highlight w:val="yellow"/>
          </w:rPr>
          <w:t xml:space="preserve"> </w:t>
        </w:r>
        <w:proofErr w:type="spellStart"/>
        <w:r w:rsidRPr="007C6497">
          <w:rPr>
            <w:rStyle w:val="Hipervnculo"/>
            <w:highlight w:val="yellow"/>
          </w:rPr>
          <w:t>zehar</w:t>
        </w:r>
        <w:proofErr w:type="spellEnd"/>
        <w:r w:rsidRPr="007C6497">
          <w:rPr>
            <w:rStyle w:val="Hipervnculo"/>
            <w:highlight w:val="yellow"/>
          </w:rPr>
          <w:t xml:space="preserve"> </w:t>
        </w:r>
        <w:proofErr w:type="spellStart"/>
        <w:r w:rsidRPr="007C6497">
          <w:rPr>
            <w:rStyle w:val="Hipervnculo"/>
            <w:highlight w:val="yellow"/>
          </w:rPr>
          <w:t>nabigatzen</w:t>
        </w:r>
        <w:proofErr w:type="spellEnd"/>
        <w:r w:rsidRPr="007C6497">
          <w:rPr>
            <w:rStyle w:val="Hipervnculo"/>
            <w:highlight w:val="yellow"/>
          </w:rPr>
          <w:t xml:space="preserve"> Saltillo </w:t>
        </w:r>
        <w:proofErr w:type="spellStart"/>
        <w:r w:rsidRPr="007C6497">
          <w:rPr>
            <w:rStyle w:val="Hipervnculo"/>
            <w:highlight w:val="yellow"/>
          </w:rPr>
          <w:t>eskola-ontzian</w:t>
        </w:r>
        <w:proofErr w:type="spellEnd"/>
        <w:r w:rsidRPr="007C6497">
          <w:rPr>
            <w:rStyle w:val="Hipervnculo"/>
            <w:highlight w:val="yellow"/>
          </w:rPr>
          <w:t xml:space="preserve"> | UIK</w:t>
        </w:r>
      </w:hyperlink>
      <w:r w:rsidR="00517F27" w:rsidRPr="00B8488E">
        <w:rPr>
          <w:highlight w:val="yellow"/>
        </w:rPr>
        <w:t xml:space="preserve"> </w:t>
      </w:r>
    </w:p>
    <w:p w14:paraId="5F716AAF" w14:textId="4B71534C" w:rsidR="00502CD3" w:rsidRPr="00B8488E" w:rsidRDefault="00415772" w:rsidP="00502CD3">
      <w:pPr>
        <w:numPr>
          <w:ilvl w:val="1"/>
          <w:numId w:val="5"/>
        </w:numPr>
        <w:spacing w:after="0"/>
        <w:rPr>
          <w:highlight w:val="yellow"/>
        </w:rPr>
      </w:pPr>
      <w:r w:rsidRPr="00B8488E">
        <w:rPr>
          <w:highlight w:val="yellow"/>
        </w:rPr>
        <w:t xml:space="preserve">Ciclo “Robots submarinos, Eólica </w:t>
      </w:r>
      <w:proofErr w:type="gramStart"/>
      <w:r w:rsidRPr="00B8488E">
        <w:rPr>
          <w:highlight w:val="yellow"/>
        </w:rPr>
        <w:t>Offshore</w:t>
      </w:r>
      <w:proofErr w:type="gramEnd"/>
      <w:r w:rsidRPr="00B8488E">
        <w:rPr>
          <w:highlight w:val="yellow"/>
        </w:rPr>
        <w:t xml:space="preserve"> y Geología” (Euskampus)</w:t>
      </w:r>
      <w:r w:rsidR="00517F27" w:rsidRPr="00B8488E">
        <w:rPr>
          <w:highlight w:val="yellow"/>
        </w:rPr>
        <w:t>: meter detalles</w:t>
      </w:r>
      <w:r w:rsidR="007C6497">
        <w:rPr>
          <w:highlight w:val="yellow"/>
        </w:rPr>
        <w:t xml:space="preserve">; </w:t>
      </w:r>
      <w:hyperlink r:id="rId27" w:history="1">
        <w:r w:rsidR="007C6497" w:rsidRPr="007C6497">
          <w:rPr>
            <w:rStyle w:val="Hipervnculo"/>
            <w:highlight w:val="yellow"/>
          </w:rPr>
          <w:t xml:space="preserve">Ciclo de Conferencias: Robots submarinos, Eólica </w:t>
        </w:r>
        <w:proofErr w:type="gramStart"/>
        <w:r w:rsidR="007C6497" w:rsidRPr="007C6497">
          <w:rPr>
            <w:rStyle w:val="Hipervnculo"/>
            <w:highlight w:val="yellow"/>
          </w:rPr>
          <w:t>offshore</w:t>
        </w:r>
        <w:proofErr w:type="gramEnd"/>
        <w:r w:rsidR="007C6497" w:rsidRPr="007C6497">
          <w:rPr>
            <w:rStyle w:val="Hipervnculo"/>
            <w:highlight w:val="yellow"/>
          </w:rPr>
          <w:t xml:space="preserve"> y geología - </w:t>
        </w:r>
        <w:proofErr w:type="spellStart"/>
        <w:r w:rsidR="007C6497" w:rsidRPr="007C6497">
          <w:rPr>
            <w:rStyle w:val="Hipervnculo"/>
            <w:highlight w:val="yellow"/>
          </w:rPr>
          <w:t>Geologia.eus</w:t>
        </w:r>
        <w:proofErr w:type="spellEnd"/>
        <w:r w:rsidR="007C6497" w:rsidRPr="007C6497">
          <w:rPr>
            <w:rStyle w:val="Hipervnculo"/>
            <w:highlight w:val="yellow"/>
          </w:rPr>
          <w:t xml:space="preserve"> - EHU</w:t>
        </w:r>
      </w:hyperlink>
    </w:p>
    <w:p w14:paraId="583B78F8" w14:textId="7DF26119" w:rsidR="00502CD3" w:rsidRPr="00B8488E" w:rsidRDefault="00CB7A7A" w:rsidP="00502CD3">
      <w:pPr>
        <w:numPr>
          <w:ilvl w:val="1"/>
          <w:numId w:val="5"/>
        </w:numPr>
        <w:spacing w:after="0"/>
        <w:jc w:val="both"/>
        <w:rPr>
          <w:lang w:val="en-US"/>
        </w:rPr>
      </w:pPr>
      <w:r>
        <w:t xml:space="preserve">Congreso: </w:t>
      </w:r>
      <w:r w:rsidR="00502CD3" w:rsidRPr="00502CD3">
        <w:t>Itziar Martínez de Alegría; Iñigo Martínez de Alegría; Erlantz Alonso; Unai Izagirre, Gaizka González; Alberto Otero</w:t>
      </w:r>
      <w:r w:rsidR="00B8488E">
        <w:t xml:space="preserve"> (2025). </w:t>
      </w:r>
      <w:proofErr w:type="spellStart"/>
      <w:r w:rsidR="00B8488E" w:rsidRPr="007C6497">
        <w:rPr>
          <w:lang w:val="en-US"/>
        </w:rPr>
        <w:t>Urpekari</w:t>
      </w:r>
      <w:proofErr w:type="spellEnd"/>
      <w:r w:rsidR="00B8488E" w:rsidRPr="007C6497">
        <w:rPr>
          <w:lang w:val="en-US"/>
        </w:rPr>
        <w:t xml:space="preserve"> Underwater Robotics Project.</w:t>
      </w:r>
      <w:r w:rsidR="00502CD3" w:rsidRPr="007C6497">
        <w:rPr>
          <w:lang w:val="en-US"/>
        </w:rPr>
        <w:t xml:space="preserve"> </w:t>
      </w:r>
      <w:r w:rsidR="00502CD3" w:rsidRPr="00B8488E">
        <w:rPr>
          <w:lang w:val="en-US"/>
        </w:rPr>
        <w:t>News Bulletin; summer 2025; nº 24; Martech 25; 12</w:t>
      </w:r>
      <w:r w:rsidR="00502CD3" w:rsidRPr="00B8488E">
        <w:rPr>
          <w:vertAlign w:val="superscript"/>
          <w:lang w:val="en-US"/>
        </w:rPr>
        <w:t>th</w:t>
      </w:r>
      <w:r w:rsidR="00502CD3" w:rsidRPr="00B8488E">
        <w:rPr>
          <w:lang w:val="en-US"/>
        </w:rPr>
        <w:t xml:space="preserve"> International workshop in Marine technology; Electronic version: ISSN 1886-4864 DL B-32814-2006 / ISBN 978-84-09-61714-2; </w:t>
      </w:r>
      <w:r w:rsidR="00415772" w:rsidRPr="00B8488E">
        <w:rPr>
          <w:lang w:val="en-US"/>
        </w:rPr>
        <w:t>Congreso MARTECH</w:t>
      </w:r>
      <w:r w:rsidR="00517F27" w:rsidRPr="00B8488E">
        <w:rPr>
          <w:lang w:val="en-US"/>
        </w:rPr>
        <w:t xml:space="preserve">: </w:t>
      </w:r>
      <w:r w:rsidR="00F7076C" w:rsidRPr="00B8488E">
        <w:rPr>
          <w:lang w:val="en-US"/>
        </w:rPr>
        <w:t xml:space="preserve">28-29 Mayo 2025; </w:t>
      </w:r>
      <w:proofErr w:type="spellStart"/>
      <w:r w:rsidR="00F7076C" w:rsidRPr="00B8488E">
        <w:rPr>
          <w:lang w:val="en-US"/>
        </w:rPr>
        <w:t>Pasaia</w:t>
      </w:r>
      <w:proofErr w:type="spellEnd"/>
      <w:r w:rsidR="00F7076C" w:rsidRPr="00B8488E">
        <w:rPr>
          <w:lang w:val="en-US"/>
        </w:rPr>
        <w:t xml:space="preserve"> (Gipuzkoa); </w:t>
      </w:r>
      <w:proofErr w:type="spellStart"/>
      <w:r w:rsidR="00F7076C" w:rsidRPr="00B8488E">
        <w:rPr>
          <w:lang w:val="en-US"/>
        </w:rPr>
        <w:t>Organizador</w:t>
      </w:r>
      <w:proofErr w:type="spellEnd"/>
      <w:r w:rsidR="00F7076C" w:rsidRPr="00B8488E">
        <w:rPr>
          <w:lang w:val="en-US"/>
        </w:rPr>
        <w:t>: AZTI</w:t>
      </w:r>
      <w:r w:rsidR="00B8488E" w:rsidRPr="00B8488E">
        <w:rPr>
          <w:lang w:val="en-US"/>
        </w:rPr>
        <w:t>.</w:t>
      </w:r>
    </w:p>
    <w:p w14:paraId="1D60EFB4" w14:textId="3620FB29" w:rsidR="003450C4" w:rsidRPr="007C6497" w:rsidRDefault="003450C4" w:rsidP="00502CD3">
      <w:pPr>
        <w:numPr>
          <w:ilvl w:val="1"/>
          <w:numId w:val="5"/>
        </w:numPr>
        <w:spacing w:after="0"/>
        <w:jc w:val="both"/>
      </w:pPr>
      <w:r w:rsidRPr="00502CD3">
        <w:rPr>
          <w:lang w:val="en-US"/>
        </w:rPr>
        <w:t>Congreso: 17th International Conference on Education and New Learning Technologies</w:t>
      </w:r>
      <w:r w:rsidR="00502CD3" w:rsidRPr="00502CD3">
        <w:rPr>
          <w:b/>
          <w:bCs/>
          <w:lang w:val="en-US"/>
        </w:rPr>
        <w:t xml:space="preserve"> </w:t>
      </w:r>
      <w:proofErr w:type="spellStart"/>
      <w:r w:rsidR="00502CD3" w:rsidRPr="00502CD3">
        <w:rPr>
          <w:b/>
          <w:bCs/>
          <w:lang w:val="en-US"/>
        </w:rPr>
        <w:t>Pikatza-Gorrotxategi</w:t>
      </w:r>
      <w:proofErr w:type="spellEnd"/>
      <w:r w:rsidR="00502CD3" w:rsidRPr="00502CD3">
        <w:rPr>
          <w:b/>
          <w:bCs/>
          <w:lang w:val="en-US"/>
        </w:rPr>
        <w:t>, Naiara, et al. «</w:t>
      </w:r>
      <w:proofErr w:type="spellStart"/>
      <w:r w:rsidR="00502CD3" w:rsidRPr="00502CD3">
        <w:rPr>
          <w:b/>
          <w:bCs/>
          <w:lang w:val="en-US"/>
        </w:rPr>
        <w:t>Urpekari</w:t>
      </w:r>
      <w:proofErr w:type="spellEnd"/>
      <w:r w:rsidR="00502CD3" w:rsidRPr="00502CD3">
        <w:rPr>
          <w:b/>
          <w:bCs/>
          <w:lang w:val="en-US"/>
        </w:rPr>
        <w:t xml:space="preserve"> Project: The Underwater Robotics Group of the University of the Basque Country». </w:t>
      </w:r>
      <w:r w:rsidR="00502CD3" w:rsidRPr="00502CD3">
        <w:rPr>
          <w:b/>
          <w:bCs/>
          <w:i/>
          <w:iCs/>
          <w:lang w:val="en-US"/>
        </w:rPr>
        <w:t>EDULEARN Proceedings</w:t>
      </w:r>
      <w:r w:rsidR="00502CD3" w:rsidRPr="00502CD3">
        <w:rPr>
          <w:b/>
          <w:bCs/>
          <w:lang w:val="en-US"/>
        </w:rPr>
        <w:t xml:space="preserve">, vol. 1, 2025, pp. 5926, </w:t>
      </w:r>
      <w:r w:rsidR="00502CD3" w:rsidRPr="007C6497">
        <w:rPr>
          <w:b/>
          <w:bCs/>
          <w:lang w:val="en-US"/>
        </w:rPr>
        <w:t>https://doi.org/10.21125/EDULEARN.2025.1457.</w:t>
      </w:r>
    </w:p>
    <w:p w14:paraId="0315F284" w14:textId="6DB06DD3" w:rsidR="00415772" w:rsidRPr="007C6497" w:rsidRDefault="00BF6940" w:rsidP="00DE606A">
      <w:pPr>
        <w:numPr>
          <w:ilvl w:val="1"/>
          <w:numId w:val="5"/>
        </w:numPr>
        <w:spacing w:after="0"/>
      </w:pPr>
      <w:r w:rsidRPr="007C6497">
        <w:t xml:space="preserve">Charlas sobre robótica submarina </w:t>
      </w:r>
      <w:r w:rsidR="00415772" w:rsidRPr="007C6497">
        <w:t xml:space="preserve">Instituto </w:t>
      </w:r>
      <w:proofErr w:type="spellStart"/>
      <w:r w:rsidR="00415772" w:rsidRPr="007C6497">
        <w:t>Ondarroa</w:t>
      </w:r>
      <w:proofErr w:type="spellEnd"/>
      <w:r w:rsidR="00415772" w:rsidRPr="007C6497">
        <w:t xml:space="preserve"> BHI</w:t>
      </w:r>
      <w:r w:rsidRPr="007C6497">
        <w:t>: cursos 2023-2024 y 2024-2025</w:t>
      </w:r>
    </w:p>
    <w:p w14:paraId="4723330D" w14:textId="47FB2354" w:rsidR="007A6B9C" w:rsidRDefault="00415772" w:rsidP="002700C9">
      <w:pPr>
        <w:numPr>
          <w:ilvl w:val="1"/>
          <w:numId w:val="5"/>
        </w:numPr>
        <w:spacing w:after="0"/>
        <w:jc w:val="both"/>
      </w:pPr>
      <w:r w:rsidRPr="00415772">
        <w:t>Jornadas Ingenia 25 (Universidad de La Rioja)</w:t>
      </w:r>
      <w:r w:rsidR="00517F27">
        <w:t xml:space="preserve">: </w:t>
      </w:r>
      <w:proofErr w:type="gramStart"/>
      <w:r w:rsidR="002700C9">
        <w:t>Viernes</w:t>
      </w:r>
      <w:proofErr w:type="gramEnd"/>
      <w:r w:rsidR="002700C9">
        <w:t xml:space="preserve"> 7 marzo de 2025</w:t>
      </w:r>
      <w:r w:rsidR="00517F27">
        <w:t xml:space="preserve">: En la Imagen 2 se ilustra el poster de presentación de las XIX Jornadas de Ingeniería Aplicada (Ingenia 2025) en el que participo Iñigo Martínez de Alegría, </w:t>
      </w:r>
      <w:r w:rsidR="002700C9">
        <w:t xml:space="preserve">miembro fundador del </w:t>
      </w:r>
      <w:r w:rsidR="00517F27">
        <w:t xml:space="preserve">Grupo </w:t>
      </w:r>
      <w:proofErr w:type="spellStart"/>
      <w:r w:rsidR="00517F27">
        <w:t>Urpekari</w:t>
      </w:r>
      <w:proofErr w:type="spellEnd"/>
      <w:r w:rsidR="0042238C">
        <w:t xml:space="preserve"> (ver ilustración 12).</w:t>
      </w:r>
    </w:p>
    <w:p w14:paraId="74C4D533" w14:textId="1F566537" w:rsidR="000A0290" w:rsidRDefault="000A0290" w:rsidP="002700C9">
      <w:pPr>
        <w:numPr>
          <w:ilvl w:val="1"/>
          <w:numId w:val="5"/>
        </w:numPr>
        <w:spacing w:after="0"/>
        <w:jc w:val="both"/>
      </w:pPr>
      <w:r>
        <w:t xml:space="preserve">Organización de la charla sobre “mantenimiento e inspección de infraestructuras con drones bajo el agua” impartida en la Escuela de Ingeniería de Bilbao en mayo de 2022 por parte de Aitor Irulegi, procedente de la empresa </w:t>
      </w:r>
      <w:proofErr w:type="spellStart"/>
      <w:r>
        <w:t>kotazero</w:t>
      </w:r>
      <w:proofErr w:type="spellEnd"/>
      <w:r>
        <w:t xml:space="preserve"> (ver ilustración 13). </w:t>
      </w:r>
    </w:p>
    <w:p w14:paraId="3D12C57C" w14:textId="77777777" w:rsidR="000A0290" w:rsidRDefault="000A0290" w:rsidP="000A0290">
      <w:pPr>
        <w:keepNext/>
        <w:numPr>
          <w:ilvl w:val="1"/>
          <w:numId w:val="5"/>
        </w:numPr>
        <w:spacing w:after="0"/>
        <w:jc w:val="both"/>
      </w:pPr>
      <w:r>
        <w:rPr>
          <w:noProof/>
          <w:lang w:eastAsia="es-ES"/>
        </w:rPr>
        <w:lastRenderedPageBreak/>
        <w:drawing>
          <wp:inline distT="0" distB="0" distL="0" distR="0" wp14:anchorId="01A20018" wp14:editId="1048CD72">
            <wp:extent cx="2981325" cy="2232488"/>
            <wp:effectExtent l="0" t="0" r="0" b="0"/>
            <wp:docPr id="18" name="Imagen 18"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Texto&#10;&#10;El contenido generado por IA puede ser incorrecto."/>
                    <pic:cNvPicPr/>
                  </pic:nvPicPr>
                  <pic:blipFill>
                    <a:blip r:embed="rId28"/>
                    <a:stretch>
                      <a:fillRect/>
                    </a:stretch>
                  </pic:blipFill>
                  <pic:spPr>
                    <a:xfrm>
                      <a:off x="0" y="0"/>
                      <a:ext cx="2987731" cy="2237285"/>
                    </a:xfrm>
                    <a:prstGeom prst="rect">
                      <a:avLst/>
                    </a:prstGeom>
                  </pic:spPr>
                </pic:pic>
              </a:graphicData>
            </a:graphic>
          </wp:inline>
        </w:drawing>
      </w:r>
    </w:p>
    <w:p w14:paraId="53D93A61" w14:textId="0F1F5E32" w:rsidR="000A0290" w:rsidRDefault="000A0290" w:rsidP="000A0290">
      <w:pPr>
        <w:pStyle w:val="Descripcin"/>
        <w:jc w:val="both"/>
      </w:pPr>
      <w:fldSimple w:instr=" SEQ Ilustración \* ARABIC ">
        <w:r>
          <w:rPr>
            <w:noProof/>
          </w:rPr>
          <w:t>13</w:t>
        </w:r>
      </w:fldSimple>
      <w:r>
        <w:t xml:space="preserve">. Ilustración: charla organizada sobre: mantenimiento e inspección de infraestructuras con drones bajo el agua (empresa </w:t>
      </w:r>
      <w:proofErr w:type="spellStart"/>
      <w:r>
        <w:t>kotazero</w:t>
      </w:r>
      <w:proofErr w:type="spellEnd"/>
      <w:r>
        <w:t>)</w:t>
      </w:r>
    </w:p>
    <w:p w14:paraId="57D25CE4" w14:textId="77777777" w:rsidR="00B66574" w:rsidRDefault="00B66574" w:rsidP="00B66574">
      <w:pPr>
        <w:spacing w:after="0"/>
        <w:ind w:left="1440"/>
      </w:pPr>
    </w:p>
    <w:p w14:paraId="3CBD41C0" w14:textId="08873179" w:rsidR="00517F27" w:rsidRDefault="00517F27" w:rsidP="00B66574">
      <w:pPr>
        <w:spacing w:after="0"/>
        <w:ind w:left="360"/>
        <w:jc w:val="center"/>
      </w:pPr>
    </w:p>
    <w:p w14:paraId="0AAD9834" w14:textId="51032EA2" w:rsidR="002700C9" w:rsidRDefault="007A6B9C" w:rsidP="007A6B9C">
      <w:pPr>
        <w:pStyle w:val="Ttulo2"/>
        <w:jc w:val="both"/>
      </w:pPr>
      <w:bookmarkStart w:id="8" w:name="_Toc211340392"/>
      <w:r w:rsidRPr="004E63B9">
        <w:t>3.</w:t>
      </w:r>
      <w:r w:rsidR="006B122D">
        <w:t>3</w:t>
      </w:r>
      <w:r>
        <w:rPr>
          <w:b/>
          <w:bCs/>
        </w:rPr>
        <w:t xml:space="preserve"> </w:t>
      </w:r>
      <w:r w:rsidR="00415772" w:rsidRPr="007A6B9C">
        <w:t xml:space="preserve">Participación en la </w:t>
      </w:r>
      <w:r w:rsidR="00415772" w:rsidRPr="007A6B9C">
        <w:rPr>
          <w:b/>
          <w:bCs/>
          <w:i/>
          <w:iCs/>
        </w:rPr>
        <w:t>Noche Europea de los Investigadores</w:t>
      </w:r>
      <w:r w:rsidR="00415772" w:rsidRPr="00415772">
        <w:t xml:space="preserve"> </w:t>
      </w:r>
    </w:p>
    <w:p w14:paraId="6A264E7F" w14:textId="37028805" w:rsidR="007A6B9C" w:rsidRPr="002700C9" w:rsidRDefault="002700C9" w:rsidP="002700C9">
      <w:pPr>
        <w:pStyle w:val="Ttulo2"/>
        <w:jc w:val="both"/>
        <w:rPr>
          <w:rFonts w:asciiTheme="minorHAnsi" w:eastAsiaTheme="minorHAnsi" w:hAnsiTheme="minorHAnsi" w:cstheme="minorBidi"/>
          <w:color w:val="auto"/>
          <w:sz w:val="22"/>
          <w:szCs w:val="22"/>
        </w:rPr>
      </w:pPr>
      <w:r w:rsidRPr="002700C9">
        <w:rPr>
          <w:rFonts w:asciiTheme="minorHAnsi" w:eastAsiaTheme="minorHAnsi" w:hAnsiTheme="minorHAnsi" w:cstheme="minorBidi"/>
          <w:color w:val="auto"/>
          <w:sz w:val="22"/>
          <w:szCs w:val="22"/>
        </w:rPr>
        <w:t xml:space="preserve">Miembros del grupo </w:t>
      </w:r>
      <w:proofErr w:type="spellStart"/>
      <w:r w:rsidRPr="002700C9">
        <w:rPr>
          <w:rFonts w:asciiTheme="minorHAnsi" w:eastAsiaTheme="minorHAnsi" w:hAnsiTheme="minorHAnsi" w:cstheme="minorBidi"/>
          <w:color w:val="auto"/>
          <w:sz w:val="22"/>
          <w:szCs w:val="22"/>
        </w:rPr>
        <w:t>Urpekari</w:t>
      </w:r>
      <w:proofErr w:type="spellEnd"/>
      <w:r w:rsidRPr="002700C9">
        <w:rPr>
          <w:rFonts w:asciiTheme="minorHAnsi" w:eastAsiaTheme="minorHAnsi" w:hAnsiTheme="minorHAnsi" w:cstheme="minorBidi"/>
          <w:color w:val="auto"/>
          <w:sz w:val="22"/>
          <w:szCs w:val="22"/>
        </w:rPr>
        <w:t xml:space="preserve"> han participado </w:t>
      </w:r>
      <w:r w:rsidR="00415772" w:rsidRPr="002700C9">
        <w:rPr>
          <w:rFonts w:asciiTheme="minorHAnsi" w:eastAsiaTheme="minorHAnsi" w:hAnsiTheme="minorHAnsi" w:cstheme="minorBidi"/>
          <w:color w:val="auto"/>
          <w:sz w:val="22"/>
          <w:szCs w:val="22"/>
        </w:rPr>
        <w:t>durante tres ediciones</w:t>
      </w:r>
      <w:r w:rsidRPr="002700C9">
        <w:rPr>
          <w:rFonts w:asciiTheme="minorHAnsi" w:eastAsiaTheme="minorHAnsi" w:hAnsiTheme="minorHAnsi" w:cstheme="minorBidi"/>
          <w:color w:val="auto"/>
          <w:sz w:val="22"/>
          <w:szCs w:val="22"/>
        </w:rPr>
        <w:t xml:space="preserve"> (2023-2025) en la Noche Europea de los Investigadores</w:t>
      </w:r>
      <w:r w:rsidR="00415772" w:rsidRPr="002700C9">
        <w:rPr>
          <w:rFonts w:asciiTheme="minorHAnsi" w:eastAsiaTheme="minorHAnsi" w:hAnsiTheme="minorHAnsi" w:cstheme="minorBidi"/>
          <w:color w:val="auto"/>
          <w:sz w:val="22"/>
          <w:szCs w:val="22"/>
        </w:rPr>
        <w:t>, con dos stands interactivos para el público general.</w:t>
      </w:r>
      <w:bookmarkEnd w:id="8"/>
    </w:p>
    <w:p w14:paraId="297EA152" w14:textId="5BE93853" w:rsidR="00517F27" w:rsidRDefault="00F92111" w:rsidP="007A6B9C">
      <w:pPr>
        <w:pStyle w:val="Ttulo1"/>
      </w:pPr>
      <w:bookmarkStart w:id="9" w:name="_Toc211340393"/>
      <w:r>
        <w:t xml:space="preserve">4. </w:t>
      </w:r>
      <w:r w:rsidR="00517F27">
        <w:t>COMUNICACIÓN Y DIFUSIÓN</w:t>
      </w:r>
      <w:bookmarkEnd w:id="9"/>
    </w:p>
    <w:p w14:paraId="239491C7" w14:textId="54B67AA0" w:rsidR="0088618F" w:rsidRDefault="0088618F" w:rsidP="004E63B9">
      <w:pPr>
        <w:pStyle w:val="Ttulo2"/>
        <w:numPr>
          <w:ilvl w:val="1"/>
          <w:numId w:val="12"/>
        </w:numPr>
      </w:pPr>
      <w:bookmarkStart w:id="10" w:name="_Toc211340394"/>
      <w:r w:rsidRPr="00517F27">
        <w:t>Videos y publicaciones en prensa</w:t>
      </w:r>
      <w:bookmarkEnd w:id="10"/>
    </w:p>
    <w:p w14:paraId="1B077991" w14:textId="7C876AE4" w:rsidR="0042238C" w:rsidRPr="0042238C" w:rsidRDefault="0042238C" w:rsidP="0042238C">
      <w:proofErr w:type="gramStart"/>
      <w:r>
        <w:t>El siguiente video corresponde a?????</w:t>
      </w:r>
      <w:proofErr w:type="gramEnd"/>
    </w:p>
    <w:p w14:paraId="7FFEAE99" w14:textId="251EA45F" w:rsidR="0088618F" w:rsidRPr="004E63B9" w:rsidRDefault="0088618F" w:rsidP="004E63B9">
      <w:pPr>
        <w:ind w:firstLine="360"/>
      </w:pPr>
      <w:r>
        <w:t xml:space="preserve"> </w:t>
      </w:r>
      <w:hyperlink r:id="rId29" w:history="1">
        <w:r w:rsidRPr="0042238C">
          <w:rPr>
            <w:rStyle w:val="Hipervnculo"/>
            <w:color w:val="auto"/>
            <w:highlight w:val="yellow"/>
          </w:rPr>
          <w:t>https://vimeo.com/1100660389/f625c87dc4</w:t>
        </w:r>
      </w:hyperlink>
    </w:p>
    <w:p w14:paraId="40874A25" w14:textId="4A2A52C7" w:rsidR="004E63B9" w:rsidRDefault="004E63B9" w:rsidP="004E63B9">
      <w:pPr>
        <w:pStyle w:val="Ttulo2"/>
        <w:rPr>
          <w:rStyle w:val="Ttulo2Car"/>
        </w:rPr>
      </w:pPr>
      <w:bookmarkStart w:id="11" w:name="_Toc211340395"/>
      <w:r>
        <w:rPr>
          <w:rStyle w:val="Ttulo2Car"/>
        </w:rPr>
        <w:t xml:space="preserve">4.2 </w:t>
      </w:r>
      <w:r w:rsidR="00517F27" w:rsidRPr="004E63B9">
        <w:rPr>
          <w:rStyle w:val="Ttulo2Car"/>
        </w:rPr>
        <w:t>Creación de la página web oficial del proyecto</w:t>
      </w:r>
      <w:bookmarkEnd w:id="11"/>
    </w:p>
    <w:p w14:paraId="1DBC40BC" w14:textId="4E78768F" w:rsidR="00415772" w:rsidRDefault="0042238C" w:rsidP="0042238C">
      <w:r>
        <w:rPr>
          <w:highlight w:val="green"/>
        </w:rPr>
        <w:t>En el siguiente link:</w:t>
      </w:r>
      <w:r w:rsidR="00517F27" w:rsidRPr="004E63B9">
        <w:t xml:space="preserve"> </w:t>
      </w:r>
      <w:hyperlink r:id="rId30" w:history="1">
        <w:r w:rsidR="00517F27" w:rsidRPr="004E63B9">
          <w:rPr>
            <w:rStyle w:val="Hipervnculo"/>
            <w:color w:val="auto"/>
          </w:rPr>
          <w:t>www.urpekari.eus</w:t>
        </w:r>
      </w:hyperlink>
      <w:r>
        <w:t xml:space="preserve">; corresponde a la página web del proyecto </w:t>
      </w:r>
      <w:proofErr w:type="spellStart"/>
      <w:r>
        <w:t>urpekari</w:t>
      </w:r>
      <w:proofErr w:type="spellEnd"/>
      <w:r>
        <w:t>, disponible en castellano, euskera, francés e inglés (ver ilustración 1</w:t>
      </w:r>
      <w:r w:rsidR="000A0290">
        <w:t>4</w:t>
      </w:r>
      <w:r>
        <w:t>)</w:t>
      </w:r>
    </w:p>
    <w:p w14:paraId="439C3629" w14:textId="77777777" w:rsidR="00BF6940" w:rsidRDefault="00BF6940" w:rsidP="006B122D">
      <w:pPr>
        <w:pStyle w:val="Prrafodelista"/>
        <w:ind w:left="360"/>
      </w:pPr>
    </w:p>
    <w:p w14:paraId="1EAB3CE6" w14:textId="77777777" w:rsidR="0042238C" w:rsidRDefault="00BF6940" w:rsidP="0042238C">
      <w:pPr>
        <w:pStyle w:val="Prrafodelista"/>
        <w:keepNext/>
        <w:ind w:left="360"/>
      </w:pPr>
      <w:r>
        <w:t xml:space="preserve"> </w:t>
      </w:r>
      <w:r>
        <w:rPr>
          <w:noProof/>
          <w:lang w:eastAsia="es-ES"/>
        </w:rPr>
        <w:drawing>
          <wp:inline distT="0" distB="0" distL="0" distR="0" wp14:anchorId="4E65B13D" wp14:editId="707AA350">
            <wp:extent cx="4578350" cy="2171700"/>
            <wp:effectExtent l="0" t="0" r="0" b="0"/>
            <wp:docPr id="1245004344" name="Imagen 1" descr="Una captura de pantalla de una computado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004344" name="Imagen 1" descr="Una captura de pantalla de una computadora&#10;&#10;El contenido generado por IA puede ser incorrecto."/>
                    <pic:cNvPicPr/>
                  </pic:nvPicPr>
                  <pic:blipFill rotWithShape="1">
                    <a:blip r:embed="rId31"/>
                    <a:srcRect l="9996" t="17350" r="5221" b="11162"/>
                    <a:stretch>
                      <a:fillRect/>
                    </a:stretch>
                  </pic:blipFill>
                  <pic:spPr bwMode="auto">
                    <a:xfrm>
                      <a:off x="0" y="0"/>
                      <a:ext cx="4578350" cy="2171700"/>
                    </a:xfrm>
                    <a:prstGeom prst="rect">
                      <a:avLst/>
                    </a:prstGeom>
                    <a:ln>
                      <a:noFill/>
                    </a:ln>
                    <a:extLst>
                      <a:ext uri="{53640926-AAD7-44D8-BBD7-CCE9431645EC}">
                        <a14:shadowObscured xmlns:a14="http://schemas.microsoft.com/office/drawing/2010/main"/>
                      </a:ext>
                    </a:extLst>
                  </pic:spPr>
                </pic:pic>
              </a:graphicData>
            </a:graphic>
          </wp:inline>
        </w:drawing>
      </w:r>
    </w:p>
    <w:p w14:paraId="7FC05F23" w14:textId="556DEF05" w:rsidR="00BF6940" w:rsidRDefault="000A0290" w:rsidP="0042238C">
      <w:pPr>
        <w:pStyle w:val="Descripcin"/>
        <w:jc w:val="center"/>
      </w:pPr>
      <w:fldSimple w:instr=" SEQ Ilustración \* ARABIC ">
        <w:r>
          <w:rPr>
            <w:noProof/>
          </w:rPr>
          <w:t>14</w:t>
        </w:r>
      </w:fldSimple>
      <w:r w:rsidR="0042238C">
        <w:t xml:space="preserve">. Ilustración: página web del proyecto </w:t>
      </w:r>
      <w:proofErr w:type="spellStart"/>
      <w:r w:rsidR="0042238C">
        <w:t>Urpekari</w:t>
      </w:r>
      <w:proofErr w:type="spellEnd"/>
    </w:p>
    <w:p w14:paraId="4C7EB983" w14:textId="77777777" w:rsidR="00BF6940" w:rsidRPr="006B122D" w:rsidRDefault="00BF6940" w:rsidP="006B122D">
      <w:pPr>
        <w:pStyle w:val="Prrafodelista"/>
        <w:ind w:left="360"/>
        <w:rPr>
          <w:highlight w:val="green"/>
        </w:rPr>
      </w:pPr>
    </w:p>
    <w:p w14:paraId="210E7F5E" w14:textId="437A8D33" w:rsidR="00415772" w:rsidRDefault="00F92111" w:rsidP="006B122D">
      <w:pPr>
        <w:pStyle w:val="Ttulo1"/>
      </w:pPr>
      <w:bookmarkStart w:id="12" w:name="_Toc211340396"/>
      <w:r>
        <w:lastRenderedPageBreak/>
        <w:t>5.</w:t>
      </w:r>
      <w:r w:rsidR="00DE606A" w:rsidRPr="00415772">
        <w:t xml:space="preserve">CENTROS </w:t>
      </w:r>
      <w:r w:rsidR="00517F27">
        <w:t xml:space="preserve">DE EDUCACIÓN Y ASOCIACION SECUNDARIA </w:t>
      </w:r>
      <w:r w:rsidR="00DE606A" w:rsidRPr="00415772">
        <w:t>PARTICIPANTES EN TALLERES</w:t>
      </w:r>
      <w:r w:rsidR="0088618F">
        <w:t>:</w:t>
      </w:r>
      <w:bookmarkEnd w:id="12"/>
      <w:r w:rsidR="00415772" w:rsidRPr="00415772">
        <w:t xml:space="preserve"> </w:t>
      </w:r>
    </w:p>
    <w:p w14:paraId="5D235580" w14:textId="77777777" w:rsidR="000A0290" w:rsidRDefault="000A0290" w:rsidP="0042238C">
      <w:pPr>
        <w:jc w:val="both"/>
      </w:pPr>
    </w:p>
    <w:p w14:paraId="5415E16A" w14:textId="53CC3BEA" w:rsidR="0042238C" w:rsidRPr="0042238C" w:rsidRDefault="0042238C" w:rsidP="0042238C">
      <w:pPr>
        <w:jc w:val="both"/>
      </w:pPr>
      <w:r>
        <w:t>A continuación</w:t>
      </w:r>
      <w:r w:rsidR="000A0290">
        <w:t>,</w:t>
      </w:r>
      <w:r>
        <w:t xml:space="preserve"> se recoge un listado de los centros de educación secundaria que han participado en los talleres STEAM relacionados con el proyecto </w:t>
      </w:r>
      <w:proofErr w:type="spellStart"/>
      <w:r>
        <w:t>Urpekari</w:t>
      </w:r>
      <w:proofErr w:type="spellEnd"/>
      <w:r>
        <w:t xml:space="preserve">, dedicados a la formación de profesores (formadores) </w:t>
      </w:r>
      <w:r w:rsidR="000A0290">
        <w:t xml:space="preserve">y alumnos </w:t>
      </w:r>
      <w:r>
        <w:t xml:space="preserve">en la fabricación de robots submarinos. </w:t>
      </w:r>
      <w:r w:rsidR="000A0290">
        <w:t>En el caso de los profesores, estos son a</w:t>
      </w:r>
      <w:r>
        <w:t xml:space="preserve"> su vez estos profesores son los encargados de formar a sus alumnos en la fabricación de drones de fabricación casera.</w:t>
      </w:r>
    </w:p>
    <w:p w14:paraId="4438FB3C" w14:textId="77777777" w:rsidR="00415772" w:rsidRDefault="00415772" w:rsidP="00DE606A">
      <w:pPr>
        <w:numPr>
          <w:ilvl w:val="0"/>
          <w:numId w:val="6"/>
        </w:numPr>
        <w:spacing w:after="0"/>
      </w:pPr>
      <w:r w:rsidRPr="00415772">
        <w:t xml:space="preserve">Asociación Gregorio Ybarra </w:t>
      </w:r>
    </w:p>
    <w:p w14:paraId="24530E37" w14:textId="0EFF0F0E" w:rsidR="00517F27" w:rsidRPr="00415772" w:rsidRDefault="00517F27" w:rsidP="00DE606A">
      <w:pPr>
        <w:numPr>
          <w:ilvl w:val="0"/>
          <w:numId w:val="6"/>
        </w:numPr>
        <w:spacing w:after="0"/>
      </w:pPr>
      <w:r>
        <w:t>Asociación Fidias</w:t>
      </w:r>
    </w:p>
    <w:p w14:paraId="590B0E94" w14:textId="77777777" w:rsidR="00415772" w:rsidRPr="00415772" w:rsidRDefault="00415772" w:rsidP="00DE606A">
      <w:pPr>
        <w:numPr>
          <w:ilvl w:val="0"/>
          <w:numId w:val="6"/>
        </w:numPr>
        <w:spacing w:after="0"/>
      </w:pPr>
      <w:r w:rsidRPr="00415772">
        <w:t xml:space="preserve">Instituto Erandio BHI </w:t>
      </w:r>
    </w:p>
    <w:p w14:paraId="183B1F2E" w14:textId="77777777" w:rsidR="00415772" w:rsidRPr="00415772" w:rsidRDefault="00415772" w:rsidP="00DE606A">
      <w:pPr>
        <w:numPr>
          <w:ilvl w:val="0"/>
          <w:numId w:val="6"/>
        </w:numPr>
        <w:spacing w:after="0"/>
      </w:pPr>
      <w:r w:rsidRPr="00415772">
        <w:t xml:space="preserve">Urbi BHI </w:t>
      </w:r>
    </w:p>
    <w:p w14:paraId="2F27F244" w14:textId="77777777" w:rsidR="00415772" w:rsidRPr="00415772" w:rsidRDefault="00415772" w:rsidP="00DE606A">
      <w:pPr>
        <w:numPr>
          <w:ilvl w:val="0"/>
          <w:numId w:val="6"/>
        </w:numPr>
        <w:spacing w:after="0"/>
      </w:pPr>
      <w:r w:rsidRPr="00415772">
        <w:t xml:space="preserve">Usandizaga BHI </w:t>
      </w:r>
    </w:p>
    <w:p w14:paraId="2A85EA47" w14:textId="77777777" w:rsidR="00415772" w:rsidRPr="00415772" w:rsidRDefault="00415772" w:rsidP="00DE606A">
      <w:pPr>
        <w:numPr>
          <w:ilvl w:val="0"/>
          <w:numId w:val="6"/>
        </w:numPr>
        <w:spacing w:after="0"/>
      </w:pPr>
      <w:r w:rsidRPr="00415772">
        <w:t xml:space="preserve">Escuela de Ingeniería de Bilbao (talleres para profesorado) </w:t>
      </w:r>
    </w:p>
    <w:p w14:paraId="6E797BE2" w14:textId="25491CCD" w:rsidR="00415772" w:rsidRDefault="00415772" w:rsidP="00DE606A">
      <w:pPr>
        <w:numPr>
          <w:ilvl w:val="0"/>
          <w:numId w:val="6"/>
        </w:numPr>
        <w:spacing w:after="0"/>
      </w:pPr>
      <w:r w:rsidRPr="00415772">
        <w:t>Urbi BHI (talleres para profesorado)</w:t>
      </w:r>
    </w:p>
    <w:p w14:paraId="219400C5" w14:textId="77777777" w:rsidR="000A0290" w:rsidRDefault="000A0290" w:rsidP="000A0290">
      <w:pPr>
        <w:spacing w:after="0"/>
        <w:ind w:left="360"/>
      </w:pPr>
    </w:p>
    <w:p w14:paraId="608A9B98" w14:textId="69F987C6" w:rsidR="000A0290" w:rsidRDefault="000A0290" w:rsidP="000A0290">
      <w:pPr>
        <w:spacing w:after="0"/>
        <w:ind w:left="360"/>
      </w:pPr>
      <w:r>
        <w:t>La ilustración 15 recoge imágenes de talleres impartidos en diferentes centros de educación secundaria</w:t>
      </w:r>
    </w:p>
    <w:p w14:paraId="519B23E1" w14:textId="128355AB" w:rsidR="00DC1596" w:rsidRDefault="00DC1596" w:rsidP="00DC1596">
      <w:pPr>
        <w:pStyle w:val="Descripcin"/>
        <w:keepNext/>
      </w:pPr>
    </w:p>
    <w:tbl>
      <w:tblPr>
        <w:tblStyle w:val="Tablaconcuadrcula"/>
        <w:tblW w:w="0" w:type="auto"/>
        <w:tblInd w:w="720" w:type="dxa"/>
        <w:tblLook w:val="04A0" w:firstRow="1" w:lastRow="0" w:firstColumn="1" w:lastColumn="0" w:noHBand="0" w:noVBand="1"/>
      </w:tblPr>
      <w:tblGrid>
        <w:gridCol w:w="2468"/>
        <w:gridCol w:w="2633"/>
        <w:gridCol w:w="2673"/>
      </w:tblGrid>
      <w:tr w:rsidR="00AE16EE" w14:paraId="6B345483" w14:textId="77777777" w:rsidTr="00DC1596">
        <w:tc>
          <w:tcPr>
            <w:tcW w:w="2831" w:type="dxa"/>
          </w:tcPr>
          <w:p w14:paraId="0122A8B4" w14:textId="6BF4AA53" w:rsidR="00DC1596" w:rsidRDefault="00DC1596" w:rsidP="00DC1596">
            <w:r>
              <w:rPr>
                <w:noProof/>
                <w:lang w:eastAsia="es-ES"/>
              </w:rPr>
              <w:drawing>
                <wp:inline distT="0" distB="0" distL="0" distR="0" wp14:anchorId="243727A4" wp14:editId="7BDAB3F4">
                  <wp:extent cx="1362075" cy="1735091"/>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372889" cy="1748866"/>
                          </a:xfrm>
                          <a:prstGeom prst="rect">
                            <a:avLst/>
                          </a:prstGeom>
                        </pic:spPr>
                      </pic:pic>
                    </a:graphicData>
                  </a:graphic>
                </wp:inline>
              </w:drawing>
            </w:r>
          </w:p>
        </w:tc>
        <w:tc>
          <w:tcPr>
            <w:tcW w:w="2831" w:type="dxa"/>
          </w:tcPr>
          <w:p w14:paraId="29AEA489" w14:textId="428346E6" w:rsidR="00DC1596" w:rsidRDefault="00DC1596" w:rsidP="00DC1596">
            <w:r>
              <w:rPr>
                <w:noProof/>
                <w:lang w:eastAsia="es-ES"/>
              </w:rPr>
              <w:drawing>
                <wp:inline distT="0" distB="0" distL="0" distR="0" wp14:anchorId="4143C158" wp14:editId="4082EFDD">
                  <wp:extent cx="1504950" cy="1751006"/>
                  <wp:effectExtent l="0" t="0" r="0" b="19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512954" cy="1760319"/>
                          </a:xfrm>
                          <a:prstGeom prst="rect">
                            <a:avLst/>
                          </a:prstGeom>
                        </pic:spPr>
                      </pic:pic>
                    </a:graphicData>
                  </a:graphic>
                </wp:inline>
              </w:drawing>
            </w:r>
          </w:p>
        </w:tc>
        <w:tc>
          <w:tcPr>
            <w:tcW w:w="2832" w:type="dxa"/>
          </w:tcPr>
          <w:p w14:paraId="2BEAD684" w14:textId="4520E5F6" w:rsidR="00DC1596" w:rsidRDefault="00DC1596" w:rsidP="00DC1596">
            <w:r>
              <w:rPr>
                <w:noProof/>
                <w:lang w:eastAsia="es-ES"/>
              </w:rPr>
              <w:drawing>
                <wp:inline distT="0" distB="0" distL="0" distR="0" wp14:anchorId="1A22E7E9" wp14:editId="7C37A5D5">
                  <wp:extent cx="1352550" cy="1791536"/>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363359" cy="1805854"/>
                          </a:xfrm>
                          <a:prstGeom prst="rect">
                            <a:avLst/>
                          </a:prstGeom>
                        </pic:spPr>
                      </pic:pic>
                    </a:graphicData>
                  </a:graphic>
                </wp:inline>
              </w:drawing>
            </w:r>
          </w:p>
        </w:tc>
      </w:tr>
      <w:tr w:rsidR="00AE16EE" w14:paraId="5913C798" w14:textId="77777777" w:rsidTr="00DC1596">
        <w:tc>
          <w:tcPr>
            <w:tcW w:w="2831" w:type="dxa"/>
          </w:tcPr>
          <w:p w14:paraId="2AB45F2D" w14:textId="51284EAB" w:rsidR="00AE16EE" w:rsidRDefault="00AE16EE" w:rsidP="00DC1596">
            <w:pPr>
              <w:rPr>
                <w:noProof/>
                <w:lang w:eastAsia="es-ES"/>
              </w:rPr>
            </w:pPr>
            <w:r>
              <w:rPr>
                <w:noProof/>
                <w:lang w:eastAsia="es-ES"/>
              </w:rPr>
              <w:drawing>
                <wp:inline distT="0" distB="0" distL="0" distR="0" wp14:anchorId="125ECB78" wp14:editId="616E0FAB">
                  <wp:extent cx="1410970" cy="20764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37764" cy="2115882"/>
                          </a:xfrm>
                          <a:prstGeom prst="rect">
                            <a:avLst/>
                          </a:prstGeom>
                        </pic:spPr>
                      </pic:pic>
                    </a:graphicData>
                  </a:graphic>
                </wp:inline>
              </w:drawing>
            </w:r>
          </w:p>
        </w:tc>
        <w:tc>
          <w:tcPr>
            <w:tcW w:w="2831" w:type="dxa"/>
          </w:tcPr>
          <w:p w14:paraId="5F8579D8" w14:textId="77777777" w:rsidR="0042238C" w:rsidRDefault="00AE16EE" w:rsidP="0042238C">
            <w:pPr>
              <w:keepNext/>
            </w:pPr>
            <w:r>
              <w:rPr>
                <w:noProof/>
                <w:lang w:eastAsia="es-ES"/>
              </w:rPr>
              <w:drawing>
                <wp:inline distT="0" distB="0" distL="0" distR="0" wp14:anchorId="5F0B7B11" wp14:editId="3E9448E5">
                  <wp:extent cx="1524000" cy="216067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552705" cy="2201367"/>
                          </a:xfrm>
                          <a:prstGeom prst="rect">
                            <a:avLst/>
                          </a:prstGeom>
                        </pic:spPr>
                      </pic:pic>
                    </a:graphicData>
                  </a:graphic>
                </wp:inline>
              </w:drawing>
            </w:r>
          </w:p>
          <w:p w14:paraId="64B41C89" w14:textId="6E9E7B95" w:rsidR="00AE16EE" w:rsidRDefault="0042238C" w:rsidP="0042238C">
            <w:pPr>
              <w:pStyle w:val="Descripcin"/>
              <w:rPr>
                <w:noProof/>
                <w:lang w:eastAsia="es-ES"/>
              </w:rPr>
            </w:pPr>
            <w:r>
              <w:rPr>
                <w:noProof/>
                <w:lang w:eastAsia="es-ES"/>
              </w:rPr>
              <w:fldChar w:fldCharType="begin"/>
            </w:r>
            <w:r>
              <w:rPr>
                <w:noProof/>
                <w:lang w:eastAsia="es-ES"/>
              </w:rPr>
              <w:instrText xml:space="preserve"> SEQ Ilustración \* ARABIC </w:instrText>
            </w:r>
            <w:r>
              <w:rPr>
                <w:noProof/>
                <w:lang w:eastAsia="es-ES"/>
              </w:rPr>
              <w:fldChar w:fldCharType="separate"/>
            </w:r>
            <w:r w:rsidR="000A0290">
              <w:rPr>
                <w:noProof/>
                <w:lang w:eastAsia="es-ES"/>
              </w:rPr>
              <w:t>15</w:t>
            </w:r>
            <w:r>
              <w:rPr>
                <w:noProof/>
                <w:lang w:eastAsia="es-ES"/>
              </w:rPr>
              <w:fldChar w:fldCharType="end"/>
            </w:r>
            <w:r>
              <w:t>. Ilustración: im</w:t>
            </w:r>
            <w:r w:rsidR="000A0290">
              <w:t>á</w:t>
            </w:r>
            <w:r>
              <w:t>genes de talleres impartidos a centros de educación secundaria</w:t>
            </w:r>
          </w:p>
        </w:tc>
        <w:tc>
          <w:tcPr>
            <w:tcW w:w="2832" w:type="dxa"/>
          </w:tcPr>
          <w:p w14:paraId="6CB78FC7" w14:textId="0A1DB799" w:rsidR="00AE16EE" w:rsidRDefault="00AE16EE" w:rsidP="00DC1596">
            <w:pPr>
              <w:rPr>
                <w:noProof/>
                <w:lang w:eastAsia="es-ES"/>
              </w:rPr>
            </w:pPr>
            <w:r>
              <w:rPr>
                <w:noProof/>
                <w:lang w:eastAsia="es-ES"/>
              </w:rPr>
              <w:drawing>
                <wp:inline distT="0" distB="0" distL="0" distR="0" wp14:anchorId="31191577" wp14:editId="400C01DC">
                  <wp:extent cx="1552417" cy="22098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583420" cy="2253931"/>
                          </a:xfrm>
                          <a:prstGeom prst="rect">
                            <a:avLst/>
                          </a:prstGeom>
                        </pic:spPr>
                      </pic:pic>
                    </a:graphicData>
                  </a:graphic>
                </wp:inline>
              </w:drawing>
            </w:r>
          </w:p>
        </w:tc>
      </w:tr>
    </w:tbl>
    <w:p w14:paraId="2471C917" w14:textId="262170E4" w:rsidR="00DC1596" w:rsidRDefault="00DC1596" w:rsidP="00FD4A6F">
      <w:pPr>
        <w:spacing w:after="0"/>
        <w:ind w:left="720"/>
      </w:pPr>
    </w:p>
    <w:p w14:paraId="459281FD" w14:textId="7F82C80A" w:rsidR="00415772" w:rsidRPr="00415772" w:rsidRDefault="00415772" w:rsidP="00DE606A">
      <w:pPr>
        <w:spacing w:after="0"/>
      </w:pPr>
    </w:p>
    <w:p w14:paraId="5F3F40CF" w14:textId="7687D60E" w:rsidR="0088618F" w:rsidRDefault="00F92111" w:rsidP="007A6B9C">
      <w:pPr>
        <w:pStyle w:val="Ttulo1"/>
      </w:pPr>
      <w:bookmarkStart w:id="13" w:name="_Toc211340397"/>
      <w:r>
        <w:t xml:space="preserve">6. </w:t>
      </w:r>
      <w:r w:rsidR="0088618F">
        <w:t>PROYECTOS FINANCIADOS EN MARCHA</w:t>
      </w:r>
      <w:bookmarkEnd w:id="13"/>
    </w:p>
    <w:p w14:paraId="5BA3CDD9" w14:textId="77777777" w:rsidR="000A0290" w:rsidRDefault="000A0290" w:rsidP="002700C9">
      <w:pPr>
        <w:jc w:val="both"/>
      </w:pPr>
    </w:p>
    <w:p w14:paraId="542BCD3F" w14:textId="6859E49A" w:rsidR="00A67794" w:rsidRDefault="00A67794" w:rsidP="002700C9">
      <w:pPr>
        <w:jc w:val="both"/>
      </w:pPr>
      <w:r>
        <w:t>De momento la actividad se ha podido soportar económicamente utilizando recursos propios del Grupo de Investigación APERT y de pequeñas ayudas económicas ´del programa “Actividades de Orientación STEM” del Vicerrectorado de Estudiantes y participación en las ediciones 2023, 2024 y 2025.</w:t>
      </w:r>
    </w:p>
    <w:p w14:paraId="05CF1821" w14:textId="66FD6B0A" w:rsidR="00A67794" w:rsidRPr="00A67794" w:rsidRDefault="00A67794" w:rsidP="002700C9">
      <w:pPr>
        <w:jc w:val="both"/>
      </w:pPr>
      <w:r>
        <w:t xml:space="preserve">Este curso se ha conseguido, mediante la colaboración de la UIT de Burdeos y la Universidad Pública de navarra, financiación para realizar el </w:t>
      </w:r>
      <w:proofErr w:type="spellStart"/>
      <w:r>
        <w:t>Hackaton</w:t>
      </w:r>
      <w:proofErr w:type="spellEnd"/>
      <w:r>
        <w:t xml:space="preserve"> en el ámbito de la </w:t>
      </w:r>
      <w:proofErr w:type="spellStart"/>
      <w:r>
        <w:t>Euroregión</w:t>
      </w:r>
      <w:proofErr w:type="spellEnd"/>
      <w:r>
        <w:t xml:space="preserve"> Nueva Aquitania Euskadi Navarra, y extender la participación, además de en enseñanzas secundaria, a estudiantes de universidad. Los datos del proyecto son: </w:t>
      </w:r>
    </w:p>
    <w:p w14:paraId="1EA64EE8" w14:textId="4AA3A4E2" w:rsidR="0088618F" w:rsidRPr="0088618F" w:rsidRDefault="0088618F" w:rsidP="00A67794">
      <w:pPr>
        <w:spacing w:after="0" w:line="240" w:lineRule="auto"/>
        <w:ind w:left="708"/>
        <w:jc w:val="both"/>
      </w:pPr>
      <w:r w:rsidRPr="006B122D">
        <w:rPr>
          <w:b/>
          <w:bCs/>
        </w:rPr>
        <w:t>Título</w:t>
      </w:r>
      <w:r w:rsidRPr="0088618F">
        <w:t xml:space="preserve">: </w:t>
      </w:r>
      <w:r w:rsidRPr="0088618F">
        <w:rPr>
          <w:lang w:val="es-ES_tradnl"/>
        </w:rPr>
        <w:t xml:space="preserve">Comunidad de </w:t>
      </w:r>
      <w:r w:rsidR="006B122D" w:rsidRPr="0088618F">
        <w:rPr>
          <w:lang w:val="es-ES_tradnl"/>
        </w:rPr>
        <w:t>Robótica</w:t>
      </w:r>
      <w:r w:rsidRPr="0088618F">
        <w:rPr>
          <w:lang w:val="es-ES_tradnl"/>
        </w:rPr>
        <w:t xml:space="preserve"> Submarina de la </w:t>
      </w:r>
      <w:r w:rsidR="006B122D" w:rsidRPr="0088618F">
        <w:rPr>
          <w:lang w:val="es-ES_tradnl"/>
        </w:rPr>
        <w:t>Eurorregión</w:t>
      </w:r>
      <w:r w:rsidRPr="0088618F">
        <w:rPr>
          <w:lang w:val="es-ES_tradnl"/>
        </w:rPr>
        <w:t xml:space="preserve"> Nueva Aquitania – Euskadi - Navarra</w:t>
      </w:r>
      <w:r w:rsidRPr="0088618F">
        <w:t xml:space="preserve"> </w:t>
      </w:r>
      <w:r w:rsidR="006B122D">
        <w:t xml:space="preserve">    </w:t>
      </w:r>
      <w:r w:rsidRPr="0088618F">
        <w:t xml:space="preserve">URPEKARI </w:t>
      </w:r>
    </w:p>
    <w:p w14:paraId="6D2DCD01" w14:textId="4A527ADF" w:rsidR="0088618F" w:rsidRPr="0088618F" w:rsidRDefault="0088618F" w:rsidP="00A67794">
      <w:pPr>
        <w:spacing w:after="0" w:line="240" w:lineRule="auto"/>
        <w:ind w:left="708"/>
        <w:jc w:val="both"/>
      </w:pPr>
      <w:r w:rsidRPr="006B122D">
        <w:rPr>
          <w:b/>
          <w:bCs/>
        </w:rPr>
        <w:t>Entidad financiadora:</w:t>
      </w:r>
      <w:r w:rsidRPr="0088618F">
        <w:t xml:space="preserve"> </w:t>
      </w:r>
      <w:r w:rsidR="006B122D" w:rsidRPr="0088618F">
        <w:t>Eurorregión</w:t>
      </w:r>
      <w:r w:rsidRPr="0088618F">
        <w:t xml:space="preserve"> Nueva Aquitania-Euskadi-Navarra (programa proyectos </w:t>
      </w:r>
      <w:r w:rsidRPr="006B122D">
        <w:rPr>
          <w:i/>
          <w:iCs/>
        </w:rPr>
        <w:t xml:space="preserve">Ciudadanía </w:t>
      </w:r>
      <w:proofErr w:type="spellStart"/>
      <w:r w:rsidR="006B122D" w:rsidRPr="006B122D">
        <w:rPr>
          <w:i/>
          <w:iCs/>
        </w:rPr>
        <w:t>Eurorregional</w:t>
      </w:r>
      <w:proofErr w:type="spellEnd"/>
      <w:r w:rsidRPr="0088618F">
        <w:t>).</w:t>
      </w:r>
    </w:p>
    <w:p w14:paraId="111E9E72" w14:textId="77777777" w:rsidR="0088618F" w:rsidRPr="0088618F" w:rsidRDefault="0088618F" w:rsidP="00A67794">
      <w:pPr>
        <w:spacing w:after="0" w:line="240" w:lineRule="auto"/>
        <w:ind w:left="708"/>
        <w:jc w:val="both"/>
      </w:pPr>
      <w:r w:rsidRPr="006B122D">
        <w:rPr>
          <w:b/>
          <w:bCs/>
        </w:rPr>
        <w:t>Entidades participantes:</w:t>
      </w:r>
      <w:r w:rsidRPr="0088618F">
        <w:t xml:space="preserve"> UPNA, IUT Bordeaux y UPV/EHU </w:t>
      </w:r>
    </w:p>
    <w:p w14:paraId="5EB13149" w14:textId="1EF62EB6" w:rsidR="0088618F" w:rsidRPr="0088618F" w:rsidRDefault="0088618F" w:rsidP="00A67794">
      <w:pPr>
        <w:spacing w:after="0" w:line="240" w:lineRule="auto"/>
        <w:ind w:left="708"/>
        <w:jc w:val="both"/>
      </w:pPr>
      <w:r w:rsidRPr="006B122D">
        <w:rPr>
          <w:b/>
          <w:bCs/>
        </w:rPr>
        <w:t>Financiación:</w:t>
      </w:r>
      <w:r w:rsidRPr="0088618F">
        <w:t xml:space="preserve"> </w:t>
      </w:r>
      <w:r>
        <w:t>59</w:t>
      </w:r>
      <w:r w:rsidRPr="0088618F">
        <w:t xml:space="preserve">.995,00 </w:t>
      </w:r>
      <w:r w:rsidR="006B122D" w:rsidRPr="0088618F">
        <w:t>euros</w:t>
      </w:r>
      <w:r w:rsidRPr="0088618F">
        <w:t>.</w:t>
      </w:r>
    </w:p>
    <w:p w14:paraId="4EBCAE5C" w14:textId="77777777" w:rsidR="0088618F" w:rsidRPr="0088618F" w:rsidRDefault="0088618F" w:rsidP="00A67794">
      <w:pPr>
        <w:spacing w:after="0" w:line="240" w:lineRule="auto"/>
        <w:ind w:left="708"/>
        <w:jc w:val="both"/>
      </w:pPr>
      <w:r w:rsidRPr="006B122D">
        <w:rPr>
          <w:b/>
          <w:bCs/>
        </w:rPr>
        <w:t>Duración:</w:t>
      </w:r>
      <w:r w:rsidRPr="0088618F">
        <w:t xml:space="preserve"> Julio de 2025 - Julio de 2026.</w:t>
      </w:r>
    </w:p>
    <w:p w14:paraId="3779EE64" w14:textId="77777777" w:rsidR="0088618F" w:rsidRPr="0088618F" w:rsidRDefault="0088618F" w:rsidP="00A67794">
      <w:pPr>
        <w:spacing w:after="0" w:line="240" w:lineRule="auto"/>
        <w:ind w:left="708"/>
        <w:jc w:val="both"/>
      </w:pPr>
      <w:r w:rsidRPr="006B122D">
        <w:rPr>
          <w:b/>
          <w:bCs/>
        </w:rPr>
        <w:t>Investigador principal:</w:t>
      </w:r>
      <w:r w:rsidRPr="0088618F">
        <w:t xml:space="preserve"> Itziar Martínez de Alegría</w:t>
      </w:r>
    </w:p>
    <w:p w14:paraId="5BBB4C8A" w14:textId="12542866" w:rsidR="0088618F" w:rsidRPr="0088618F" w:rsidRDefault="0088618F" w:rsidP="00A67794">
      <w:pPr>
        <w:spacing w:after="0" w:line="240" w:lineRule="auto"/>
        <w:ind w:left="708"/>
        <w:jc w:val="both"/>
      </w:pPr>
      <w:r w:rsidRPr="006B122D">
        <w:rPr>
          <w:b/>
          <w:bCs/>
        </w:rPr>
        <w:t>Investigadores participantes</w:t>
      </w:r>
      <w:r w:rsidRPr="0088618F">
        <w:t>: Itziar Martínez de Alegría, Iñigo Martinez de Alegría, Iker Aretxabaleta, Unai Ugalde, Edorta Ibarra, José Luis Martín, Asier Matallana, Iñigo Kortabarr</w:t>
      </w:r>
      <w:r w:rsidR="006B122D">
        <w:t>i</w:t>
      </w:r>
      <w:r w:rsidRPr="0088618F">
        <w:t xml:space="preserve">a, Jon Andreu, </w:t>
      </w:r>
      <w:r w:rsidR="00CA4BE9" w:rsidRPr="0088618F">
        <w:t>Jesús</w:t>
      </w:r>
      <w:r w:rsidRPr="0088618F">
        <w:t xml:space="preserve"> Lázaro, Naiara Pika</w:t>
      </w:r>
      <w:r w:rsidR="004E63B9">
        <w:t>t</w:t>
      </w:r>
      <w:r w:rsidRPr="0088618F">
        <w:t>za, Asier García</w:t>
      </w:r>
    </w:p>
    <w:p w14:paraId="3D89E257" w14:textId="77777777" w:rsidR="0088618F" w:rsidRDefault="0088618F" w:rsidP="00A67794">
      <w:pPr>
        <w:spacing w:after="0" w:line="240" w:lineRule="auto"/>
        <w:ind w:left="708"/>
        <w:jc w:val="both"/>
      </w:pPr>
      <w:r w:rsidRPr="006B122D">
        <w:rPr>
          <w:b/>
          <w:bCs/>
        </w:rPr>
        <w:t>Objetivo:</w:t>
      </w:r>
      <w:r>
        <w:t xml:space="preserve"> </w:t>
      </w:r>
      <w:r w:rsidR="00415772" w:rsidRPr="00415772">
        <w:t>organizar una competición de vehículos no tripulados (submarinos y de superficie)</w:t>
      </w:r>
      <w:r>
        <w:t xml:space="preserve">. Se va a celebrar en Bizkaia, y se trata de la primera de estas características en España. Van a participar </w:t>
      </w:r>
      <w:r w:rsidR="00415772" w:rsidRPr="00415772">
        <w:t>dos niveles</w:t>
      </w:r>
      <w:r>
        <w:t xml:space="preserve"> de estudiantes</w:t>
      </w:r>
      <w:r w:rsidR="00415772" w:rsidRPr="00415772">
        <w:t>:</w:t>
      </w:r>
    </w:p>
    <w:p w14:paraId="3AE26FB8" w14:textId="77777777" w:rsidR="0088618F" w:rsidRDefault="00415772" w:rsidP="00A67794">
      <w:pPr>
        <w:pStyle w:val="Prrafodelista"/>
        <w:numPr>
          <w:ilvl w:val="0"/>
          <w:numId w:val="9"/>
        </w:numPr>
        <w:spacing w:after="0" w:line="240" w:lineRule="auto"/>
        <w:ind w:left="2136"/>
        <w:jc w:val="both"/>
      </w:pPr>
      <w:r w:rsidRPr="0088618F">
        <w:rPr>
          <w:b/>
          <w:bCs/>
        </w:rPr>
        <w:t>Nivel 1</w:t>
      </w:r>
      <w:r w:rsidRPr="00415772">
        <w:t xml:space="preserve">: Centros de educación secundaria </w:t>
      </w:r>
    </w:p>
    <w:p w14:paraId="1BB504A9" w14:textId="5820DFD6" w:rsidR="00415772" w:rsidRDefault="00415772" w:rsidP="00A67794">
      <w:pPr>
        <w:pStyle w:val="Prrafodelista"/>
        <w:numPr>
          <w:ilvl w:val="0"/>
          <w:numId w:val="9"/>
        </w:numPr>
        <w:spacing w:after="0" w:line="240" w:lineRule="auto"/>
        <w:ind w:left="2136"/>
        <w:jc w:val="both"/>
      </w:pPr>
      <w:r w:rsidRPr="0088618F">
        <w:rPr>
          <w:b/>
          <w:bCs/>
        </w:rPr>
        <w:t>Nivel 2</w:t>
      </w:r>
      <w:r w:rsidRPr="00415772">
        <w:t>: Centros universitarios</w:t>
      </w:r>
      <w:r w:rsidR="0088618F">
        <w:t xml:space="preserve"> de Euskadi, Navarra Y Francia</w:t>
      </w:r>
    </w:p>
    <w:p w14:paraId="0037EDFC" w14:textId="766DDAB1" w:rsidR="00C47E7E" w:rsidRDefault="00C47E7E" w:rsidP="00C47E7E">
      <w:pPr>
        <w:spacing w:after="0" w:line="240" w:lineRule="auto"/>
        <w:jc w:val="both"/>
      </w:pPr>
    </w:p>
    <w:p w14:paraId="6F6BB176" w14:textId="724717EE" w:rsidR="00C47E7E" w:rsidRPr="00415772" w:rsidRDefault="00C47E7E" w:rsidP="00C47E7E">
      <w:pPr>
        <w:spacing w:after="0" w:line="240" w:lineRule="auto"/>
        <w:jc w:val="both"/>
      </w:pPr>
      <w:r>
        <w:t xml:space="preserve">El grupo recibe financiación y ayuda material adicional del Grupo de </w:t>
      </w:r>
      <w:proofErr w:type="spellStart"/>
      <w:r>
        <w:t>Investión</w:t>
      </w:r>
      <w:proofErr w:type="spellEnd"/>
      <w:r>
        <w:t xml:space="preserve"> APERT y del JRL-ORE para la adquisición de material.</w:t>
      </w:r>
    </w:p>
    <w:p w14:paraId="0A809759" w14:textId="57412EA7" w:rsidR="00415772" w:rsidRPr="00415772" w:rsidRDefault="00415772" w:rsidP="00415772"/>
    <w:p w14:paraId="023ADD8B" w14:textId="23461BBD" w:rsidR="00415772" w:rsidRPr="00415772" w:rsidRDefault="00F92111" w:rsidP="007A6B9C">
      <w:pPr>
        <w:pStyle w:val="Ttulo1"/>
      </w:pPr>
      <w:bookmarkStart w:id="14" w:name="_Toc211340398"/>
      <w:r>
        <w:t xml:space="preserve">7. </w:t>
      </w:r>
      <w:r w:rsidR="00DE606A" w:rsidRPr="00415772">
        <w:t>IMPACTO</w:t>
      </w:r>
      <w:bookmarkEnd w:id="14"/>
    </w:p>
    <w:p w14:paraId="1600B810" w14:textId="77777777" w:rsidR="000A0290" w:rsidRDefault="000A0290" w:rsidP="00DE606A">
      <w:pPr>
        <w:jc w:val="both"/>
      </w:pPr>
    </w:p>
    <w:p w14:paraId="2751D76B" w14:textId="537A4D9F" w:rsidR="00415772" w:rsidRPr="00415772" w:rsidRDefault="00415772" w:rsidP="00DE606A">
      <w:pPr>
        <w:jc w:val="both"/>
      </w:pPr>
      <w:r w:rsidRPr="00415772">
        <w:t xml:space="preserve">En sus tres años de actividad, han participado </w:t>
      </w:r>
      <w:r w:rsidRPr="00415772">
        <w:rPr>
          <w:b/>
          <w:bCs/>
        </w:rPr>
        <w:t>una quincena de estudiantes</w:t>
      </w:r>
      <w:r w:rsidRPr="00415772">
        <w:t xml:space="preserve"> de la Escuela de Ingeniería de Bilbao, desarrollando tanto conocimientos técnicos como habilidades transversales:</w:t>
      </w:r>
    </w:p>
    <w:p w14:paraId="09C1E703" w14:textId="77777777" w:rsidR="00415772" w:rsidRPr="00415772" w:rsidRDefault="00415772" w:rsidP="00DE606A">
      <w:pPr>
        <w:numPr>
          <w:ilvl w:val="0"/>
          <w:numId w:val="8"/>
        </w:numPr>
        <w:spacing w:after="0"/>
      </w:pPr>
      <w:r w:rsidRPr="00415772">
        <w:t>Comunicación</w:t>
      </w:r>
    </w:p>
    <w:p w14:paraId="6EC81EFA" w14:textId="77777777" w:rsidR="00415772" w:rsidRPr="00415772" w:rsidRDefault="00415772" w:rsidP="00DE606A">
      <w:pPr>
        <w:numPr>
          <w:ilvl w:val="0"/>
          <w:numId w:val="8"/>
        </w:numPr>
        <w:spacing w:after="0"/>
      </w:pPr>
      <w:r w:rsidRPr="00415772">
        <w:t>Organización de tareas</w:t>
      </w:r>
    </w:p>
    <w:p w14:paraId="0E594234" w14:textId="77777777" w:rsidR="00415772" w:rsidRPr="00415772" w:rsidRDefault="00415772" w:rsidP="00DE606A">
      <w:pPr>
        <w:numPr>
          <w:ilvl w:val="0"/>
          <w:numId w:val="8"/>
        </w:numPr>
        <w:spacing w:after="0"/>
      </w:pPr>
      <w:r w:rsidRPr="00415772">
        <w:t>Gestión de materiales</w:t>
      </w:r>
    </w:p>
    <w:p w14:paraId="114D6F3A" w14:textId="6FBC15EA" w:rsidR="00415772" w:rsidRDefault="00415772" w:rsidP="00DE606A">
      <w:pPr>
        <w:numPr>
          <w:ilvl w:val="0"/>
          <w:numId w:val="8"/>
        </w:numPr>
        <w:spacing w:after="0"/>
      </w:pPr>
      <w:r w:rsidRPr="00415772">
        <w:t>Creación de materiales divulgativos</w:t>
      </w:r>
    </w:p>
    <w:p w14:paraId="1DA1A88C" w14:textId="712D4E67" w:rsidR="00A67794" w:rsidRPr="00415772" w:rsidRDefault="00A67794" w:rsidP="00DE606A">
      <w:pPr>
        <w:numPr>
          <w:ilvl w:val="0"/>
          <w:numId w:val="8"/>
        </w:numPr>
        <w:spacing w:after="0"/>
      </w:pPr>
      <w:r>
        <w:t>Diseño y construcción de sistemas marinos avanzados</w:t>
      </w:r>
    </w:p>
    <w:p w14:paraId="0603258A" w14:textId="77777777" w:rsidR="00415772" w:rsidRDefault="00415772" w:rsidP="00415772"/>
    <w:p w14:paraId="5C3585A6" w14:textId="43D23C68" w:rsidR="002700C9" w:rsidRDefault="002700C9" w:rsidP="00415772">
      <w:r>
        <w:lastRenderedPageBreak/>
        <w:t>En la siguiente imagen (</w:t>
      </w:r>
      <w:r w:rsidR="000A0290">
        <w:t>ilustración 16</w:t>
      </w:r>
      <w:r>
        <w:t xml:space="preserve">) se ilustra la recogida del 1º premio </w:t>
      </w:r>
      <w:proofErr w:type="spellStart"/>
      <w:r>
        <w:t>Openred</w:t>
      </w:r>
      <w:proofErr w:type="spellEnd"/>
      <w:r>
        <w:t xml:space="preserve"> 2025 por parte de los alumnos participantes del proyecto </w:t>
      </w:r>
      <w:proofErr w:type="spellStart"/>
      <w:r>
        <w:t>Urpekari</w:t>
      </w:r>
      <w:proofErr w:type="spellEnd"/>
      <w:r w:rsidR="000A0290">
        <w:t>.</w:t>
      </w:r>
    </w:p>
    <w:p w14:paraId="2A582AFC" w14:textId="77777777" w:rsidR="000A0290" w:rsidRDefault="002700C9" w:rsidP="000A0290">
      <w:pPr>
        <w:keepNext/>
        <w:jc w:val="center"/>
      </w:pPr>
      <w:r>
        <w:rPr>
          <w:noProof/>
          <w:lang w:eastAsia="es-ES"/>
        </w:rPr>
        <w:drawing>
          <wp:inline distT="0" distB="0" distL="0" distR="0" wp14:anchorId="58713C5A" wp14:editId="4B13C27E">
            <wp:extent cx="3955626" cy="2324735"/>
            <wp:effectExtent l="0" t="0" r="6985" b="0"/>
            <wp:docPr id="1946229469"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29469" name="Imagen 1" descr="Interfaz de usuario gráfica, Aplicación&#10;&#10;El contenido generado por IA puede ser incorrecto."/>
                    <pic:cNvPicPr/>
                  </pic:nvPicPr>
                  <pic:blipFill rotWithShape="1">
                    <a:blip r:embed="rId38"/>
                    <a:srcRect l="5998" t="22366" r="28975" b="9699"/>
                    <a:stretch>
                      <a:fillRect/>
                    </a:stretch>
                  </pic:blipFill>
                  <pic:spPr bwMode="auto">
                    <a:xfrm>
                      <a:off x="0" y="0"/>
                      <a:ext cx="3962200" cy="2328599"/>
                    </a:xfrm>
                    <a:prstGeom prst="rect">
                      <a:avLst/>
                    </a:prstGeom>
                    <a:ln>
                      <a:noFill/>
                    </a:ln>
                    <a:extLst>
                      <a:ext uri="{53640926-AAD7-44D8-BBD7-CCE9431645EC}">
                        <a14:shadowObscured xmlns:a14="http://schemas.microsoft.com/office/drawing/2010/main"/>
                      </a:ext>
                    </a:extLst>
                  </pic:spPr>
                </pic:pic>
              </a:graphicData>
            </a:graphic>
          </wp:inline>
        </w:drawing>
      </w:r>
    </w:p>
    <w:p w14:paraId="09F0D0C2" w14:textId="02D044BF" w:rsidR="00415772" w:rsidRDefault="000A0290" w:rsidP="000A0290">
      <w:pPr>
        <w:pStyle w:val="Descripcin"/>
        <w:jc w:val="center"/>
        <w:rPr>
          <w:noProof/>
        </w:rPr>
      </w:pPr>
      <w:r>
        <w:rPr>
          <w:noProof/>
        </w:rPr>
        <w:fldChar w:fldCharType="begin"/>
      </w:r>
      <w:r>
        <w:rPr>
          <w:noProof/>
        </w:rPr>
        <w:instrText xml:space="preserve"> SEQ Ilustración \* ARABIC </w:instrText>
      </w:r>
      <w:r>
        <w:rPr>
          <w:noProof/>
        </w:rPr>
        <w:fldChar w:fldCharType="separate"/>
      </w:r>
      <w:r>
        <w:rPr>
          <w:noProof/>
        </w:rPr>
        <w:t>16</w:t>
      </w:r>
      <w:r>
        <w:rPr>
          <w:noProof/>
        </w:rPr>
        <w:fldChar w:fldCharType="end"/>
      </w:r>
      <w:r>
        <w:t xml:space="preserve">. Ilustración; recogida del 1er premio </w:t>
      </w:r>
      <w:proofErr w:type="spellStart"/>
      <w:r>
        <w:t>Openred</w:t>
      </w:r>
      <w:proofErr w:type="spellEnd"/>
      <w:r>
        <w:t xml:space="preserve"> 2025 por parte de alumnos participantes en el proyecto </w:t>
      </w:r>
      <w:proofErr w:type="spellStart"/>
      <w:r>
        <w:t>Urpekari</w:t>
      </w:r>
      <w:proofErr w:type="spellEnd"/>
    </w:p>
    <w:p w14:paraId="593A7B84" w14:textId="41A4BFAB" w:rsidR="00DC1596" w:rsidRDefault="00DC1596" w:rsidP="00BF6940">
      <w:pPr>
        <w:jc w:val="center"/>
        <w:rPr>
          <w:noProof/>
        </w:rPr>
      </w:pPr>
    </w:p>
    <w:p w14:paraId="691F35A4" w14:textId="77777777" w:rsidR="003450C4" w:rsidRPr="003450C4" w:rsidRDefault="003450C4" w:rsidP="003450C4"/>
    <w:p w14:paraId="271A32CD" w14:textId="77777777" w:rsidR="003450C4" w:rsidRPr="003450C4" w:rsidRDefault="003450C4" w:rsidP="003450C4"/>
    <w:p w14:paraId="45F24A54" w14:textId="77777777" w:rsidR="003450C4" w:rsidRPr="003450C4" w:rsidRDefault="003450C4" w:rsidP="003450C4"/>
    <w:p w14:paraId="39131E8C" w14:textId="77777777" w:rsidR="003450C4" w:rsidRPr="003450C4" w:rsidRDefault="003450C4" w:rsidP="003450C4"/>
    <w:p w14:paraId="47B3DD7F" w14:textId="77777777" w:rsidR="003450C4" w:rsidRPr="003450C4" w:rsidRDefault="003450C4" w:rsidP="003450C4"/>
    <w:p w14:paraId="2BCABC45" w14:textId="77777777" w:rsidR="003450C4" w:rsidRDefault="003450C4" w:rsidP="003450C4">
      <w:pPr>
        <w:rPr>
          <w:noProof/>
        </w:rPr>
      </w:pPr>
    </w:p>
    <w:p w14:paraId="31F2D8CA" w14:textId="0247E484" w:rsidR="003450C4" w:rsidRPr="003450C4" w:rsidRDefault="003450C4" w:rsidP="003450C4">
      <w:pPr>
        <w:tabs>
          <w:tab w:val="left" w:pos="1820"/>
        </w:tabs>
      </w:pPr>
    </w:p>
    <w:sectPr w:rsidR="003450C4" w:rsidRPr="003450C4">
      <w:headerReference w:type="default" r:id="rId39"/>
      <w:footerReference w:type="default" r:id="rId40"/>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79A2E4" w14:textId="77777777" w:rsidR="00725FD1" w:rsidRDefault="00725FD1" w:rsidP="004E63B9">
      <w:pPr>
        <w:spacing w:after="0" w:line="240" w:lineRule="auto"/>
      </w:pPr>
      <w:r>
        <w:separator/>
      </w:r>
    </w:p>
  </w:endnote>
  <w:endnote w:type="continuationSeparator" w:id="0">
    <w:p w14:paraId="08E85D1E" w14:textId="77777777" w:rsidR="00725FD1" w:rsidRDefault="00725FD1" w:rsidP="004E63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210F93" w14:textId="16E18FB3" w:rsidR="00DE7780" w:rsidRDefault="00DE7780">
    <w:pPr>
      <w:pStyle w:val="Piedepgina"/>
    </w:pPr>
  </w:p>
  <w:p w14:paraId="1FFE56DA" w14:textId="66528245" w:rsidR="00DE7780" w:rsidRDefault="00DE7780">
    <w:pPr>
      <w:pStyle w:val="Piedepgina"/>
    </w:pPr>
    <w:r>
      <w:rPr>
        <w:noProof/>
        <w:lang w:eastAsia="es-ES"/>
      </w:rPr>
      <w:drawing>
        <wp:anchor distT="0" distB="0" distL="114300" distR="114300" simplePos="0" relativeHeight="251661312" behindDoc="0" locked="0" layoutInCell="1" allowOverlap="1" wp14:anchorId="582277BD" wp14:editId="1BADD97F">
          <wp:simplePos x="0" y="0"/>
          <wp:positionH relativeFrom="column">
            <wp:posOffset>1765300</wp:posOffset>
          </wp:positionH>
          <wp:positionV relativeFrom="paragraph">
            <wp:posOffset>6985</wp:posOffset>
          </wp:positionV>
          <wp:extent cx="1181100" cy="465455"/>
          <wp:effectExtent l="0" t="0" r="0" b="0"/>
          <wp:wrapThrough wrapText="bothSides">
            <wp:wrapPolygon edited="0">
              <wp:start x="0" y="0"/>
              <wp:lineTo x="0" y="20333"/>
              <wp:lineTo x="21252" y="20333"/>
              <wp:lineTo x="21252" y="0"/>
              <wp:lineTo x="0" y="0"/>
            </wp:wrapPolygon>
          </wp:wrapThrough>
          <wp:docPr id="379219404" name="Imagen 2" descr="Imagen corporativa - Escuela de Ingeniería de Bilbao - UPV/E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corporativa - Escuela de Ingeniería de Bilbao - UPV/EHU"/>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181100" cy="4654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28D4E7" w14:textId="77777777" w:rsidR="00725FD1" w:rsidRDefault="00725FD1" w:rsidP="004E63B9">
      <w:pPr>
        <w:spacing w:after="0" w:line="240" w:lineRule="auto"/>
      </w:pPr>
      <w:r>
        <w:separator/>
      </w:r>
    </w:p>
  </w:footnote>
  <w:footnote w:type="continuationSeparator" w:id="0">
    <w:p w14:paraId="12CA7400" w14:textId="77777777" w:rsidR="00725FD1" w:rsidRDefault="00725FD1" w:rsidP="004E63B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C42A05" w14:textId="23C227AF" w:rsidR="00DE7780" w:rsidRDefault="00DE7780" w:rsidP="00DE7780">
    <w:pPr>
      <w:pStyle w:val="Encabezado"/>
      <w:jc w:val="center"/>
    </w:pPr>
    <w:r>
      <w:rPr>
        <w:noProof/>
        <w:lang w:eastAsia="es-ES"/>
      </w:rPr>
      <w:drawing>
        <wp:inline distT="0" distB="0" distL="0" distR="0" wp14:anchorId="6A792250" wp14:editId="44264AAD">
          <wp:extent cx="1009354" cy="622300"/>
          <wp:effectExtent l="0" t="0" r="635" b="6350"/>
          <wp:docPr id="1403661185" name="Imagen 1" descr="Logoti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751698" name="Imagen 1" descr="Logotipo&#10;&#10;El contenido generado por IA puede ser incorrect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18329" cy="627833"/>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3E595F"/>
    <w:multiLevelType w:val="multilevel"/>
    <w:tmpl w:val="AC50F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877C1C"/>
    <w:multiLevelType w:val="multilevel"/>
    <w:tmpl w:val="1FDCA3A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0C647F41"/>
    <w:multiLevelType w:val="hybridMultilevel"/>
    <w:tmpl w:val="988E2FB8"/>
    <w:lvl w:ilvl="0" w:tplc="00DE8794">
      <w:numFmt w:val="bullet"/>
      <w:lvlText w:val="-"/>
      <w:lvlJc w:val="left"/>
      <w:pPr>
        <w:ind w:left="1065" w:hanging="360"/>
      </w:pPr>
      <w:rPr>
        <w:rFonts w:ascii="Calibri" w:eastAsiaTheme="minorHAnsi" w:hAnsi="Calibri" w:cs="Calibri" w:hint="default"/>
      </w:rPr>
    </w:lvl>
    <w:lvl w:ilvl="1" w:tplc="0C0A0003" w:tentative="1">
      <w:start w:val="1"/>
      <w:numFmt w:val="bullet"/>
      <w:lvlText w:val="o"/>
      <w:lvlJc w:val="left"/>
      <w:pPr>
        <w:ind w:left="1785" w:hanging="360"/>
      </w:pPr>
      <w:rPr>
        <w:rFonts w:ascii="Courier New" w:hAnsi="Courier New" w:cs="Courier New" w:hint="default"/>
      </w:rPr>
    </w:lvl>
    <w:lvl w:ilvl="2" w:tplc="0C0A0005" w:tentative="1">
      <w:start w:val="1"/>
      <w:numFmt w:val="bullet"/>
      <w:lvlText w:val=""/>
      <w:lvlJc w:val="left"/>
      <w:pPr>
        <w:ind w:left="2505" w:hanging="360"/>
      </w:pPr>
      <w:rPr>
        <w:rFonts w:ascii="Wingdings" w:hAnsi="Wingdings" w:hint="default"/>
      </w:rPr>
    </w:lvl>
    <w:lvl w:ilvl="3" w:tplc="0C0A0001" w:tentative="1">
      <w:start w:val="1"/>
      <w:numFmt w:val="bullet"/>
      <w:lvlText w:val=""/>
      <w:lvlJc w:val="left"/>
      <w:pPr>
        <w:ind w:left="3225" w:hanging="360"/>
      </w:pPr>
      <w:rPr>
        <w:rFonts w:ascii="Symbol" w:hAnsi="Symbol" w:hint="default"/>
      </w:rPr>
    </w:lvl>
    <w:lvl w:ilvl="4" w:tplc="0C0A0003" w:tentative="1">
      <w:start w:val="1"/>
      <w:numFmt w:val="bullet"/>
      <w:lvlText w:val="o"/>
      <w:lvlJc w:val="left"/>
      <w:pPr>
        <w:ind w:left="3945" w:hanging="360"/>
      </w:pPr>
      <w:rPr>
        <w:rFonts w:ascii="Courier New" w:hAnsi="Courier New" w:cs="Courier New" w:hint="default"/>
      </w:rPr>
    </w:lvl>
    <w:lvl w:ilvl="5" w:tplc="0C0A0005" w:tentative="1">
      <w:start w:val="1"/>
      <w:numFmt w:val="bullet"/>
      <w:lvlText w:val=""/>
      <w:lvlJc w:val="left"/>
      <w:pPr>
        <w:ind w:left="4665" w:hanging="360"/>
      </w:pPr>
      <w:rPr>
        <w:rFonts w:ascii="Wingdings" w:hAnsi="Wingdings" w:hint="default"/>
      </w:rPr>
    </w:lvl>
    <w:lvl w:ilvl="6" w:tplc="0C0A0001" w:tentative="1">
      <w:start w:val="1"/>
      <w:numFmt w:val="bullet"/>
      <w:lvlText w:val=""/>
      <w:lvlJc w:val="left"/>
      <w:pPr>
        <w:ind w:left="5385" w:hanging="360"/>
      </w:pPr>
      <w:rPr>
        <w:rFonts w:ascii="Symbol" w:hAnsi="Symbol" w:hint="default"/>
      </w:rPr>
    </w:lvl>
    <w:lvl w:ilvl="7" w:tplc="0C0A0003" w:tentative="1">
      <w:start w:val="1"/>
      <w:numFmt w:val="bullet"/>
      <w:lvlText w:val="o"/>
      <w:lvlJc w:val="left"/>
      <w:pPr>
        <w:ind w:left="6105" w:hanging="360"/>
      </w:pPr>
      <w:rPr>
        <w:rFonts w:ascii="Courier New" w:hAnsi="Courier New" w:cs="Courier New" w:hint="default"/>
      </w:rPr>
    </w:lvl>
    <w:lvl w:ilvl="8" w:tplc="0C0A0005" w:tentative="1">
      <w:start w:val="1"/>
      <w:numFmt w:val="bullet"/>
      <w:lvlText w:val=""/>
      <w:lvlJc w:val="left"/>
      <w:pPr>
        <w:ind w:left="6825" w:hanging="360"/>
      </w:pPr>
      <w:rPr>
        <w:rFonts w:ascii="Wingdings" w:hAnsi="Wingdings" w:hint="default"/>
      </w:rPr>
    </w:lvl>
  </w:abstractNum>
  <w:abstractNum w:abstractNumId="3" w15:restartNumberingAfterBreak="0">
    <w:nsid w:val="11E94AEE"/>
    <w:multiLevelType w:val="hybridMultilevel"/>
    <w:tmpl w:val="B4746632"/>
    <w:lvl w:ilvl="0" w:tplc="0C0A000D">
      <w:start w:val="1"/>
      <w:numFmt w:val="bullet"/>
      <w:lvlText w:val=""/>
      <w:lvlJc w:val="left"/>
      <w:pPr>
        <w:ind w:left="1428" w:hanging="360"/>
      </w:pPr>
      <w:rPr>
        <w:rFonts w:ascii="Wingdings" w:hAnsi="Wingdings" w:hint="default"/>
      </w:rPr>
    </w:lvl>
    <w:lvl w:ilvl="1" w:tplc="042D0003" w:tentative="1">
      <w:start w:val="1"/>
      <w:numFmt w:val="bullet"/>
      <w:lvlText w:val="o"/>
      <w:lvlJc w:val="left"/>
      <w:pPr>
        <w:ind w:left="2148" w:hanging="360"/>
      </w:pPr>
      <w:rPr>
        <w:rFonts w:ascii="Courier New" w:hAnsi="Courier New" w:cs="Courier New" w:hint="default"/>
      </w:rPr>
    </w:lvl>
    <w:lvl w:ilvl="2" w:tplc="042D0005" w:tentative="1">
      <w:start w:val="1"/>
      <w:numFmt w:val="bullet"/>
      <w:lvlText w:val=""/>
      <w:lvlJc w:val="left"/>
      <w:pPr>
        <w:ind w:left="2868" w:hanging="360"/>
      </w:pPr>
      <w:rPr>
        <w:rFonts w:ascii="Wingdings" w:hAnsi="Wingdings" w:hint="default"/>
      </w:rPr>
    </w:lvl>
    <w:lvl w:ilvl="3" w:tplc="042D0001" w:tentative="1">
      <w:start w:val="1"/>
      <w:numFmt w:val="bullet"/>
      <w:lvlText w:val=""/>
      <w:lvlJc w:val="left"/>
      <w:pPr>
        <w:ind w:left="3588" w:hanging="360"/>
      </w:pPr>
      <w:rPr>
        <w:rFonts w:ascii="Symbol" w:hAnsi="Symbol" w:hint="default"/>
      </w:rPr>
    </w:lvl>
    <w:lvl w:ilvl="4" w:tplc="042D0003" w:tentative="1">
      <w:start w:val="1"/>
      <w:numFmt w:val="bullet"/>
      <w:lvlText w:val="o"/>
      <w:lvlJc w:val="left"/>
      <w:pPr>
        <w:ind w:left="4308" w:hanging="360"/>
      </w:pPr>
      <w:rPr>
        <w:rFonts w:ascii="Courier New" w:hAnsi="Courier New" w:cs="Courier New" w:hint="default"/>
      </w:rPr>
    </w:lvl>
    <w:lvl w:ilvl="5" w:tplc="042D0005" w:tentative="1">
      <w:start w:val="1"/>
      <w:numFmt w:val="bullet"/>
      <w:lvlText w:val=""/>
      <w:lvlJc w:val="left"/>
      <w:pPr>
        <w:ind w:left="5028" w:hanging="360"/>
      </w:pPr>
      <w:rPr>
        <w:rFonts w:ascii="Wingdings" w:hAnsi="Wingdings" w:hint="default"/>
      </w:rPr>
    </w:lvl>
    <w:lvl w:ilvl="6" w:tplc="042D0001" w:tentative="1">
      <w:start w:val="1"/>
      <w:numFmt w:val="bullet"/>
      <w:lvlText w:val=""/>
      <w:lvlJc w:val="left"/>
      <w:pPr>
        <w:ind w:left="5748" w:hanging="360"/>
      </w:pPr>
      <w:rPr>
        <w:rFonts w:ascii="Symbol" w:hAnsi="Symbol" w:hint="default"/>
      </w:rPr>
    </w:lvl>
    <w:lvl w:ilvl="7" w:tplc="042D0003" w:tentative="1">
      <w:start w:val="1"/>
      <w:numFmt w:val="bullet"/>
      <w:lvlText w:val="o"/>
      <w:lvlJc w:val="left"/>
      <w:pPr>
        <w:ind w:left="6468" w:hanging="360"/>
      </w:pPr>
      <w:rPr>
        <w:rFonts w:ascii="Courier New" w:hAnsi="Courier New" w:cs="Courier New" w:hint="default"/>
      </w:rPr>
    </w:lvl>
    <w:lvl w:ilvl="8" w:tplc="042D0005" w:tentative="1">
      <w:start w:val="1"/>
      <w:numFmt w:val="bullet"/>
      <w:lvlText w:val=""/>
      <w:lvlJc w:val="left"/>
      <w:pPr>
        <w:ind w:left="7188" w:hanging="360"/>
      </w:pPr>
      <w:rPr>
        <w:rFonts w:ascii="Wingdings" w:hAnsi="Wingdings" w:hint="default"/>
      </w:rPr>
    </w:lvl>
  </w:abstractNum>
  <w:abstractNum w:abstractNumId="4" w15:restartNumberingAfterBreak="0">
    <w:nsid w:val="1D905A1F"/>
    <w:multiLevelType w:val="hybridMultilevel"/>
    <w:tmpl w:val="29563DE0"/>
    <w:lvl w:ilvl="0" w:tplc="0C0A0009">
      <w:start w:val="1"/>
      <w:numFmt w:val="bullet"/>
      <w:lvlText w:val=""/>
      <w:lvlJc w:val="left"/>
      <w:pPr>
        <w:ind w:left="360" w:hanging="360"/>
      </w:pPr>
      <w:rPr>
        <w:rFonts w:ascii="Wingdings" w:hAnsi="Wingdings" w:hint="default"/>
      </w:rPr>
    </w:lvl>
    <w:lvl w:ilvl="1" w:tplc="042D0003" w:tentative="1">
      <w:start w:val="1"/>
      <w:numFmt w:val="bullet"/>
      <w:lvlText w:val="o"/>
      <w:lvlJc w:val="left"/>
      <w:pPr>
        <w:ind w:left="1080" w:hanging="360"/>
      </w:pPr>
      <w:rPr>
        <w:rFonts w:ascii="Courier New" w:hAnsi="Courier New" w:cs="Courier New" w:hint="default"/>
      </w:rPr>
    </w:lvl>
    <w:lvl w:ilvl="2" w:tplc="042D0005" w:tentative="1">
      <w:start w:val="1"/>
      <w:numFmt w:val="bullet"/>
      <w:lvlText w:val=""/>
      <w:lvlJc w:val="left"/>
      <w:pPr>
        <w:ind w:left="1800" w:hanging="360"/>
      </w:pPr>
      <w:rPr>
        <w:rFonts w:ascii="Wingdings" w:hAnsi="Wingdings" w:hint="default"/>
      </w:rPr>
    </w:lvl>
    <w:lvl w:ilvl="3" w:tplc="042D0001" w:tentative="1">
      <w:start w:val="1"/>
      <w:numFmt w:val="bullet"/>
      <w:lvlText w:val=""/>
      <w:lvlJc w:val="left"/>
      <w:pPr>
        <w:ind w:left="2520" w:hanging="360"/>
      </w:pPr>
      <w:rPr>
        <w:rFonts w:ascii="Symbol" w:hAnsi="Symbol" w:hint="default"/>
      </w:rPr>
    </w:lvl>
    <w:lvl w:ilvl="4" w:tplc="042D0003" w:tentative="1">
      <w:start w:val="1"/>
      <w:numFmt w:val="bullet"/>
      <w:lvlText w:val="o"/>
      <w:lvlJc w:val="left"/>
      <w:pPr>
        <w:ind w:left="3240" w:hanging="360"/>
      </w:pPr>
      <w:rPr>
        <w:rFonts w:ascii="Courier New" w:hAnsi="Courier New" w:cs="Courier New" w:hint="default"/>
      </w:rPr>
    </w:lvl>
    <w:lvl w:ilvl="5" w:tplc="042D0005" w:tentative="1">
      <w:start w:val="1"/>
      <w:numFmt w:val="bullet"/>
      <w:lvlText w:val=""/>
      <w:lvlJc w:val="left"/>
      <w:pPr>
        <w:ind w:left="3960" w:hanging="360"/>
      </w:pPr>
      <w:rPr>
        <w:rFonts w:ascii="Wingdings" w:hAnsi="Wingdings" w:hint="default"/>
      </w:rPr>
    </w:lvl>
    <w:lvl w:ilvl="6" w:tplc="042D0001" w:tentative="1">
      <w:start w:val="1"/>
      <w:numFmt w:val="bullet"/>
      <w:lvlText w:val=""/>
      <w:lvlJc w:val="left"/>
      <w:pPr>
        <w:ind w:left="4680" w:hanging="360"/>
      </w:pPr>
      <w:rPr>
        <w:rFonts w:ascii="Symbol" w:hAnsi="Symbol" w:hint="default"/>
      </w:rPr>
    </w:lvl>
    <w:lvl w:ilvl="7" w:tplc="042D0003" w:tentative="1">
      <w:start w:val="1"/>
      <w:numFmt w:val="bullet"/>
      <w:lvlText w:val="o"/>
      <w:lvlJc w:val="left"/>
      <w:pPr>
        <w:ind w:left="5400" w:hanging="360"/>
      </w:pPr>
      <w:rPr>
        <w:rFonts w:ascii="Courier New" w:hAnsi="Courier New" w:cs="Courier New" w:hint="default"/>
      </w:rPr>
    </w:lvl>
    <w:lvl w:ilvl="8" w:tplc="042D0005" w:tentative="1">
      <w:start w:val="1"/>
      <w:numFmt w:val="bullet"/>
      <w:lvlText w:val=""/>
      <w:lvlJc w:val="left"/>
      <w:pPr>
        <w:ind w:left="6120" w:hanging="360"/>
      </w:pPr>
      <w:rPr>
        <w:rFonts w:ascii="Wingdings" w:hAnsi="Wingdings" w:hint="default"/>
      </w:rPr>
    </w:lvl>
  </w:abstractNum>
  <w:abstractNum w:abstractNumId="5" w15:restartNumberingAfterBreak="0">
    <w:nsid w:val="1EA14AAF"/>
    <w:multiLevelType w:val="multilevel"/>
    <w:tmpl w:val="BCA20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65E137A"/>
    <w:multiLevelType w:val="multilevel"/>
    <w:tmpl w:val="D616B340"/>
    <w:lvl w:ilvl="0">
      <w:start w:val="3"/>
      <w:numFmt w:val="decimal"/>
      <w:lvlText w:val="%1"/>
      <w:lvlJc w:val="left"/>
      <w:pPr>
        <w:ind w:left="360" w:hanging="360"/>
      </w:pPr>
      <w:rPr>
        <w:rFonts w:hint="default"/>
        <w:b/>
      </w:rPr>
    </w:lvl>
    <w:lvl w:ilvl="1">
      <w:start w:val="1"/>
      <w:numFmt w:val="decimal"/>
      <w:lvlText w:val="%1.%2"/>
      <w:lvlJc w:val="left"/>
      <w:pPr>
        <w:ind w:left="1211"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200" w:hanging="1440"/>
      </w:pPr>
      <w:rPr>
        <w:rFonts w:hint="default"/>
        <w:b/>
      </w:rPr>
    </w:lvl>
  </w:abstractNum>
  <w:abstractNum w:abstractNumId="7" w15:restartNumberingAfterBreak="0">
    <w:nsid w:val="2CDF141D"/>
    <w:multiLevelType w:val="multilevel"/>
    <w:tmpl w:val="C0783B50"/>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8" w15:restartNumberingAfterBreak="0">
    <w:nsid w:val="2D277B07"/>
    <w:multiLevelType w:val="multilevel"/>
    <w:tmpl w:val="2C984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3D126BD"/>
    <w:multiLevelType w:val="hybridMultilevel"/>
    <w:tmpl w:val="B010D9AC"/>
    <w:lvl w:ilvl="0" w:tplc="0C0A0009">
      <w:start w:val="1"/>
      <w:numFmt w:val="bullet"/>
      <w:lvlText w:val=""/>
      <w:lvlJc w:val="left"/>
      <w:pPr>
        <w:ind w:left="1068" w:hanging="360"/>
      </w:pPr>
      <w:rPr>
        <w:rFonts w:ascii="Wingdings" w:hAnsi="Wingdings" w:hint="default"/>
      </w:rPr>
    </w:lvl>
    <w:lvl w:ilvl="1" w:tplc="042D0003" w:tentative="1">
      <w:start w:val="1"/>
      <w:numFmt w:val="bullet"/>
      <w:lvlText w:val="o"/>
      <w:lvlJc w:val="left"/>
      <w:pPr>
        <w:ind w:left="1788" w:hanging="360"/>
      </w:pPr>
      <w:rPr>
        <w:rFonts w:ascii="Courier New" w:hAnsi="Courier New" w:cs="Courier New" w:hint="default"/>
      </w:rPr>
    </w:lvl>
    <w:lvl w:ilvl="2" w:tplc="042D0005" w:tentative="1">
      <w:start w:val="1"/>
      <w:numFmt w:val="bullet"/>
      <w:lvlText w:val=""/>
      <w:lvlJc w:val="left"/>
      <w:pPr>
        <w:ind w:left="2508" w:hanging="360"/>
      </w:pPr>
      <w:rPr>
        <w:rFonts w:ascii="Wingdings" w:hAnsi="Wingdings" w:hint="default"/>
      </w:rPr>
    </w:lvl>
    <w:lvl w:ilvl="3" w:tplc="042D0001" w:tentative="1">
      <w:start w:val="1"/>
      <w:numFmt w:val="bullet"/>
      <w:lvlText w:val=""/>
      <w:lvlJc w:val="left"/>
      <w:pPr>
        <w:ind w:left="3228" w:hanging="360"/>
      </w:pPr>
      <w:rPr>
        <w:rFonts w:ascii="Symbol" w:hAnsi="Symbol" w:hint="default"/>
      </w:rPr>
    </w:lvl>
    <w:lvl w:ilvl="4" w:tplc="042D0003" w:tentative="1">
      <w:start w:val="1"/>
      <w:numFmt w:val="bullet"/>
      <w:lvlText w:val="o"/>
      <w:lvlJc w:val="left"/>
      <w:pPr>
        <w:ind w:left="3948" w:hanging="360"/>
      </w:pPr>
      <w:rPr>
        <w:rFonts w:ascii="Courier New" w:hAnsi="Courier New" w:cs="Courier New" w:hint="default"/>
      </w:rPr>
    </w:lvl>
    <w:lvl w:ilvl="5" w:tplc="042D0005" w:tentative="1">
      <w:start w:val="1"/>
      <w:numFmt w:val="bullet"/>
      <w:lvlText w:val=""/>
      <w:lvlJc w:val="left"/>
      <w:pPr>
        <w:ind w:left="4668" w:hanging="360"/>
      </w:pPr>
      <w:rPr>
        <w:rFonts w:ascii="Wingdings" w:hAnsi="Wingdings" w:hint="default"/>
      </w:rPr>
    </w:lvl>
    <w:lvl w:ilvl="6" w:tplc="042D0001" w:tentative="1">
      <w:start w:val="1"/>
      <w:numFmt w:val="bullet"/>
      <w:lvlText w:val=""/>
      <w:lvlJc w:val="left"/>
      <w:pPr>
        <w:ind w:left="5388" w:hanging="360"/>
      </w:pPr>
      <w:rPr>
        <w:rFonts w:ascii="Symbol" w:hAnsi="Symbol" w:hint="default"/>
      </w:rPr>
    </w:lvl>
    <w:lvl w:ilvl="7" w:tplc="042D0003" w:tentative="1">
      <w:start w:val="1"/>
      <w:numFmt w:val="bullet"/>
      <w:lvlText w:val="o"/>
      <w:lvlJc w:val="left"/>
      <w:pPr>
        <w:ind w:left="6108" w:hanging="360"/>
      </w:pPr>
      <w:rPr>
        <w:rFonts w:ascii="Courier New" w:hAnsi="Courier New" w:cs="Courier New" w:hint="default"/>
      </w:rPr>
    </w:lvl>
    <w:lvl w:ilvl="8" w:tplc="042D0005" w:tentative="1">
      <w:start w:val="1"/>
      <w:numFmt w:val="bullet"/>
      <w:lvlText w:val=""/>
      <w:lvlJc w:val="left"/>
      <w:pPr>
        <w:ind w:left="6828" w:hanging="360"/>
      </w:pPr>
      <w:rPr>
        <w:rFonts w:ascii="Wingdings" w:hAnsi="Wingdings" w:hint="default"/>
      </w:rPr>
    </w:lvl>
  </w:abstractNum>
  <w:abstractNum w:abstractNumId="10" w15:restartNumberingAfterBreak="0">
    <w:nsid w:val="49644885"/>
    <w:multiLevelType w:val="multilevel"/>
    <w:tmpl w:val="B85E9C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DA36198"/>
    <w:multiLevelType w:val="multilevel"/>
    <w:tmpl w:val="7DD25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B566309"/>
    <w:multiLevelType w:val="multilevel"/>
    <w:tmpl w:val="6076038C"/>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ind w:left="1440" w:hanging="360"/>
      </w:pPr>
      <w:rPr>
        <w:rFonts w:ascii="Wingdings" w:hAnsi="Wingding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7C8D04A3"/>
    <w:multiLevelType w:val="multilevel"/>
    <w:tmpl w:val="40546816"/>
    <w:lvl w:ilvl="0">
      <w:start w:val="3"/>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num w:numId="1" w16cid:durableId="2120291665">
    <w:abstractNumId w:val="2"/>
  </w:num>
  <w:num w:numId="2" w16cid:durableId="584339853">
    <w:abstractNumId w:val="5"/>
  </w:num>
  <w:num w:numId="3" w16cid:durableId="203955325">
    <w:abstractNumId w:val="11"/>
  </w:num>
  <w:num w:numId="4" w16cid:durableId="996953772">
    <w:abstractNumId w:val="12"/>
  </w:num>
  <w:num w:numId="5" w16cid:durableId="1847787604">
    <w:abstractNumId w:val="10"/>
  </w:num>
  <w:num w:numId="6" w16cid:durableId="1121612500">
    <w:abstractNumId w:val="8"/>
  </w:num>
  <w:num w:numId="7" w16cid:durableId="618878711">
    <w:abstractNumId w:val="7"/>
  </w:num>
  <w:num w:numId="8" w16cid:durableId="1524706728">
    <w:abstractNumId w:val="0"/>
  </w:num>
  <w:num w:numId="9" w16cid:durableId="359166324">
    <w:abstractNumId w:val="3"/>
  </w:num>
  <w:num w:numId="10" w16cid:durableId="217477071">
    <w:abstractNumId w:val="6"/>
  </w:num>
  <w:num w:numId="11" w16cid:durableId="1295718963">
    <w:abstractNumId w:val="13"/>
  </w:num>
  <w:num w:numId="12" w16cid:durableId="157038900">
    <w:abstractNumId w:val="1"/>
  </w:num>
  <w:num w:numId="13" w16cid:durableId="1342511489">
    <w:abstractNumId w:val="9"/>
  </w:num>
  <w:num w:numId="14" w16cid:durableId="90538185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4A5D"/>
    <w:rsid w:val="0001226E"/>
    <w:rsid w:val="0002623D"/>
    <w:rsid w:val="00027CBB"/>
    <w:rsid w:val="000A0290"/>
    <w:rsid w:val="000B58BC"/>
    <w:rsid w:val="000B5E0F"/>
    <w:rsid w:val="000C5736"/>
    <w:rsid w:val="000E0B61"/>
    <w:rsid w:val="000E7D7B"/>
    <w:rsid w:val="000F3393"/>
    <w:rsid w:val="000F63CA"/>
    <w:rsid w:val="00166198"/>
    <w:rsid w:val="00181360"/>
    <w:rsid w:val="00181CDD"/>
    <w:rsid w:val="001C1517"/>
    <w:rsid w:val="002700C9"/>
    <w:rsid w:val="00283865"/>
    <w:rsid w:val="002B0B61"/>
    <w:rsid w:val="002B3439"/>
    <w:rsid w:val="002F18DE"/>
    <w:rsid w:val="002F4CA7"/>
    <w:rsid w:val="00335889"/>
    <w:rsid w:val="003450C4"/>
    <w:rsid w:val="0036423D"/>
    <w:rsid w:val="00382B96"/>
    <w:rsid w:val="00385484"/>
    <w:rsid w:val="003B5C70"/>
    <w:rsid w:val="003B7060"/>
    <w:rsid w:val="003F7F7C"/>
    <w:rsid w:val="0040479E"/>
    <w:rsid w:val="00415772"/>
    <w:rsid w:val="0042238C"/>
    <w:rsid w:val="00430ECF"/>
    <w:rsid w:val="004C335B"/>
    <w:rsid w:val="004E63B9"/>
    <w:rsid w:val="004F5CAB"/>
    <w:rsid w:val="00502CD3"/>
    <w:rsid w:val="00517F27"/>
    <w:rsid w:val="00532A99"/>
    <w:rsid w:val="006017B0"/>
    <w:rsid w:val="00601EE1"/>
    <w:rsid w:val="0061660C"/>
    <w:rsid w:val="00665717"/>
    <w:rsid w:val="00670524"/>
    <w:rsid w:val="00692378"/>
    <w:rsid w:val="006B122D"/>
    <w:rsid w:val="006D10F3"/>
    <w:rsid w:val="00725FD1"/>
    <w:rsid w:val="00731978"/>
    <w:rsid w:val="00754AD2"/>
    <w:rsid w:val="007A6B9C"/>
    <w:rsid w:val="007C6497"/>
    <w:rsid w:val="0080292D"/>
    <w:rsid w:val="008040B0"/>
    <w:rsid w:val="0087793A"/>
    <w:rsid w:val="0088618F"/>
    <w:rsid w:val="00887BC1"/>
    <w:rsid w:val="008B259A"/>
    <w:rsid w:val="008C26DA"/>
    <w:rsid w:val="008D5558"/>
    <w:rsid w:val="009A15C4"/>
    <w:rsid w:val="009D07F8"/>
    <w:rsid w:val="009D2BC1"/>
    <w:rsid w:val="009E1B44"/>
    <w:rsid w:val="009E27FE"/>
    <w:rsid w:val="00A05FB6"/>
    <w:rsid w:val="00A30006"/>
    <w:rsid w:val="00A370F2"/>
    <w:rsid w:val="00A406F4"/>
    <w:rsid w:val="00A67794"/>
    <w:rsid w:val="00AE16EE"/>
    <w:rsid w:val="00B66574"/>
    <w:rsid w:val="00B8488E"/>
    <w:rsid w:val="00BA4A5D"/>
    <w:rsid w:val="00BC5081"/>
    <w:rsid w:val="00BD098F"/>
    <w:rsid w:val="00BD6EF6"/>
    <w:rsid w:val="00BF6940"/>
    <w:rsid w:val="00C23B7B"/>
    <w:rsid w:val="00C47E7E"/>
    <w:rsid w:val="00C97292"/>
    <w:rsid w:val="00CA4BE9"/>
    <w:rsid w:val="00CB7A7A"/>
    <w:rsid w:val="00D20474"/>
    <w:rsid w:val="00D27552"/>
    <w:rsid w:val="00D669FD"/>
    <w:rsid w:val="00DB6369"/>
    <w:rsid w:val="00DC1596"/>
    <w:rsid w:val="00DC1B5E"/>
    <w:rsid w:val="00DD0F5B"/>
    <w:rsid w:val="00DE606A"/>
    <w:rsid w:val="00DE7780"/>
    <w:rsid w:val="00E02202"/>
    <w:rsid w:val="00E1605F"/>
    <w:rsid w:val="00E33456"/>
    <w:rsid w:val="00E6759D"/>
    <w:rsid w:val="00EB5952"/>
    <w:rsid w:val="00EC773C"/>
    <w:rsid w:val="00EE47CB"/>
    <w:rsid w:val="00F13C9E"/>
    <w:rsid w:val="00F7076C"/>
    <w:rsid w:val="00F92111"/>
    <w:rsid w:val="00F96591"/>
    <w:rsid w:val="00FC0E17"/>
    <w:rsid w:val="00FD4A6F"/>
    <w:rsid w:val="00FF204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6123AB"/>
  <w15:chartTrackingRefBased/>
  <w15:docId w15:val="{2958731D-F862-4F56-887A-72DC565CD0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450C4"/>
  </w:style>
  <w:style w:type="paragraph" w:styleId="Ttulo1">
    <w:name w:val="heading 1"/>
    <w:basedOn w:val="Normal"/>
    <w:next w:val="Normal"/>
    <w:link w:val="Ttulo1Car"/>
    <w:uiPriority w:val="9"/>
    <w:qFormat/>
    <w:rsid w:val="000B58B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0B58B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E1B44"/>
    <w:pPr>
      <w:ind w:left="720"/>
      <w:contextualSpacing/>
    </w:pPr>
  </w:style>
  <w:style w:type="character" w:styleId="Hipervnculo">
    <w:name w:val="Hyperlink"/>
    <w:basedOn w:val="Fuentedeprrafopredeter"/>
    <w:uiPriority w:val="99"/>
    <w:unhideWhenUsed/>
    <w:rsid w:val="0088618F"/>
    <w:rPr>
      <w:color w:val="0563C1" w:themeColor="hyperlink"/>
      <w:u w:val="single"/>
    </w:rPr>
  </w:style>
  <w:style w:type="character" w:customStyle="1" w:styleId="Mencinsinresolver1">
    <w:name w:val="Mención sin resolver1"/>
    <w:basedOn w:val="Fuentedeprrafopredeter"/>
    <w:uiPriority w:val="99"/>
    <w:semiHidden/>
    <w:unhideWhenUsed/>
    <w:rsid w:val="0088618F"/>
    <w:rPr>
      <w:color w:val="605E5C"/>
      <w:shd w:val="clear" w:color="auto" w:fill="E1DFDD"/>
    </w:rPr>
  </w:style>
  <w:style w:type="paragraph" w:styleId="NormalWeb">
    <w:name w:val="Normal (Web)"/>
    <w:basedOn w:val="Normal"/>
    <w:uiPriority w:val="99"/>
    <w:semiHidden/>
    <w:unhideWhenUsed/>
    <w:rsid w:val="00B66574"/>
    <w:pPr>
      <w:spacing w:before="100" w:beforeAutospacing="1" w:after="100" w:afterAutospacing="1" w:line="240" w:lineRule="auto"/>
    </w:pPr>
    <w:rPr>
      <w:rFonts w:ascii="Times New Roman" w:eastAsia="Times New Roman" w:hAnsi="Times New Roman" w:cs="Times New Roman"/>
      <w:sz w:val="24"/>
      <w:szCs w:val="24"/>
      <w:lang w:val="eu-ES" w:eastAsia="eu-ES"/>
    </w:rPr>
  </w:style>
  <w:style w:type="character" w:customStyle="1" w:styleId="Ttulo1Car">
    <w:name w:val="Título 1 Car"/>
    <w:basedOn w:val="Fuentedeprrafopredeter"/>
    <w:link w:val="Ttulo1"/>
    <w:uiPriority w:val="9"/>
    <w:rsid w:val="000B58BC"/>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0B58BC"/>
    <w:rPr>
      <w:rFonts w:asciiTheme="majorHAnsi" w:eastAsiaTheme="majorEastAsia" w:hAnsiTheme="majorHAnsi" w:cstheme="majorBidi"/>
      <w:color w:val="2E74B5" w:themeColor="accent1" w:themeShade="BF"/>
      <w:sz w:val="26"/>
      <w:szCs w:val="26"/>
    </w:rPr>
  </w:style>
  <w:style w:type="paragraph" w:styleId="TtuloTDC">
    <w:name w:val="TOC Heading"/>
    <w:basedOn w:val="Ttulo1"/>
    <w:next w:val="Normal"/>
    <w:uiPriority w:val="39"/>
    <w:unhideWhenUsed/>
    <w:qFormat/>
    <w:rsid w:val="007A6B9C"/>
    <w:pPr>
      <w:outlineLvl w:val="9"/>
    </w:pPr>
    <w:rPr>
      <w:lang w:eastAsia="es-ES"/>
    </w:rPr>
  </w:style>
  <w:style w:type="paragraph" w:styleId="TDC1">
    <w:name w:val="toc 1"/>
    <w:basedOn w:val="Normal"/>
    <w:next w:val="Normal"/>
    <w:autoRedefine/>
    <w:uiPriority w:val="39"/>
    <w:unhideWhenUsed/>
    <w:rsid w:val="007A6B9C"/>
    <w:pPr>
      <w:spacing w:after="100"/>
    </w:pPr>
  </w:style>
  <w:style w:type="paragraph" w:styleId="TDC2">
    <w:name w:val="toc 2"/>
    <w:basedOn w:val="Normal"/>
    <w:next w:val="Normal"/>
    <w:autoRedefine/>
    <w:uiPriority w:val="39"/>
    <w:unhideWhenUsed/>
    <w:rsid w:val="007A6B9C"/>
    <w:pPr>
      <w:spacing w:after="100"/>
      <w:ind w:left="220"/>
    </w:pPr>
  </w:style>
  <w:style w:type="paragraph" w:styleId="Encabezado">
    <w:name w:val="header"/>
    <w:basedOn w:val="Normal"/>
    <w:link w:val="EncabezadoCar"/>
    <w:uiPriority w:val="99"/>
    <w:unhideWhenUsed/>
    <w:rsid w:val="004E63B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4E63B9"/>
  </w:style>
  <w:style w:type="paragraph" w:styleId="Piedepgina">
    <w:name w:val="footer"/>
    <w:basedOn w:val="Normal"/>
    <w:link w:val="PiedepginaCar"/>
    <w:uiPriority w:val="99"/>
    <w:unhideWhenUsed/>
    <w:rsid w:val="004E63B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4E63B9"/>
  </w:style>
  <w:style w:type="table" w:styleId="Tablaconcuadrcula">
    <w:name w:val="Table Grid"/>
    <w:basedOn w:val="Tablanormal"/>
    <w:uiPriority w:val="39"/>
    <w:rsid w:val="00A677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A67794"/>
    <w:pPr>
      <w:spacing w:after="200" w:line="240" w:lineRule="auto"/>
    </w:pPr>
    <w:rPr>
      <w:i/>
      <w:iCs/>
      <w:color w:val="44546A" w:themeColor="text2"/>
      <w:sz w:val="18"/>
      <w:szCs w:val="18"/>
    </w:rPr>
  </w:style>
  <w:style w:type="paragraph" w:customStyle="1" w:styleId="Default">
    <w:name w:val="Default"/>
    <w:rsid w:val="00C47E7E"/>
    <w:pPr>
      <w:autoSpaceDE w:val="0"/>
      <w:autoSpaceDN w:val="0"/>
      <w:adjustRightInd w:val="0"/>
      <w:spacing w:after="0" w:line="240" w:lineRule="auto"/>
    </w:pPr>
    <w:rPr>
      <w:rFonts w:ascii="Cambria" w:hAnsi="Cambria" w:cs="Cambria"/>
      <w:color w:val="000000"/>
      <w:sz w:val="24"/>
      <w:szCs w:val="24"/>
    </w:rPr>
  </w:style>
  <w:style w:type="character" w:styleId="Mencinsinresolver">
    <w:name w:val="Unresolved Mention"/>
    <w:basedOn w:val="Fuentedeprrafopredeter"/>
    <w:uiPriority w:val="99"/>
    <w:semiHidden/>
    <w:unhideWhenUsed/>
    <w:rsid w:val="007C649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www.uik.eus/eu/jarduera/itsasora-begiratzen-duen-unibertsitatea-ezagutzan-zehar-nabigatzen-saltillo-eskola-ontzian" TargetMode="External"/><Relationship Id="rId39" Type="http://schemas.openxmlformats.org/officeDocument/2006/relationships/header" Target="header1.xml"/><Relationship Id="rId21" Type="http://schemas.openxmlformats.org/officeDocument/2006/relationships/image" Target="media/image11.png"/><Relationship Id="rId34" Type="http://schemas.openxmlformats.org/officeDocument/2006/relationships/image" Target="media/image20.png"/><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hyperlink" Target="https://vimeo.com/1100660389/f625c87dc4"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image" Target="media/image22.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yperlink" Target="https://www.ehu.eus/es/web/geologia/ciclo-conferencias-robots-submarinos-eolica-offshore-y-geologia" TargetMode="External"/><Relationship Id="rId30" Type="http://schemas.openxmlformats.org/officeDocument/2006/relationships/hyperlink" Target="http://www.urpekari.eus" TargetMode="External"/><Relationship Id="rId35" Type="http://schemas.openxmlformats.org/officeDocument/2006/relationships/image" Target="media/image21.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19.png"/><Relationship Id="rId38" Type="http://schemas.openxmlformats.org/officeDocument/2006/relationships/image" Target="media/image24.png"/></Relationships>
</file>

<file path=word/_rels/footer1.xml.rels><?xml version="1.0" encoding="UTF-8" standalone="yes"?>
<Relationships xmlns="http://schemas.openxmlformats.org/package/2006/relationships"><Relationship Id="rId1" Type="http://schemas.openxmlformats.org/officeDocument/2006/relationships/image" Target="media/image26.jpeg"/></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D07859BBB8FF8C4BA4A90D194CEF6B2B" ma:contentTypeVersion="16" ma:contentTypeDescription="Crear nuevo documento." ma:contentTypeScope="" ma:versionID="0c7f4551aac5d4ce4c676d568f677267">
  <xsd:schema xmlns:xsd="http://www.w3.org/2001/XMLSchema" xmlns:xs="http://www.w3.org/2001/XMLSchema" xmlns:p="http://schemas.microsoft.com/office/2006/metadata/properties" xmlns:ns3="9d785811-0a41-460f-8231-db476d7014ce" xmlns:ns4="b9f923c8-c92e-455b-9e2d-bfc74bdafe4b" targetNamespace="http://schemas.microsoft.com/office/2006/metadata/properties" ma:root="true" ma:fieldsID="b6c44f5137f291452d15618600025a05" ns3:_="" ns4:_="">
    <xsd:import namespace="9d785811-0a41-460f-8231-db476d7014ce"/>
    <xsd:import namespace="b9f923c8-c92e-455b-9e2d-bfc74bdafe4b"/>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_activity" minOccurs="0"/>
                <xsd:element ref="ns4:SharedWithUsers" minOccurs="0"/>
                <xsd:element ref="ns4:SharedWithDetails" minOccurs="0"/>
                <xsd:element ref="ns4:SharingHintHash"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MediaServiceSearchProperties" minOccurs="0"/>
                <xsd:element ref="ns3:MediaServiceSystemTag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d785811-0a41-460f-8231-db476d7014c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_activity" ma:index="11" nillable="true" ma:displayName="_activity" ma:hidden="true" ma:internalName="_activity">
      <xsd:simpleType>
        <xsd:restriction base="dms:Note"/>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Location" ma:index="17" nillable="true" ma:displayName="Location" ma:indexed="true" ma:internalName="MediaServiceLocatio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SystemTags" ma:index="22" nillable="true" ma:displayName="MediaServiceSystemTags" ma:hidden="true" ma:internalName="MediaServiceSystemTags" ma:readOnly="true">
      <xsd:simpleType>
        <xsd:restriction base="dms:Note"/>
      </xsd:simple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9f923c8-c92e-455b-9e2d-bfc74bdafe4b" elementFormDefault="qualified">
    <xsd:import namespace="http://schemas.microsoft.com/office/2006/documentManagement/types"/>
    <xsd:import namespace="http://schemas.microsoft.com/office/infopath/2007/PartnerControls"/>
    <xsd:element name="SharedWithUsers" ma:index="12"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Detalles de uso compartido" ma:internalName="SharedWithDetails" ma:readOnly="true">
      <xsd:simpleType>
        <xsd:restriction base="dms:Note">
          <xsd:maxLength value="255"/>
        </xsd:restriction>
      </xsd:simpleType>
    </xsd:element>
    <xsd:element name="SharingHintHash" ma:index="14"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9d785811-0a41-460f-8231-db476d7014ce"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99B9F94-6C4F-4B21-AE3C-93712D06605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d785811-0a41-460f-8231-db476d7014ce"/>
    <ds:schemaRef ds:uri="b9f923c8-c92e-455b-9e2d-bfc74bdafe4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00F323A-EB0F-4332-8CD4-9D79EC303567}">
  <ds:schemaRefs>
    <ds:schemaRef ds:uri="http://schemas.microsoft.com/office/2006/metadata/properties"/>
    <ds:schemaRef ds:uri="http://schemas.microsoft.com/office/infopath/2007/PartnerControls"/>
    <ds:schemaRef ds:uri="9d785811-0a41-460f-8231-db476d7014ce"/>
  </ds:schemaRefs>
</ds:datastoreItem>
</file>

<file path=customXml/itemProps3.xml><?xml version="1.0" encoding="utf-8"?>
<ds:datastoreItem xmlns:ds="http://schemas.openxmlformats.org/officeDocument/2006/customXml" ds:itemID="{2E5CBBF2-BEB9-4140-83EE-2569CAADF6BC}">
  <ds:schemaRefs>
    <ds:schemaRef ds:uri="http://schemas.openxmlformats.org/officeDocument/2006/bibliography"/>
  </ds:schemaRefs>
</ds:datastoreItem>
</file>

<file path=customXml/itemProps4.xml><?xml version="1.0" encoding="utf-8"?>
<ds:datastoreItem xmlns:ds="http://schemas.openxmlformats.org/officeDocument/2006/customXml" ds:itemID="{E21AA5EC-3829-459B-83FF-ABE67CD3523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2326</Words>
  <Characters>12799</Characters>
  <Application>Microsoft Office Word</Application>
  <DocSecurity>0</DocSecurity>
  <Lines>106</Lines>
  <Paragraphs>30</Paragraphs>
  <ScaleCrop>false</ScaleCrop>
  <HeadingPairs>
    <vt:vector size="2" baseType="variant">
      <vt:variant>
        <vt:lpstr>Título</vt:lpstr>
      </vt:variant>
      <vt:variant>
        <vt:i4>1</vt:i4>
      </vt:variant>
    </vt:vector>
  </HeadingPairs>
  <TitlesOfParts>
    <vt:vector size="1" baseType="lpstr">
      <vt:lpstr/>
    </vt:vector>
  </TitlesOfParts>
  <Company>UPV/EHU</Company>
  <LinksUpToDate>false</LinksUpToDate>
  <CharactersWithSpaces>15095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IÑIGO MARTINEZ DE ALEGRIA</dc:creator>
  <cp:keywords/>
  <dc:description/>
  <cp:lastModifiedBy>Joane Rodriguez Valer</cp:lastModifiedBy>
  <cp:revision>2</cp:revision>
  <dcterms:created xsi:type="dcterms:W3CDTF">2026-02-17T10:26:00Z</dcterms:created>
  <dcterms:modified xsi:type="dcterms:W3CDTF">2026-02-17T10:26:00Z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0x010100D07859BBB8FF8C4BA4A90D194CEF6B2B</vt:lpwstr>
  </property>
</Properties>
</file>