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8D536B" w14:textId="77777777" w:rsidR="007162EE" w:rsidRDefault="00000000">
      <w:pPr>
        <w:spacing w:after="40" w:line="240" w:lineRule="auto"/>
      </w:pPr>
      <w:r>
        <w:rPr>
          <w:rFonts w:eastAsia="Calibri"/>
          <w:b/>
          <w:color w:val="2E74B5"/>
          <w:sz w:val="19"/>
        </w:rPr>
        <w:t>MATEŘSKÁ ŠKOLA • ŠKOLNÍ JÍDELNA</w:t>
      </w:r>
    </w:p>
    <w:p w14:paraId="5BC5FADF" w14:textId="77777777" w:rsidR="007162EE" w:rsidRDefault="00000000">
      <w:pPr>
        <w:spacing w:after="80" w:line="240" w:lineRule="auto"/>
      </w:pPr>
      <w:r>
        <w:rPr>
          <w:rFonts w:eastAsia="Calibri"/>
          <w:b/>
          <w:color w:val="1F4E78"/>
          <w:sz w:val="40"/>
        </w:rPr>
        <w:t>ŽÁDOST ZÁKONNÉHO ZÁSTUPCE A DOHODA</w:t>
      </w:r>
    </w:p>
    <w:p w14:paraId="55363665" w14:textId="77777777" w:rsidR="007162EE" w:rsidRDefault="00000000">
      <w:pPr>
        <w:spacing w:after="180" w:line="240" w:lineRule="auto"/>
      </w:pPr>
      <w:r>
        <w:rPr>
          <w:rFonts w:eastAsia="Calibri"/>
          <w:color w:val="667085"/>
          <w:sz w:val="25"/>
        </w:rPr>
        <w:t>o podmínkách donášky a konzumace vlastní dietní stravy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162EE" w14:paraId="549D9402" w14:textId="77777777">
        <w:tc>
          <w:tcPr>
            <w:tcW w:w="9360" w:type="dxa"/>
            <w:tcBorders>
              <w:top w:val="single" w:sz="6" w:space="0" w:color="BDD7E7"/>
              <w:left w:val="single" w:sz="6" w:space="0" w:color="BDD7E7"/>
              <w:bottom w:val="single" w:sz="6" w:space="0" w:color="BDD7E7"/>
              <w:right w:val="single" w:sz="6" w:space="0" w:color="BDD7E7"/>
            </w:tcBorders>
            <w:shd w:val="clear" w:color="auto" w:fill="EAF3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D1A46C" w14:textId="77777777" w:rsidR="007162EE" w:rsidRDefault="00000000">
            <w:pPr>
              <w:spacing w:after="40"/>
            </w:pPr>
            <w:r>
              <w:rPr>
                <w:rFonts w:eastAsia="Calibri"/>
                <w:b/>
                <w:color w:val="1F4E78"/>
                <w:sz w:val="19"/>
              </w:rPr>
              <w:t xml:space="preserve">Účel formuláře: </w:t>
            </w:r>
            <w:r>
              <w:rPr>
                <w:rFonts w:eastAsia="Calibri"/>
                <w:sz w:val="19"/>
              </w:rPr>
              <w:t>zaznamenat zdravotně odůvodněný dietní režim dítěte a prakticky sjednat předávání, uchování, případný ohřev a podávání vlastní stravy. Formulář nenahrazuje lékařské potvrzení a neomezuje právo dítěte konzumovat vlastní jídlo společně s ostatními strávníky.</w:t>
            </w:r>
          </w:p>
        </w:tc>
      </w:tr>
    </w:tbl>
    <w:p w14:paraId="3C43E339" w14:textId="77777777" w:rsidR="007162EE" w:rsidRDefault="007162EE">
      <w:pPr>
        <w:spacing w:before="40" w:after="0"/>
      </w:pPr>
    </w:p>
    <w:p w14:paraId="1370DB06" w14:textId="77777777" w:rsidR="007162EE" w:rsidRDefault="00000000">
      <w:pPr>
        <w:pStyle w:val="Nadpis1"/>
        <w:pBdr>
          <w:bottom w:val="single" w:sz="10" w:space="4" w:color="2E74B5"/>
        </w:pBdr>
        <w:shd w:val="clear" w:color="auto" w:fill="EAF3F8"/>
        <w:spacing w:line="240" w:lineRule="auto"/>
      </w:pPr>
      <w:r>
        <w:rPr>
          <w:rFonts w:ascii="Calibri" w:eastAsia="Calibri" w:hAnsi="Calibri"/>
        </w:rPr>
        <w:t>1. Údaje o dítěti a zákonném zástupci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00"/>
        <w:gridCol w:w="6460"/>
      </w:tblGrid>
      <w:tr w:rsidR="007162EE" w14:paraId="5034B3EA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8F3C6F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Jméno a příjmení dítěte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0E648F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doplňte</w:t>
            </w:r>
          </w:p>
        </w:tc>
      </w:tr>
      <w:tr w:rsidR="007162EE" w14:paraId="74AB61B9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E6FC7D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Datum narození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711125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DD. MM. RRRR</w:t>
            </w:r>
          </w:p>
        </w:tc>
      </w:tr>
      <w:tr w:rsidR="007162EE" w14:paraId="3FFC53B0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0F9A1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Třída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058642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název třídy</w:t>
            </w:r>
          </w:p>
        </w:tc>
      </w:tr>
      <w:tr w:rsidR="007162EE" w14:paraId="4D9CBD64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236C3D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Zákonný zástupce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FC502E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jméno a příjmení</w:t>
            </w:r>
          </w:p>
        </w:tc>
      </w:tr>
      <w:tr w:rsidR="007162EE" w14:paraId="428EADEC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1A8683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Telefon pro okamžitý kontakt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A7199F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+420 …</w:t>
            </w:r>
          </w:p>
        </w:tc>
      </w:tr>
      <w:tr w:rsidR="007162EE" w14:paraId="39A6E0B8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B3034F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E-mail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2DFF7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e-mailová adresa</w:t>
            </w:r>
          </w:p>
        </w:tc>
      </w:tr>
    </w:tbl>
    <w:p w14:paraId="5207D274" w14:textId="77777777" w:rsidR="007162EE" w:rsidRDefault="00000000">
      <w:pPr>
        <w:pStyle w:val="Nadpis1"/>
        <w:pBdr>
          <w:bottom w:val="single" w:sz="10" w:space="4" w:color="2E74B5"/>
        </w:pBdr>
        <w:shd w:val="clear" w:color="auto" w:fill="EAF3F8"/>
        <w:spacing w:line="240" w:lineRule="auto"/>
      </w:pPr>
      <w:r>
        <w:rPr>
          <w:rFonts w:ascii="Calibri" w:eastAsia="Calibri" w:hAnsi="Calibri"/>
        </w:rPr>
        <w:t>2. Zdravotní důvod a podklad</w:t>
      </w:r>
    </w:p>
    <w:p w14:paraId="11217D4B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Dietní režim / omezení: </w:t>
      </w:r>
      <w:r>
        <w:rPr>
          <w:rFonts w:eastAsia="Calibri"/>
          <w:i/>
          <w:color w:val="667085"/>
          <w:sz w:val="19"/>
        </w:rPr>
        <w:t>např. bezlepková, bezmléčná; neuvádějte zbytečně podrobnou diagnózu</w:t>
      </w:r>
    </w:p>
    <w:p w14:paraId="4CD04EDB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Zakázané potraviny, alergeny nebo riziko kontaminace: </w:t>
      </w:r>
      <w:r>
        <w:rPr>
          <w:rFonts w:eastAsia="Calibri"/>
          <w:i/>
          <w:color w:val="667085"/>
          <w:sz w:val="19"/>
        </w:rPr>
        <w:t>doplňte podle lékařského doporučení</w:t>
      </w:r>
    </w:p>
    <w:p w14:paraId="6E6E12A1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Registrující praktický lékař pro děti a dorost / pracoviště: </w:t>
      </w:r>
      <w:r>
        <w:rPr>
          <w:rFonts w:eastAsia="Calibri"/>
          <w:i/>
          <w:color w:val="667085"/>
          <w:sz w:val="19"/>
        </w:rPr>
        <w:t>doplňte; datum vystavení potvrzení</w:t>
      </w:r>
    </w:p>
    <w:p w14:paraId="0FCD99FC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Potvrzení registrujícího praktického lékaře pro děti a dorost o zdravotní indikaci k dietnímu režimu je přiloženo jako příloha č. 1.</w:t>
      </w:r>
    </w:p>
    <w:p w14:paraId="5D9916D0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Podrobnější seznam povolených a zakázaných potravin je přiložen jako příloha č. 2.</w:t>
      </w:r>
    </w:p>
    <w:p w14:paraId="550D013A" w14:textId="77777777" w:rsidR="007162EE" w:rsidRDefault="00000000">
      <w:pPr>
        <w:pStyle w:val="Nadpis1"/>
        <w:pBdr>
          <w:bottom w:val="single" w:sz="10" w:space="4" w:color="2E74B5"/>
        </w:pBdr>
        <w:shd w:val="clear" w:color="auto" w:fill="EAF3F8"/>
        <w:spacing w:line="240" w:lineRule="auto"/>
      </w:pPr>
      <w:r>
        <w:rPr>
          <w:rFonts w:ascii="Calibri" w:eastAsia="Calibri" w:hAnsi="Calibri"/>
        </w:rPr>
        <w:t>3. Požadovaný rozsah vlastní stravy</w:t>
      </w:r>
    </w:p>
    <w:p w14:paraId="6EF4FBD6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Vlastní strava bude donášena každý den v kompletním rozsahu.</w:t>
      </w:r>
    </w:p>
    <w:p w14:paraId="476E44EA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Vlastní strava bude donášena pouze ve dnech, kdy běžná nabídka nevyhovuje dietnímu režimu.</w:t>
      </w:r>
    </w:p>
    <w:p w14:paraId="6C56AEBB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Vlastní strava bude tvořit jen vybrané součásti jídla; ostatní bezpečné části poskytne jídelna podle níže uvedené dohody.</w:t>
      </w:r>
    </w:p>
    <w:p w14:paraId="547A2116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Jídla / součásti donášené z domova: </w:t>
      </w:r>
      <w:r>
        <w:rPr>
          <w:rFonts w:eastAsia="Calibri"/>
          <w:i/>
          <w:color w:val="667085"/>
          <w:sz w:val="19"/>
        </w:rPr>
        <w:t>☐ přesnídávka   ☐ polévka   ☐ hlavní chod   ☐ příloha   ☐ nápoj   ☐ odpolední svačina   ☐ jiné</w:t>
      </w:r>
    </w:p>
    <w:p w14:paraId="6C542B12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Součásti odebírané ze školní jídelny: </w:t>
      </w:r>
      <w:r>
        <w:rPr>
          <w:rFonts w:eastAsia="Calibri"/>
          <w:i/>
          <w:color w:val="667085"/>
          <w:sz w:val="19"/>
        </w:rPr>
        <w:t>doplňte pouze jednoznačně bezpečné součásti nebo uveďte „žádné“</w:t>
      </w:r>
    </w:p>
    <w:p w14:paraId="740548D2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Období: </w:t>
      </w:r>
      <w:r>
        <w:rPr>
          <w:rFonts w:eastAsia="Calibri"/>
          <w:i/>
          <w:color w:val="667085"/>
          <w:sz w:val="19"/>
        </w:rPr>
        <w:t>od DD. MM. RRRR do DD. MM. RRRR / do odvolání nebo změny zdravotního stavu</w:t>
      </w:r>
    </w:p>
    <w:p w14:paraId="09C7A717" w14:textId="77777777" w:rsidR="007162EE" w:rsidRDefault="00000000">
      <w:r>
        <w:br w:type="page"/>
      </w:r>
    </w:p>
    <w:p w14:paraId="4B61C824" w14:textId="77777777" w:rsidR="007162EE" w:rsidRDefault="00000000">
      <w:pPr>
        <w:pStyle w:val="Nadpis1"/>
        <w:pBdr>
          <w:bottom w:val="single" w:sz="10" w:space="4" w:color="2E74B5"/>
        </w:pBdr>
        <w:shd w:val="clear" w:color="auto" w:fill="EAF3F8"/>
        <w:spacing w:line="240" w:lineRule="auto"/>
      </w:pPr>
      <w:r>
        <w:rPr>
          <w:rFonts w:ascii="Calibri" w:eastAsia="Calibri" w:hAnsi="Calibri"/>
        </w:rPr>
        <w:lastRenderedPageBreak/>
        <w:t>4. Zvolený způsob zajištění</w:t>
      </w:r>
    </w:p>
    <w:p w14:paraId="0147DC0F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VARIANTA A – pouze konzumace vlastního jídla. Jídlo je připraveno ke konzumaci bez skladování a ohřevu školou; bezpečnou teplotu zajistí zákonný zástupce vhodnou nádobou, termoobalem nebo chladicí vložkou.</w:t>
      </w:r>
    </w:p>
    <w:p w14:paraId="3CD1C9CC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VARIANTA B – provozovatel stravovacích služeb dobrovolně převezme jídlo k níže sjednanému uchování, případnému ohřevu a výdeji podle svého vnitřního řádu a systému HACCP.</w:t>
      </w:r>
    </w:p>
    <w:p w14:paraId="5737603D" w14:textId="77777777" w:rsidR="007162EE" w:rsidRDefault="00000000">
      <w:pPr>
        <w:pStyle w:val="Nadpis1"/>
        <w:pBdr>
          <w:bottom w:val="single" w:sz="10" w:space="4" w:color="2E74B5"/>
        </w:pBdr>
        <w:shd w:val="clear" w:color="auto" w:fill="EAF3F8"/>
        <w:spacing w:line="240" w:lineRule="auto"/>
      </w:pPr>
      <w:r>
        <w:rPr>
          <w:rFonts w:ascii="Calibri" w:eastAsia="Calibri" w:hAnsi="Calibri"/>
        </w:rPr>
        <w:t>5. Předání a označení stravy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00"/>
        <w:gridCol w:w="6460"/>
      </w:tblGrid>
      <w:tr w:rsidR="007162EE" w14:paraId="5F64B467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73F442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Místo předání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E3143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doplňte přesné místo</w:t>
            </w:r>
          </w:p>
        </w:tc>
      </w:tr>
      <w:tr w:rsidR="007162EE" w14:paraId="5ABD16A6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69B4D3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Doba předání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4AE196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nejpozději v … hodin</w:t>
            </w:r>
          </w:p>
        </w:tc>
      </w:tr>
      <w:tr w:rsidR="007162EE" w14:paraId="00A238A9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1AD25F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Přebírající pracovník / funkce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547D9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doplňte</w:t>
            </w:r>
          </w:p>
        </w:tc>
      </w:tr>
      <w:tr w:rsidR="007162EE" w14:paraId="06491FFB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64634A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Způsob evidence převzetí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1FB0E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☐ bez evidence   ☐ záznam v předávacím listu   ☐ jiné</w:t>
            </w:r>
          </w:p>
        </w:tc>
      </w:tr>
    </w:tbl>
    <w:p w14:paraId="3E5C9622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Každá nádoba bude čistá, nepoškozená, uzavíratelná, omyvatelná, vhodná pro styk s potravinami a pro sjednaný způsob ohřevu.</w:t>
      </w:r>
    </w:p>
    <w:p w14:paraId="00F867CE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Každá nádoba bude viditelně označena jménem dítěte, názvem pokrmu a datem přípravy; podle potřeby také názvem diety.</w:t>
      </w:r>
    </w:p>
    <w:p w14:paraId="54B2E7F5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Tepelně upravený pokrm bude předán zchlazený a určený ke spotřebě v den předání, není-li písemně sjednáno jinak.</w:t>
      </w:r>
    </w:p>
    <w:p w14:paraId="6E797C97" w14:textId="77777777" w:rsidR="007162EE" w:rsidRDefault="00000000">
      <w:pPr>
        <w:pStyle w:val="Nadpis1"/>
        <w:pBdr>
          <w:bottom w:val="single" w:sz="10" w:space="4" w:color="2E74B5"/>
        </w:pBdr>
        <w:shd w:val="clear" w:color="auto" w:fill="EAF3F8"/>
        <w:spacing w:line="240" w:lineRule="auto"/>
      </w:pPr>
      <w:r>
        <w:rPr>
          <w:rFonts w:ascii="Calibri" w:eastAsia="Calibri" w:hAnsi="Calibri"/>
        </w:rPr>
        <w:t>6. Uchování, ohřev, podání a nezbytná pomoc</w:t>
      </w:r>
    </w:p>
    <w:p w14:paraId="45ADA950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Uchování po převzetí: </w:t>
      </w:r>
      <w:r>
        <w:rPr>
          <w:rFonts w:eastAsia="Calibri"/>
          <w:i/>
          <w:color w:val="667085"/>
          <w:sz w:val="19"/>
        </w:rPr>
        <w:t>☐ nezajišťuje se   ☐ chladicí zařízení / oddělený uzavíratelný box   ☐ suché vyhrazené místo</w:t>
      </w:r>
    </w:p>
    <w:p w14:paraId="324530AA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Ohřev / regenerace: </w:t>
      </w:r>
      <w:r>
        <w:rPr>
          <w:rFonts w:eastAsia="Calibri"/>
          <w:i/>
          <w:color w:val="667085"/>
          <w:sz w:val="19"/>
        </w:rPr>
        <w:t>☐ nezajišťuje se   ☐ zajistí provozovatel podle HACCP   ☐ jiný dohodnutý postup</w:t>
      </w:r>
    </w:p>
    <w:p w14:paraId="2368B1FE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Způsob podání: </w:t>
      </w:r>
      <w:r>
        <w:rPr>
          <w:rFonts w:eastAsia="Calibri"/>
          <w:i/>
          <w:color w:val="667085"/>
          <w:sz w:val="19"/>
        </w:rPr>
        <w:t>☐ v donesené nádobě   ☐ přemístění na vyhrazené nádobí   ☐ jiné</w:t>
      </w:r>
    </w:p>
    <w:p w14:paraId="028114A6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Nezbytná pomoc dítěti: </w:t>
      </w:r>
      <w:r>
        <w:rPr>
          <w:rFonts w:eastAsia="Calibri"/>
          <w:i/>
          <w:color w:val="667085"/>
          <w:sz w:val="19"/>
        </w:rPr>
        <w:t>např. otevření nádoby, porcování, přenesení k místu stolování, přiměřená dopomoc při jídle</w:t>
      </w:r>
    </w:p>
    <w:p w14:paraId="2D01E0B3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Zbytky a nádoby: </w:t>
      </w:r>
      <w:r>
        <w:rPr>
          <w:rFonts w:eastAsia="Calibri"/>
          <w:i/>
          <w:color w:val="667085"/>
          <w:sz w:val="19"/>
        </w:rPr>
        <w:t>☐ vrátit zákonnému zástupci   ☐ zlikvidovat dle vnitřního řádu   ☐ individuální režim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162EE" w14:paraId="3188F0E6" w14:textId="77777777">
        <w:tc>
          <w:tcPr>
            <w:tcW w:w="9360" w:type="dxa"/>
            <w:tcBorders>
              <w:top w:val="single" w:sz="6" w:space="0" w:color="BDD7E7"/>
              <w:left w:val="single" w:sz="6" w:space="0" w:color="BDD7E7"/>
              <w:bottom w:val="single" w:sz="6" w:space="0" w:color="BDD7E7"/>
              <w:right w:val="single" w:sz="6" w:space="0" w:color="BDD7E7"/>
            </w:tcBorders>
            <w:shd w:val="clear" w:color="auto" w:fill="FFF8E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5F5F1" w14:textId="77777777" w:rsidR="007162EE" w:rsidRDefault="00000000">
            <w:pPr>
              <w:spacing w:after="40"/>
            </w:pPr>
            <w:r>
              <w:rPr>
                <w:rFonts w:eastAsia="Calibri"/>
                <w:b/>
                <w:color w:val="1F4E78"/>
                <w:sz w:val="19"/>
              </w:rPr>
              <w:t xml:space="preserve">Důležité: </w:t>
            </w:r>
            <w:r>
              <w:rPr>
                <w:rFonts w:eastAsia="Calibri"/>
                <w:sz w:val="19"/>
              </w:rPr>
              <w:t>Zákonná nezbytná pomoc při konzumaci nezahrnuje automaticky chlazení, ohřev, mytí nádob ani likvidaci zbytků. Pokud je provozovatel zajišťuje, musí být rozsah výše výslovně sjednán; při převzetí do výrobní části musí odpovídat provozním pravidlům a HACCP.</w:t>
            </w:r>
          </w:p>
        </w:tc>
      </w:tr>
    </w:tbl>
    <w:p w14:paraId="6D8E72EE" w14:textId="77777777" w:rsidR="007162EE" w:rsidRDefault="007162EE">
      <w:pPr>
        <w:spacing w:before="40" w:after="0"/>
      </w:pPr>
    </w:p>
    <w:p w14:paraId="0CDC0A54" w14:textId="77777777" w:rsidR="007162EE" w:rsidRDefault="00000000">
      <w:pPr>
        <w:pStyle w:val="Nadpis1"/>
        <w:pBdr>
          <w:bottom w:val="single" w:sz="10" w:space="4" w:color="2E74B5"/>
        </w:pBdr>
        <w:shd w:val="clear" w:color="auto" w:fill="EAF3F8"/>
        <w:spacing w:line="240" w:lineRule="auto"/>
      </w:pPr>
      <w:r>
        <w:rPr>
          <w:rFonts w:ascii="Calibri" w:eastAsia="Calibri" w:hAnsi="Calibri"/>
        </w:rPr>
        <w:t>7. Postup při závadě, nedodání nebo záměně</w:t>
      </w:r>
    </w:p>
    <w:p w14:paraId="7084E159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Pokrm určený k převzetí, skladování nebo ohřevu může provozovatel odmítnout, je-li nádoba poškozená či nevhodná, chybí označení nebo pokrm vykazuje zjevné známky závadnosti.</w:t>
      </w:r>
    </w:p>
    <w:p w14:paraId="34C61350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V takovém případě se kontaktuje: </w:t>
      </w:r>
      <w:r>
        <w:rPr>
          <w:rFonts w:eastAsia="Calibri"/>
          <w:i/>
          <w:color w:val="667085"/>
          <w:sz w:val="19"/>
        </w:rPr>
        <w:t>jméno, telefon; uveďte také druhý kontakt</w:t>
      </w:r>
    </w:p>
    <w:p w14:paraId="2DDFA0D5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Bezpečný náhradní postup: </w:t>
      </w:r>
      <w:r>
        <w:rPr>
          <w:rFonts w:eastAsia="Calibri"/>
          <w:i/>
          <w:color w:val="667085"/>
          <w:sz w:val="19"/>
        </w:rPr>
        <w:t>☐ dítě vyzvedne zákonný zástupce   ☐ předem určené bezpečné jídlo / součást   ☐ jiný postup</w:t>
      </w:r>
    </w:p>
    <w:p w14:paraId="7729CAC4" w14:textId="77777777" w:rsidR="007162EE" w:rsidRDefault="00000000">
      <w:pPr>
        <w:keepLines/>
        <w:spacing w:after="80" w:line="252" w:lineRule="auto"/>
      </w:pPr>
      <w:r>
        <w:rPr>
          <w:rFonts w:eastAsia="Calibri"/>
          <w:b/>
          <w:sz w:val="19"/>
        </w:rPr>
        <w:t xml:space="preserve">Při podezření na záměnu nebo zdravotní obtíže: </w:t>
      </w:r>
      <w:r>
        <w:rPr>
          <w:rFonts w:eastAsia="Calibri"/>
          <w:i/>
          <w:color w:val="667085"/>
          <w:sz w:val="19"/>
        </w:rPr>
        <w:t>postup dle plánu zdravotní podpory a interních pravidel; neprodleně informovat zákonného zástupce</w:t>
      </w:r>
    </w:p>
    <w:p w14:paraId="1954B4AC" w14:textId="77777777" w:rsidR="007162EE" w:rsidRDefault="00000000">
      <w:r>
        <w:br w:type="page"/>
      </w:r>
    </w:p>
    <w:p w14:paraId="61A3DA83" w14:textId="77777777" w:rsidR="007162EE" w:rsidRDefault="00000000">
      <w:pPr>
        <w:pStyle w:val="Nadpis1"/>
        <w:pBdr>
          <w:bottom w:val="single" w:sz="10" w:space="4" w:color="2E74B5"/>
        </w:pBdr>
        <w:shd w:val="clear" w:color="auto" w:fill="EAF3F8"/>
        <w:spacing w:line="240" w:lineRule="auto"/>
      </w:pPr>
      <w:r>
        <w:rPr>
          <w:rFonts w:ascii="Calibri" w:eastAsia="Calibri" w:hAnsi="Calibri"/>
        </w:rPr>
        <w:lastRenderedPageBreak/>
        <w:t>8. Prohlášení zákonného zástupce</w:t>
      </w:r>
    </w:p>
    <w:p w14:paraId="6602BDFC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Potvrzuji, že donášená strava odpovídá lékařem doporučenému dietnímu režimu dítěte.</w:t>
      </w:r>
    </w:p>
    <w:p w14:paraId="123F6A0E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Odpovídám za volbu surovin, bezpečnost přípravy, zdravotní nezávadnost pokrmu, správné zchlazení nebo udržení bezpečné teploty, přepravu a stav pokrmu do jeho řádného předání sjednanému pracovníkovi.</w:t>
      </w:r>
    </w:p>
    <w:p w14:paraId="25D45814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Budu dodržovat dohodnutý čas, místo, způsob balení a označení; každou změnu zdravotního stavu, diety nebo kontaktů oznámím bez zbytečného odkladu.</w:t>
      </w:r>
    </w:p>
    <w:p w14:paraId="5E43CB8F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Dítě přiměřeně jeho věku poučím, aby vlastní stravu nenabízelo jiným dětem a neochutnávalo jídla, která nejsou podle dohodnutého režimu bezpečná.</w:t>
      </w:r>
    </w:p>
    <w:p w14:paraId="69E5140C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Beru na vědomí pravidla odhlašování a úhrady školního stravování; podmínky úhrady jsou uvedeny níže nebo ve vnitřním řádu školní jídelny.</w:t>
      </w:r>
    </w:p>
    <w:p w14:paraId="143F0E2B" w14:textId="77777777" w:rsidR="007162EE" w:rsidRDefault="00000000">
      <w:pPr>
        <w:pStyle w:val="Nadpis1"/>
        <w:pBdr>
          <w:bottom w:val="single" w:sz="10" w:space="4" w:color="2E74B5"/>
        </w:pBdr>
        <w:shd w:val="clear" w:color="auto" w:fill="EAF3F8"/>
        <w:spacing w:line="240" w:lineRule="auto"/>
      </w:pPr>
      <w:r>
        <w:rPr>
          <w:rFonts w:ascii="Calibri" w:eastAsia="Calibri" w:hAnsi="Calibri"/>
        </w:rPr>
        <w:t>9. Závazky školy a provozovatele stravovacích služeb</w:t>
      </w:r>
    </w:p>
    <w:p w14:paraId="520F3A1F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Umožní dítěti konzumovat vlastní jídlo časově a prostorově společně se školním stravováním a poskytne mu potřebnou pomoc při konzumaci a v souvislosti s ní.</w:t>
      </w:r>
    </w:p>
    <w:p w14:paraId="2D35A170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Pokud byla zvolena varianta B, odpovídá po řádném převzetí za sjednané uchování, manipulaci, případný ohřev a výdej správnému dítěti podle vnitřních postupů a HACCP.</w:t>
      </w:r>
    </w:p>
    <w:p w14:paraId="7D7F07EC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Zajistí, aby zaměstnanci, kteří s pokrmem nebo dítětem pracují, znali dohodnutý režim v nezbytném rozsahu, a při závadě, záměně nebo obtížích neprodleně postupovali podle sjednaných pravidel.</w:t>
      </w:r>
    </w:p>
    <w:p w14:paraId="0D5FD875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Změnu provozních podmínek, která může ovlivnit plnění této dohody, oznámí zákonnému zástupci bez zbytečného odkladu.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162EE" w14:paraId="5BAB813C" w14:textId="77777777">
        <w:tc>
          <w:tcPr>
            <w:tcW w:w="9360" w:type="dxa"/>
            <w:tcBorders>
              <w:top w:val="single" w:sz="6" w:space="0" w:color="BDD7E7"/>
              <w:left w:val="single" w:sz="6" w:space="0" w:color="BDD7E7"/>
              <w:bottom w:val="single" w:sz="6" w:space="0" w:color="BDD7E7"/>
              <w:right w:val="single" w:sz="6" w:space="0" w:color="BDD7E7"/>
            </w:tcBorders>
            <w:shd w:val="clear" w:color="auto" w:fill="FDECE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FFAD63" w14:textId="77777777" w:rsidR="007162EE" w:rsidRDefault="00000000">
            <w:pPr>
              <w:spacing w:after="40"/>
            </w:pPr>
            <w:r>
              <w:rPr>
                <w:rFonts w:eastAsia="Calibri"/>
                <w:b/>
                <w:color w:val="1F4E78"/>
                <w:sz w:val="19"/>
              </w:rPr>
              <w:t xml:space="preserve">Akutní zdravotní riziko: </w:t>
            </w:r>
            <w:r>
              <w:rPr>
                <w:rFonts w:eastAsia="Calibri"/>
                <w:sz w:val="19"/>
              </w:rPr>
              <w:t>Vyžaduje-li stav dítěte pohotovostní postup, podání záchranného léku nebo jinou zdravotní podporu, musí být upravena v samostatném plánu zdravotní podpory dítěte. Tento formulář takový plán nenahrazuje.</w:t>
            </w:r>
          </w:p>
        </w:tc>
      </w:tr>
    </w:tbl>
    <w:p w14:paraId="5D89C591" w14:textId="77777777" w:rsidR="007162EE" w:rsidRDefault="007162EE">
      <w:pPr>
        <w:spacing w:before="40" w:after="0"/>
      </w:pPr>
    </w:p>
    <w:p w14:paraId="096D45AA" w14:textId="77777777" w:rsidR="007162EE" w:rsidRDefault="00000000">
      <w:pPr>
        <w:pStyle w:val="Nadpis1"/>
        <w:pBdr>
          <w:bottom w:val="single" w:sz="10" w:space="4" w:color="2E74B5"/>
        </w:pBdr>
        <w:shd w:val="clear" w:color="auto" w:fill="EAF3F8"/>
        <w:spacing w:line="240" w:lineRule="auto"/>
      </w:pPr>
      <w:r>
        <w:rPr>
          <w:rFonts w:ascii="Calibri" w:eastAsia="Calibri" w:hAnsi="Calibri"/>
        </w:rPr>
        <w:t>10. Úhrada, platnost a kontrola dohody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00"/>
        <w:gridCol w:w="6460"/>
      </w:tblGrid>
      <w:tr w:rsidR="007162EE" w14:paraId="6D4C7E2A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163325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Úhrada školního stravování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B4E89C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☐ dítě není ve dnech vlastní stravy přihlášeno   ☐ hradí celé přihlášené jídlo   ☐ jiná schválená úprava</w:t>
            </w:r>
          </w:p>
        </w:tc>
      </w:tr>
      <w:tr w:rsidR="007162EE" w14:paraId="3550F466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0F4C4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Dohoda nabývá účinnosti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0ABF13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DD. MM. RRRR</w:t>
            </w:r>
          </w:p>
        </w:tc>
      </w:tr>
      <w:tr w:rsidR="007162EE" w14:paraId="51B1AE14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BCC53E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Doba platnosti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E7D3B5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☐ do odvolání / změny podmínek   ☐ do DD. MM. RRRR</w:t>
            </w:r>
          </w:p>
        </w:tc>
      </w:tr>
      <w:tr w:rsidR="007162EE" w14:paraId="030C8312" w14:textId="77777777">
        <w:tc>
          <w:tcPr>
            <w:tcW w:w="29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70219D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9"/>
              </w:rPr>
              <w:t>Termín společné kontroly</w:t>
            </w:r>
          </w:p>
        </w:tc>
        <w:tc>
          <w:tcPr>
            <w:tcW w:w="646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C65089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i/>
                <w:color w:val="667085"/>
                <w:sz w:val="19"/>
              </w:rPr>
              <w:t>doporučeně nejméně při změně zdravotního stavu nebo provozních podmínek</w:t>
            </w:r>
          </w:p>
        </w:tc>
      </w:tr>
    </w:tbl>
    <w:p w14:paraId="120D0137" w14:textId="77777777" w:rsidR="007162EE" w:rsidRDefault="00000000">
      <w:pPr>
        <w:pStyle w:val="Nadpis1"/>
        <w:pBdr>
          <w:bottom w:val="single" w:sz="10" w:space="4" w:color="2E74B5"/>
        </w:pBdr>
        <w:shd w:val="clear" w:color="auto" w:fill="EAF3F8"/>
        <w:spacing w:line="240" w:lineRule="auto"/>
      </w:pPr>
      <w:r>
        <w:rPr>
          <w:rFonts w:ascii="Calibri" w:eastAsia="Calibri" w:hAnsi="Calibri"/>
        </w:rPr>
        <w:t>11. Přílohy</w:t>
      </w:r>
    </w:p>
    <w:p w14:paraId="17F44CE3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Příloha č. 1 – potvrzení registrujícího praktického lékaře pro děti a dorost o zdravotní indikaci k dietnímu režimu</w:t>
      </w:r>
    </w:p>
    <w:p w14:paraId="123669E6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Příloha č. 2 – seznam povolených / zakázaných potravin nebo další lékařské doporučení (je-li potřeba)</w:t>
      </w:r>
    </w:p>
    <w:p w14:paraId="4C895054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Příloha č. 3 – plán zdravotní podpory dítěte (vyžaduje-li jej zdravotní stav)</w:t>
      </w:r>
    </w:p>
    <w:p w14:paraId="4ADB940F" w14:textId="77777777" w:rsidR="007162EE" w:rsidRDefault="00000000">
      <w:pPr>
        <w:keepLines/>
        <w:spacing w:after="60" w:line="252" w:lineRule="auto"/>
      </w:pPr>
      <w:r>
        <w:rPr>
          <w:rFonts w:ascii="DejaVu Sans" w:eastAsia="DejaVu Sans" w:hAnsi="DejaVu Sans"/>
          <w:color w:val="1F4E78"/>
          <w:sz w:val="22"/>
        </w:rPr>
        <w:t xml:space="preserve">☐  </w:t>
      </w:r>
      <w:r>
        <w:rPr>
          <w:rFonts w:eastAsia="Calibri"/>
          <w:sz w:val="19"/>
        </w:rPr>
        <w:t>Příloha č. 4 – jiné: ............................................................................................................................</w:t>
      </w:r>
    </w:p>
    <w:p w14:paraId="64CBF2B7" w14:textId="77777777" w:rsidR="007162EE" w:rsidRDefault="00000000">
      <w:pPr>
        <w:pStyle w:val="Nadpis1"/>
        <w:pBdr>
          <w:bottom w:val="single" w:sz="10" w:space="4" w:color="2E74B5"/>
        </w:pBdr>
        <w:shd w:val="clear" w:color="auto" w:fill="EAF3F8"/>
        <w:spacing w:line="240" w:lineRule="auto"/>
      </w:pPr>
      <w:r>
        <w:rPr>
          <w:rFonts w:ascii="Calibri" w:eastAsia="Calibri" w:hAnsi="Calibri"/>
        </w:rPr>
        <w:t>12. Schválení a podpisy</w:t>
      </w:r>
    </w:p>
    <w:p w14:paraId="7F2B4C90" w14:textId="77777777" w:rsidR="007162EE" w:rsidRDefault="00000000">
      <w:pPr>
        <w:keepLines/>
        <w:spacing w:after="120" w:line="252" w:lineRule="auto"/>
      </w:pPr>
      <w:r>
        <w:rPr>
          <w:rFonts w:eastAsia="Calibri"/>
          <w:b/>
          <w:sz w:val="19"/>
        </w:rPr>
        <w:t xml:space="preserve">Místo a datum: </w:t>
      </w:r>
      <w:r>
        <w:rPr>
          <w:rFonts w:eastAsia="Calibri"/>
          <w:i/>
          <w:color w:val="667085"/>
          <w:sz w:val="19"/>
        </w:rPr>
        <w:t>....................................................................................................................................................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995"/>
        <w:gridCol w:w="260"/>
        <w:gridCol w:w="6105"/>
      </w:tblGrid>
      <w:tr w:rsidR="007162EE" w14:paraId="676B53A5" w14:textId="77777777">
        <w:tc>
          <w:tcPr>
            <w:tcW w:w="30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53AB5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Za provozovatele stravovacích služeb</w:t>
            </w:r>
          </w:p>
        </w:tc>
        <w:tc>
          <w:tcPr>
            <w:tcW w:w="1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49F81D" w14:textId="77777777" w:rsidR="007162EE" w:rsidRDefault="007162EE"/>
        </w:tc>
        <w:tc>
          <w:tcPr>
            <w:tcW w:w="62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03985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color w:val="667085"/>
                <w:sz w:val="18"/>
              </w:rPr>
              <w:t>Jméno: ..................................................     Podpis a funkce: ..................................................</w:t>
            </w:r>
          </w:p>
        </w:tc>
      </w:tr>
      <w:tr w:rsidR="007162EE" w14:paraId="6F5E81EE" w14:textId="77777777">
        <w:tc>
          <w:tcPr>
            <w:tcW w:w="30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74C0DA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Za školu / MŠ (je-li odlišná)</w:t>
            </w:r>
          </w:p>
        </w:tc>
        <w:tc>
          <w:tcPr>
            <w:tcW w:w="1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1731DA" w14:textId="77777777" w:rsidR="007162EE" w:rsidRDefault="007162EE"/>
        </w:tc>
        <w:tc>
          <w:tcPr>
            <w:tcW w:w="62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E05D0D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color w:val="667085"/>
                <w:sz w:val="18"/>
              </w:rPr>
              <w:t>Jméno: ..................................................     Podpis a funkce: ..................................................</w:t>
            </w:r>
          </w:p>
        </w:tc>
      </w:tr>
      <w:tr w:rsidR="007162EE" w14:paraId="4C1CEE95" w14:textId="77777777">
        <w:tc>
          <w:tcPr>
            <w:tcW w:w="304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AB68DF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b/>
                <w:sz w:val="18"/>
              </w:rPr>
              <w:t>Zákonný zástupce dítěte</w:t>
            </w:r>
          </w:p>
        </w:tc>
        <w:tc>
          <w:tcPr>
            <w:tcW w:w="12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E2EB96" w14:textId="77777777" w:rsidR="007162EE" w:rsidRDefault="007162EE"/>
        </w:tc>
        <w:tc>
          <w:tcPr>
            <w:tcW w:w="6200" w:type="dxa"/>
            <w:tcBorders>
              <w:top w:val="single" w:sz="4" w:space="0" w:color="B8C4CE"/>
              <w:left w:val="single" w:sz="4" w:space="0" w:color="B8C4CE"/>
              <w:bottom w:val="single" w:sz="4" w:space="0" w:color="B8C4CE"/>
              <w:right w:val="single" w:sz="4" w:space="0" w:color="B8C4CE"/>
            </w:tcBorders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4924B" w14:textId="77777777" w:rsidR="007162EE" w:rsidRDefault="00000000">
            <w:pPr>
              <w:spacing w:after="0" w:line="240" w:lineRule="auto"/>
            </w:pPr>
            <w:r>
              <w:rPr>
                <w:rFonts w:eastAsia="Calibri"/>
                <w:color w:val="667085"/>
                <w:sz w:val="18"/>
              </w:rPr>
              <w:t>Jméno: ..................................................     Podpis: ..................................................</w:t>
            </w:r>
          </w:p>
        </w:tc>
      </w:tr>
    </w:tbl>
    <w:p w14:paraId="0CF9B1D5" w14:textId="77777777" w:rsidR="007162EE" w:rsidRDefault="00000000">
      <w:pPr>
        <w:pStyle w:val="SmallNote"/>
        <w:spacing w:before="140"/>
      </w:pPr>
      <w:r>
        <w:rPr>
          <w:rFonts w:eastAsia="Calibri"/>
          <w:b/>
          <w:sz w:val="16"/>
        </w:rPr>
        <w:lastRenderedPageBreak/>
        <w:t xml:space="preserve">Právní a metodické východisko: </w:t>
      </w:r>
      <w:r>
        <w:rPr>
          <w:rFonts w:eastAsia="Calibri"/>
          <w:sz w:val="16"/>
        </w:rPr>
        <w:t>§ 4 odst. 10 vyhlášky č. 107/2005 Sb., o školním stravování; Ministerstvo zdravotnictví, „Konzumace vlastního jídla ve školní jídelně – Rádce pro jídelny i rodiče“, verze 2.0 (2025); metodika MŠMT/MZ/SZÚ k donášce vlastní dietní stravy. Provozovatel doplní vlastní pravidla podle vnitřního řádu a HACCP.</w:t>
      </w:r>
    </w:p>
    <w:sectPr w:rsidR="007162EE" w:rsidSect="00034616">
      <w:headerReference w:type="default" r:id="rId8"/>
      <w:footerReference w:type="default" r:id="rId9"/>
      <w:pgSz w:w="11906" w:h="16838"/>
      <w:pgMar w:top="879" w:right="1191" w:bottom="822" w:left="1191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B176E5" w14:textId="77777777" w:rsidR="002C62DA" w:rsidRDefault="002C62DA">
      <w:pPr>
        <w:spacing w:after="0" w:line="240" w:lineRule="auto"/>
      </w:pPr>
      <w:r>
        <w:separator/>
      </w:r>
    </w:p>
  </w:endnote>
  <w:endnote w:type="continuationSeparator" w:id="0">
    <w:p w14:paraId="563B6355" w14:textId="77777777" w:rsidR="002C62DA" w:rsidRDefault="002C6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30274" w14:textId="77777777" w:rsidR="007162EE" w:rsidRDefault="00000000">
    <w:pPr>
      <w:pStyle w:val="Zpat"/>
      <w:jc w:val="right"/>
    </w:pPr>
    <w:proofErr w:type="spellStart"/>
    <w:r>
      <w:rPr>
        <w:rFonts w:eastAsia="Calibri"/>
        <w:color w:val="667085"/>
        <w:sz w:val="17"/>
      </w:rPr>
      <w:t>Vlastní</w:t>
    </w:r>
    <w:proofErr w:type="spellEnd"/>
    <w:r>
      <w:rPr>
        <w:rFonts w:eastAsia="Calibri"/>
        <w:color w:val="667085"/>
        <w:sz w:val="17"/>
      </w:rPr>
      <w:t xml:space="preserve"> </w:t>
    </w:r>
    <w:proofErr w:type="spellStart"/>
    <w:r>
      <w:rPr>
        <w:rFonts w:eastAsia="Calibri"/>
        <w:color w:val="667085"/>
        <w:sz w:val="17"/>
      </w:rPr>
      <w:t>dietní</w:t>
    </w:r>
    <w:proofErr w:type="spellEnd"/>
    <w:r>
      <w:rPr>
        <w:rFonts w:eastAsia="Calibri"/>
        <w:color w:val="667085"/>
        <w:sz w:val="17"/>
      </w:rPr>
      <w:t xml:space="preserve"> </w:t>
    </w:r>
    <w:proofErr w:type="spellStart"/>
    <w:proofErr w:type="gramStart"/>
    <w:r>
      <w:rPr>
        <w:rFonts w:eastAsia="Calibri"/>
        <w:color w:val="667085"/>
        <w:sz w:val="17"/>
      </w:rPr>
      <w:t>strava</w:t>
    </w:r>
    <w:proofErr w:type="spellEnd"/>
    <w:r>
      <w:rPr>
        <w:rFonts w:eastAsia="Calibri"/>
        <w:color w:val="667085"/>
        <w:sz w:val="17"/>
      </w:rPr>
      <w:t xml:space="preserve">  |</w:t>
    </w:r>
    <w:proofErr w:type="gramEnd"/>
    <w:r>
      <w:rPr>
        <w:rFonts w:eastAsia="Calibri"/>
        <w:color w:val="667085"/>
        <w:sz w:val="17"/>
      </w:rPr>
      <w:t xml:space="preserve">  </w:t>
    </w:r>
    <w:proofErr w:type="spellStart"/>
    <w:r>
      <w:rPr>
        <w:rFonts w:eastAsia="Calibri"/>
        <w:color w:val="667085"/>
        <w:sz w:val="17"/>
      </w:rPr>
      <w:t>strana</w:t>
    </w:r>
    <w:proofErr w:type="spellEnd"/>
    <w:r>
      <w:rPr>
        <w:rFonts w:eastAsia="Calibri"/>
        <w:color w:val="667085"/>
        <w:sz w:val="17"/>
      </w:rPr>
      <w:t xml:space="preserve"> </w:t>
    </w:r>
    <w:r>
      <w:rPr>
        <w:rFonts w:eastAsia="Calibri"/>
        <w:color w:val="667085"/>
        <w:sz w:val="17"/>
      </w:rPr>
      <w:fldChar w:fldCharType="begin"/>
    </w:r>
    <w:r>
      <w:rPr>
        <w:rFonts w:eastAsia="Calibri"/>
        <w:color w:val="667085"/>
        <w:sz w:val="17"/>
      </w:rPr>
      <w:instrText xml:space="preserve"> PAGE </w:instrText>
    </w:r>
    <w:r>
      <w:rPr>
        <w:rFonts w:eastAsia="Calibri"/>
        <w:color w:val="667085"/>
        <w:sz w:val="17"/>
      </w:rPr>
      <w:fldChar w:fldCharType="separate"/>
    </w:r>
    <w:r>
      <w:rPr>
        <w:rFonts w:eastAsia="Calibri"/>
        <w:color w:val="667085"/>
        <w:sz w:val="17"/>
      </w:rPr>
      <w:t>1</w:t>
    </w:r>
    <w:r>
      <w:rPr>
        <w:rFonts w:eastAsia="Calibri"/>
        <w:color w:val="667085"/>
        <w:sz w:val="17"/>
      </w:rPr>
      <w:fldChar w:fldCharType="end"/>
    </w:r>
    <w:r>
      <w:rPr>
        <w:rFonts w:eastAsia="Calibri"/>
        <w:color w:val="667085"/>
        <w:sz w:val="17"/>
      </w:rPr>
      <w:t xml:space="preserve"> z </w:t>
    </w:r>
    <w:r>
      <w:rPr>
        <w:rFonts w:eastAsia="Calibri"/>
        <w:color w:val="667085"/>
        <w:sz w:val="17"/>
      </w:rPr>
      <w:fldChar w:fldCharType="begin"/>
    </w:r>
    <w:r>
      <w:rPr>
        <w:rFonts w:eastAsia="Calibri"/>
        <w:color w:val="667085"/>
        <w:sz w:val="17"/>
      </w:rPr>
      <w:instrText xml:space="preserve"> NUMPAGES </w:instrText>
    </w:r>
    <w:r>
      <w:rPr>
        <w:rFonts w:eastAsia="Calibri"/>
        <w:color w:val="667085"/>
        <w:sz w:val="17"/>
      </w:rPr>
      <w:fldChar w:fldCharType="separate"/>
    </w:r>
    <w:r>
      <w:rPr>
        <w:rFonts w:eastAsia="Calibri"/>
        <w:color w:val="667085"/>
        <w:sz w:val="17"/>
      </w:rPr>
      <w:t>3</w:t>
    </w:r>
    <w:r>
      <w:rPr>
        <w:rFonts w:eastAsia="Calibri"/>
        <w:color w:val="667085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3214D0" w14:textId="77777777" w:rsidR="002C62DA" w:rsidRDefault="002C62DA">
      <w:pPr>
        <w:spacing w:after="0" w:line="240" w:lineRule="auto"/>
      </w:pPr>
      <w:r>
        <w:separator/>
      </w:r>
    </w:p>
  </w:footnote>
  <w:footnote w:type="continuationSeparator" w:id="0">
    <w:p w14:paraId="7580E205" w14:textId="77777777" w:rsidR="002C62DA" w:rsidRDefault="002C6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0745B2" w14:textId="77777777" w:rsidR="007162EE" w:rsidRDefault="00000000">
    <w:pPr>
      <w:pStyle w:val="Zhlav"/>
    </w:pPr>
    <w:r>
      <w:rPr>
        <w:rFonts w:eastAsia="Calibri"/>
        <w:b/>
        <w:color w:val="667085"/>
        <w:sz w:val="17"/>
      </w:rPr>
      <w:t>NÁZEV MATEŘSKÉ ŠKOLY / ŠKOLNÍ JÍDELNY</w:t>
    </w:r>
    <w:r>
      <w:rPr>
        <w:rFonts w:eastAsia="Calibri"/>
        <w:color w:val="667085"/>
        <w:sz w:val="17"/>
      </w:rPr>
      <w:t xml:space="preserve">   |   INTERNÍ FORMULÁŘ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1961251">
    <w:abstractNumId w:val="8"/>
  </w:num>
  <w:num w:numId="2" w16cid:durableId="586884002">
    <w:abstractNumId w:val="6"/>
  </w:num>
  <w:num w:numId="3" w16cid:durableId="774598457">
    <w:abstractNumId w:val="5"/>
  </w:num>
  <w:num w:numId="4" w16cid:durableId="127016375">
    <w:abstractNumId w:val="4"/>
  </w:num>
  <w:num w:numId="5" w16cid:durableId="122618268">
    <w:abstractNumId w:val="7"/>
  </w:num>
  <w:num w:numId="6" w16cid:durableId="1795706695">
    <w:abstractNumId w:val="3"/>
  </w:num>
  <w:num w:numId="7" w16cid:durableId="783843000">
    <w:abstractNumId w:val="2"/>
  </w:num>
  <w:num w:numId="8" w16cid:durableId="702286024">
    <w:abstractNumId w:val="1"/>
  </w:num>
  <w:num w:numId="9" w16cid:durableId="13267874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62DA"/>
    <w:rsid w:val="00326F90"/>
    <w:rsid w:val="007162EE"/>
    <w:rsid w:val="008014E4"/>
    <w:rsid w:val="00825C0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E109D4"/>
  <w14:defaultImageDpi w14:val="300"/>
  <w15:docId w15:val="{7CE50E7B-0F70-A243-8A87-AC794AD1A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Calibri" w:hAnsi="Calibri"/>
      <w:color w:val="1F2937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/>
      <w:b/>
      <w:bCs/>
      <w:color w:val="1F4E7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 w:line="240" w:lineRule="auto"/>
    </w:pPr>
    <w:rPr>
      <w:rFonts w:ascii="Calibri" w:hAnsi="Calibri"/>
      <w:color w:val="66708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1114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a dohoda o donášce vlastní dietní stravy</dc:title>
  <dc:subject>Mateřská škola – dietní stravování</dc:subject>
  <dc:creator>info@mspolerady.cz</dc:creator>
  <cp:keywords>mateřská škola, dietní strava, vlastní jídlo, školní jídelna</cp:keywords>
  <dc:description>generated by python-docx</dc:description>
  <cp:lastModifiedBy>info@mspolerady.cz</cp:lastModifiedBy>
  <cp:revision>2</cp:revision>
  <cp:lastPrinted>2026-09-04T10:07:00Z</cp:lastPrinted>
  <dcterms:created xsi:type="dcterms:W3CDTF">2026-09-04T10:08:00Z</dcterms:created>
  <dcterms:modified xsi:type="dcterms:W3CDTF">2026-09-04T10:08:00Z</dcterms:modified>
  <cp:category/>
</cp:coreProperties>
</file>