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34EE" w:rsidRDefault="00000000">
      <w:pPr>
        <w:shd w:val="clear" w:color="auto" w:fill="FFFFFF"/>
        <w:spacing w:before="300" w:after="160" w:line="346" w:lineRule="auto"/>
        <w:ind w:right="100"/>
        <w:rPr>
          <w:b/>
          <w:color w:val="001D35"/>
          <w:sz w:val="27"/>
          <w:szCs w:val="27"/>
        </w:rPr>
      </w:pPr>
      <w:r>
        <w:rPr>
          <w:b/>
          <w:color w:val="001D35"/>
          <w:sz w:val="27"/>
          <w:szCs w:val="27"/>
        </w:rPr>
        <w:t xml:space="preserve">Convocation Notice of the Annual General Meeting of </w:t>
      </w:r>
    </w:p>
    <w:p w14:paraId="00000002" w14:textId="77777777" w:rsidR="002934EE" w:rsidRDefault="00000000">
      <w:pPr>
        <w:shd w:val="clear" w:color="auto" w:fill="FFFFFF"/>
        <w:spacing w:before="300" w:after="160" w:line="346" w:lineRule="auto"/>
        <w:ind w:right="100"/>
        <w:rPr>
          <w:color w:val="001D35"/>
          <w:sz w:val="24"/>
          <w:szCs w:val="24"/>
        </w:rPr>
      </w:pPr>
      <w:proofErr w:type="spellStart"/>
      <w:r>
        <w:rPr>
          <w:color w:val="001D35"/>
          <w:sz w:val="24"/>
          <w:szCs w:val="24"/>
        </w:rPr>
        <w:t>Perffin</w:t>
      </w:r>
      <w:proofErr w:type="spellEnd"/>
      <w:r>
        <w:rPr>
          <w:color w:val="001D35"/>
          <w:sz w:val="24"/>
          <w:szCs w:val="24"/>
        </w:rPr>
        <w:t xml:space="preserve"> Group N.V., registered in the Netherlands in the trade register of the Chamber of Commerce (KVK) number 72299886, whose registered office is at </w:t>
      </w:r>
      <w:proofErr w:type="spellStart"/>
      <w:r>
        <w:rPr>
          <w:color w:val="001D35"/>
          <w:sz w:val="24"/>
          <w:szCs w:val="24"/>
        </w:rPr>
        <w:t>Heermoes</w:t>
      </w:r>
      <w:proofErr w:type="spellEnd"/>
      <w:r>
        <w:rPr>
          <w:color w:val="001D35"/>
          <w:sz w:val="24"/>
          <w:szCs w:val="24"/>
        </w:rPr>
        <w:t xml:space="preserve"> 3 3892 AV </w:t>
      </w:r>
      <w:proofErr w:type="spellStart"/>
      <w:r>
        <w:rPr>
          <w:color w:val="001D35"/>
          <w:sz w:val="24"/>
          <w:szCs w:val="24"/>
        </w:rPr>
        <w:t>Zeewolde</w:t>
      </w:r>
      <w:proofErr w:type="spellEnd"/>
      <w:r>
        <w:rPr>
          <w:color w:val="001D35"/>
          <w:sz w:val="24"/>
          <w:szCs w:val="24"/>
        </w:rPr>
        <w:t>, the Netherlands</w:t>
      </w:r>
    </w:p>
    <w:p w14:paraId="00000003" w14:textId="77777777" w:rsidR="002934EE" w:rsidRDefault="00000000">
      <w:pPr>
        <w:shd w:val="clear" w:color="auto" w:fill="FFFFFF"/>
        <w:spacing w:before="300" w:after="160" w:line="346" w:lineRule="auto"/>
        <w:ind w:right="100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Date: 05-28-2025</w:t>
      </w:r>
    </w:p>
    <w:p w14:paraId="00000004" w14:textId="72CFF93C" w:rsidR="002934EE" w:rsidRDefault="00000000">
      <w:pPr>
        <w:shd w:val="clear" w:color="auto" w:fill="FFFFFF"/>
        <w:spacing w:before="300" w:after="160" w:line="346" w:lineRule="auto"/>
        <w:ind w:right="100"/>
        <w:rPr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 xml:space="preserve">To the </w:t>
      </w:r>
      <w:r w:rsidR="00B73FB6">
        <w:rPr>
          <w:b/>
          <w:color w:val="001D35"/>
          <w:sz w:val="24"/>
          <w:szCs w:val="24"/>
        </w:rPr>
        <w:t>Shareholders of</w:t>
      </w:r>
      <w:r>
        <w:rPr>
          <w:b/>
          <w:color w:val="001D35"/>
          <w:sz w:val="24"/>
          <w:szCs w:val="24"/>
        </w:rPr>
        <w:t xml:space="preserve"> </w:t>
      </w:r>
      <w:proofErr w:type="spellStart"/>
      <w:r>
        <w:rPr>
          <w:b/>
          <w:color w:val="001D35"/>
          <w:sz w:val="24"/>
          <w:szCs w:val="24"/>
        </w:rPr>
        <w:t>Perffin</w:t>
      </w:r>
      <w:proofErr w:type="spellEnd"/>
      <w:r>
        <w:rPr>
          <w:b/>
          <w:color w:val="001D35"/>
          <w:sz w:val="24"/>
          <w:szCs w:val="24"/>
        </w:rPr>
        <w:t xml:space="preserve"> Group N.V.</w:t>
      </w:r>
      <w:r>
        <w:rPr>
          <w:color w:val="001D35"/>
          <w:sz w:val="24"/>
          <w:szCs w:val="24"/>
        </w:rPr>
        <w:t xml:space="preserve"> </w:t>
      </w:r>
    </w:p>
    <w:p w14:paraId="00000005" w14:textId="77777777" w:rsidR="002934EE" w:rsidRDefault="00000000">
      <w:pPr>
        <w:shd w:val="clear" w:color="auto" w:fill="FFFFFF"/>
        <w:spacing w:before="160" w:after="300"/>
        <w:ind w:right="100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 xml:space="preserve">We hereby cordially invite you to the Annual General Meeting of Shareholders of </w:t>
      </w:r>
      <w:proofErr w:type="spellStart"/>
      <w:r>
        <w:rPr>
          <w:color w:val="001D35"/>
          <w:sz w:val="24"/>
          <w:szCs w:val="24"/>
        </w:rPr>
        <w:t>Perffin</w:t>
      </w:r>
      <w:proofErr w:type="spellEnd"/>
      <w:r>
        <w:rPr>
          <w:color w:val="001D35"/>
          <w:sz w:val="24"/>
          <w:szCs w:val="24"/>
        </w:rPr>
        <w:t xml:space="preserve"> Group N.V. to be held on 06-12-2025 at 14:30 (CET), located at the Conservatory of Brasserie </w:t>
      </w:r>
      <w:proofErr w:type="spellStart"/>
      <w:r>
        <w:rPr>
          <w:color w:val="001D35"/>
          <w:sz w:val="24"/>
          <w:szCs w:val="24"/>
        </w:rPr>
        <w:t>Zuiderzoet</w:t>
      </w:r>
      <w:proofErr w:type="spellEnd"/>
      <w:r>
        <w:rPr>
          <w:color w:val="001D35"/>
          <w:sz w:val="24"/>
          <w:szCs w:val="24"/>
        </w:rPr>
        <w:t xml:space="preserve">, </w:t>
      </w:r>
      <w:proofErr w:type="spellStart"/>
      <w:r>
        <w:rPr>
          <w:color w:val="001D35"/>
          <w:sz w:val="24"/>
          <w:szCs w:val="24"/>
        </w:rPr>
        <w:t>Slingerweg</w:t>
      </w:r>
      <w:proofErr w:type="spellEnd"/>
      <w:r>
        <w:rPr>
          <w:color w:val="001D35"/>
          <w:sz w:val="24"/>
          <w:szCs w:val="24"/>
        </w:rPr>
        <w:t xml:space="preserve"> 5, 3896 LD </w:t>
      </w:r>
      <w:proofErr w:type="spellStart"/>
      <w:r>
        <w:rPr>
          <w:color w:val="001D35"/>
          <w:sz w:val="24"/>
          <w:szCs w:val="24"/>
        </w:rPr>
        <w:t>Zeewolde</w:t>
      </w:r>
      <w:proofErr w:type="spellEnd"/>
      <w:r>
        <w:rPr>
          <w:color w:val="001D35"/>
          <w:sz w:val="24"/>
          <w:szCs w:val="24"/>
        </w:rPr>
        <w:t>, The Netherlands</w:t>
      </w:r>
    </w:p>
    <w:p w14:paraId="00000006" w14:textId="77777777" w:rsidR="002934EE" w:rsidRDefault="00000000">
      <w:pPr>
        <w:shd w:val="clear" w:color="auto" w:fill="FFFFFF"/>
        <w:spacing w:before="300" w:after="160" w:line="346" w:lineRule="auto"/>
        <w:ind w:right="100"/>
        <w:rPr>
          <w:b/>
          <w:color w:val="001D35"/>
          <w:sz w:val="24"/>
          <w:szCs w:val="24"/>
        </w:rPr>
      </w:pPr>
      <w:r>
        <w:rPr>
          <w:b/>
          <w:color w:val="001D35"/>
          <w:sz w:val="24"/>
          <w:szCs w:val="24"/>
        </w:rPr>
        <w:t>Agenda</w:t>
      </w:r>
    </w:p>
    <w:p w14:paraId="00000007" w14:textId="77777777" w:rsidR="002934EE" w:rsidRDefault="00000000">
      <w:pPr>
        <w:numPr>
          <w:ilvl w:val="0"/>
          <w:numId w:val="2"/>
        </w:numPr>
        <w:shd w:val="clear" w:color="auto" w:fill="FFFFFF"/>
        <w:spacing w:before="300" w:line="346" w:lineRule="auto"/>
        <w:ind w:right="100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Opening, appointment of chairman of the meeting and secretary.</w:t>
      </w:r>
    </w:p>
    <w:p w14:paraId="323DB918" w14:textId="376DC362" w:rsidR="00B73FB6" w:rsidRDefault="00B73FB6">
      <w:pPr>
        <w:numPr>
          <w:ilvl w:val="0"/>
          <w:numId w:val="2"/>
        </w:numPr>
        <w:shd w:val="clear" w:color="auto" w:fill="FFFFFF"/>
        <w:ind w:right="100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Approval minutes last meeting</w:t>
      </w:r>
    </w:p>
    <w:p w14:paraId="00000008" w14:textId="1A33046E" w:rsidR="002934EE" w:rsidRDefault="00000000">
      <w:pPr>
        <w:numPr>
          <w:ilvl w:val="0"/>
          <w:numId w:val="2"/>
        </w:numPr>
        <w:shd w:val="clear" w:color="auto" w:fill="FFFFFF"/>
        <w:ind w:right="100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Approval of the Annual Report and Financial Statements for the year 2024</w:t>
      </w:r>
    </w:p>
    <w:p w14:paraId="712DE4CA" w14:textId="5D54D317" w:rsidR="00B73FB6" w:rsidRDefault="00B73FB6">
      <w:pPr>
        <w:numPr>
          <w:ilvl w:val="0"/>
          <w:numId w:val="2"/>
        </w:numPr>
        <w:shd w:val="clear" w:color="auto" w:fill="FFFFFF"/>
        <w:ind w:right="100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Release of Company’s Managing Directors (“</w:t>
      </w:r>
      <w:proofErr w:type="spellStart"/>
      <w:r>
        <w:rPr>
          <w:color w:val="001D35"/>
          <w:sz w:val="24"/>
          <w:szCs w:val="24"/>
        </w:rPr>
        <w:t>decharge</w:t>
      </w:r>
      <w:proofErr w:type="spellEnd"/>
      <w:r>
        <w:rPr>
          <w:color w:val="001D35"/>
          <w:sz w:val="24"/>
          <w:szCs w:val="24"/>
        </w:rPr>
        <w:t>”) from their liability with respect to the financial year 2024</w:t>
      </w:r>
    </w:p>
    <w:p w14:paraId="1EF04970" w14:textId="78533DEA" w:rsidR="00B73FB6" w:rsidRDefault="00B73FB6">
      <w:pPr>
        <w:numPr>
          <w:ilvl w:val="0"/>
          <w:numId w:val="2"/>
        </w:numPr>
        <w:shd w:val="clear" w:color="auto" w:fill="FFFFFF"/>
        <w:ind w:right="100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Allocation of the result with respect to the financial year 2024</w:t>
      </w:r>
    </w:p>
    <w:p w14:paraId="0000000A" w14:textId="77777777" w:rsidR="002934EE" w:rsidRDefault="00000000">
      <w:pPr>
        <w:shd w:val="clear" w:color="auto" w:fill="FFFFFF"/>
        <w:spacing w:before="300" w:after="160" w:line="346" w:lineRule="auto"/>
        <w:ind w:right="100"/>
        <w:rPr>
          <w:color w:val="001D35"/>
          <w:sz w:val="27"/>
          <w:szCs w:val="27"/>
        </w:rPr>
      </w:pPr>
      <w:r>
        <w:rPr>
          <w:color w:val="001D35"/>
          <w:sz w:val="27"/>
          <w:szCs w:val="27"/>
        </w:rPr>
        <w:t>Further Information:</w:t>
      </w:r>
    </w:p>
    <w:p w14:paraId="0000000B" w14:textId="77777777" w:rsidR="002934EE" w:rsidRDefault="00000000">
      <w:pPr>
        <w:numPr>
          <w:ilvl w:val="0"/>
          <w:numId w:val="1"/>
        </w:numPr>
        <w:spacing w:before="160" w:line="330" w:lineRule="auto"/>
      </w:pPr>
      <w:r>
        <w:rPr>
          <w:color w:val="001D35"/>
          <w:sz w:val="24"/>
          <w:szCs w:val="24"/>
        </w:rPr>
        <w:t xml:space="preserve">Relevant documents are available on our website at </w:t>
      </w:r>
      <w:hyperlink r:id="rId5">
        <w:r>
          <w:rPr>
            <w:color w:val="1155CC"/>
            <w:sz w:val="24"/>
            <w:szCs w:val="24"/>
            <w:u w:val="single"/>
          </w:rPr>
          <w:t>https://perffingroup.com</w:t>
        </w:r>
      </w:hyperlink>
      <w:r>
        <w:rPr>
          <w:color w:val="001D35"/>
          <w:sz w:val="24"/>
          <w:szCs w:val="24"/>
        </w:rPr>
        <w:t xml:space="preserve"> in downloadable form, and in printed form at our registered office, </w:t>
      </w:r>
      <w:proofErr w:type="spellStart"/>
      <w:r>
        <w:rPr>
          <w:color w:val="001D35"/>
          <w:sz w:val="24"/>
          <w:szCs w:val="24"/>
        </w:rPr>
        <w:t>Heermoes</w:t>
      </w:r>
      <w:proofErr w:type="spellEnd"/>
      <w:r>
        <w:rPr>
          <w:color w:val="001D35"/>
          <w:sz w:val="24"/>
          <w:szCs w:val="24"/>
        </w:rPr>
        <w:t xml:space="preserve"> 3, 3892</w:t>
      </w:r>
      <w:proofErr w:type="gramStart"/>
      <w:r>
        <w:rPr>
          <w:color w:val="001D35"/>
          <w:sz w:val="24"/>
          <w:szCs w:val="24"/>
        </w:rPr>
        <w:t>AV,Zeewolde</w:t>
      </w:r>
      <w:proofErr w:type="gramEnd"/>
      <w:r>
        <w:rPr>
          <w:color w:val="001D35"/>
          <w:sz w:val="24"/>
          <w:szCs w:val="24"/>
        </w:rPr>
        <w:t>, the Netherlands.</w:t>
      </w:r>
    </w:p>
    <w:p w14:paraId="0000000C" w14:textId="77777777" w:rsidR="002934EE" w:rsidRDefault="00000000">
      <w:pPr>
        <w:numPr>
          <w:ilvl w:val="0"/>
          <w:numId w:val="1"/>
        </w:numPr>
        <w:spacing w:line="330" w:lineRule="auto"/>
      </w:pPr>
      <w:r>
        <w:rPr>
          <w:color w:val="001D35"/>
          <w:sz w:val="24"/>
          <w:szCs w:val="24"/>
        </w:rPr>
        <w:t>To register for the meeting, please return a confirmation of your attendance to oscar@perffingroup.com.</w:t>
      </w:r>
    </w:p>
    <w:p w14:paraId="0000000D" w14:textId="77777777" w:rsidR="002934EE" w:rsidRDefault="00000000">
      <w:pPr>
        <w:numPr>
          <w:ilvl w:val="0"/>
          <w:numId w:val="1"/>
        </w:numPr>
        <w:spacing w:line="330" w:lineRule="auto"/>
      </w:pPr>
      <w:r>
        <w:rPr>
          <w:color w:val="001D35"/>
          <w:sz w:val="24"/>
          <w:szCs w:val="24"/>
        </w:rPr>
        <w:t xml:space="preserve">You may also exercise your voting rights through a proxy by downloading  the proxy form on our website and sending it to </w:t>
      </w:r>
      <w:hyperlink r:id="rId6">
        <w:r>
          <w:rPr>
            <w:color w:val="1155CC"/>
            <w:sz w:val="24"/>
            <w:szCs w:val="24"/>
            <w:u w:val="single"/>
          </w:rPr>
          <w:t>oscar@perffingroup.com</w:t>
        </w:r>
      </w:hyperlink>
      <w:r>
        <w:rPr>
          <w:color w:val="001D35"/>
          <w:sz w:val="24"/>
          <w:szCs w:val="24"/>
        </w:rPr>
        <w:t xml:space="preserve"> by June 10, 2025 at the latest.</w:t>
      </w:r>
    </w:p>
    <w:p w14:paraId="0000000E" w14:textId="14E768BE" w:rsidR="002934EE" w:rsidRDefault="00000000">
      <w:pPr>
        <w:numPr>
          <w:ilvl w:val="0"/>
          <w:numId w:val="1"/>
        </w:numPr>
        <w:spacing w:after="420" w:line="330" w:lineRule="auto"/>
        <w:rPr>
          <w:color w:val="001D35"/>
          <w:sz w:val="24"/>
          <w:szCs w:val="24"/>
        </w:rPr>
      </w:pPr>
      <w:r>
        <w:rPr>
          <w:color w:val="001D35"/>
          <w:sz w:val="24"/>
          <w:szCs w:val="24"/>
        </w:rPr>
        <w:t>You are invited to submit questions to the Board prior to the GM. Where possible</w:t>
      </w:r>
      <w:r w:rsidR="00B73FB6">
        <w:rPr>
          <w:color w:val="001D35"/>
          <w:sz w:val="24"/>
          <w:szCs w:val="24"/>
        </w:rPr>
        <w:t xml:space="preserve"> </w:t>
      </w:r>
      <w:r>
        <w:rPr>
          <w:color w:val="001D35"/>
          <w:sz w:val="24"/>
          <w:szCs w:val="24"/>
        </w:rPr>
        <w:t xml:space="preserve">these questions will be addressed during the GM by or on behalf of the Board. Questions can be addressed to </w:t>
      </w:r>
      <w:hyperlink r:id="rId7">
        <w:r>
          <w:rPr>
            <w:color w:val="1155CC"/>
            <w:sz w:val="24"/>
            <w:szCs w:val="24"/>
            <w:u w:val="single"/>
          </w:rPr>
          <w:t>oscar@perffingroup.com</w:t>
        </w:r>
      </w:hyperlink>
      <w:r>
        <w:rPr>
          <w:color w:val="001D35"/>
          <w:sz w:val="24"/>
          <w:szCs w:val="24"/>
        </w:rPr>
        <w:t>.</w:t>
      </w:r>
    </w:p>
    <w:p w14:paraId="0000000F" w14:textId="77777777" w:rsidR="002934EE" w:rsidRDefault="00000000">
      <w:pPr>
        <w:spacing w:before="160" w:after="300" w:line="330" w:lineRule="auto"/>
        <w:ind w:left="720" w:right="100"/>
      </w:pPr>
      <w:r>
        <w:rPr>
          <w:color w:val="001D35"/>
          <w:sz w:val="24"/>
          <w:szCs w:val="24"/>
        </w:rPr>
        <w:lastRenderedPageBreak/>
        <w:t xml:space="preserve">We trust that this information is </w:t>
      </w:r>
      <w:proofErr w:type="gramStart"/>
      <w:r>
        <w:rPr>
          <w:color w:val="001D35"/>
          <w:sz w:val="24"/>
          <w:szCs w:val="24"/>
        </w:rPr>
        <w:t>sufficient</w:t>
      </w:r>
      <w:proofErr w:type="gramEnd"/>
      <w:r>
        <w:rPr>
          <w:color w:val="001D35"/>
          <w:sz w:val="24"/>
          <w:szCs w:val="24"/>
        </w:rPr>
        <w:t xml:space="preserve"> and we look forward to hearing from you in response to this invitation. Yours sincerely, Rio </w:t>
      </w:r>
      <w:proofErr w:type="spellStart"/>
      <w:proofErr w:type="gramStart"/>
      <w:r>
        <w:rPr>
          <w:color w:val="001D35"/>
          <w:sz w:val="24"/>
          <w:szCs w:val="24"/>
        </w:rPr>
        <w:t>Dongour,CEO</w:t>
      </w:r>
      <w:proofErr w:type="spellEnd"/>
      <w:proofErr w:type="gramEnd"/>
    </w:p>
    <w:sectPr w:rsidR="002934EE">
      <w:pgSz w:w="11909" w:h="16834"/>
      <w:pgMar w:top="1440" w:right="1440" w:bottom="1440" w:left="1842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231E"/>
    <w:multiLevelType w:val="multilevel"/>
    <w:tmpl w:val="E94485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13100D"/>
    <w:multiLevelType w:val="multilevel"/>
    <w:tmpl w:val="EAB85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29898176">
    <w:abstractNumId w:val="0"/>
  </w:num>
  <w:num w:numId="2" w16cid:durableId="156613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EE"/>
    <w:rsid w:val="002934EE"/>
    <w:rsid w:val="007E0D7E"/>
    <w:rsid w:val="00B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A975A"/>
  <w15:docId w15:val="{E5DF037D-80B0-014E-A6EF-A594B69D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spacing w:before="720" w:line="320" w:lineRule="auto"/>
      <w:ind w:left="851" w:hanging="851"/>
      <w:outlineLvl w:val="0"/>
    </w:pPr>
    <w:rPr>
      <w:b/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spacing w:before="720" w:line="320" w:lineRule="auto"/>
      <w:ind w:left="851" w:hanging="851"/>
      <w:outlineLvl w:val="1"/>
    </w:pPr>
    <w:rPr>
      <w:b/>
      <w:sz w:val="24"/>
      <w:szCs w:val="24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spacing w:before="480" w:line="320" w:lineRule="auto"/>
      <w:ind w:left="851" w:hanging="851"/>
      <w:outlineLvl w:val="2"/>
    </w:pPr>
    <w:rPr>
      <w:b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spacing w:before="480" w:line="320" w:lineRule="auto"/>
      <w:ind w:left="851" w:hanging="851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spacing w:before="480" w:line="320" w:lineRule="auto"/>
      <w:ind w:left="851" w:hanging="851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spacing w:before="480" w:line="320" w:lineRule="auto"/>
      <w:ind w:left="1418" w:hanging="567"/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Ondertitel">
    <w:name w:val="Subtitle"/>
    <w:basedOn w:val="Standaard"/>
    <w:next w:val="Standaard"/>
    <w:uiPriority w:val="11"/>
    <w:qFormat/>
    <w:pPr>
      <w:spacing w:after="6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car@perffin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car@perffingroup.com" TargetMode="External"/><Relationship Id="rId5" Type="http://schemas.openxmlformats.org/officeDocument/2006/relationships/hyperlink" Target="https://perffingroup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Wim Boer</cp:lastModifiedBy>
  <cp:revision>2</cp:revision>
  <dcterms:created xsi:type="dcterms:W3CDTF">2025-05-30T12:07:00Z</dcterms:created>
  <dcterms:modified xsi:type="dcterms:W3CDTF">2025-05-30T12:12:00Z</dcterms:modified>
</cp:coreProperties>
</file>