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A0" w:rsidRPr="008D4AA0" w:rsidRDefault="008D4AA0" w:rsidP="008D4AA0">
      <w:pPr>
        <w:shd w:val="clear" w:color="auto" w:fill="FFFFFF"/>
        <w:spacing w:beforeAutospacing="1" w:after="0" w:afterAutospacing="1" w:line="240" w:lineRule="auto"/>
        <w:jc w:val="center"/>
        <w:textAlignment w:val="baseline"/>
        <w:outlineLvl w:val="2"/>
        <w:rPr>
          <w:rFonts w:ascii="Arial" w:eastAsia="Times New Roman" w:hAnsi="Arial" w:cs="Arial"/>
          <w:b/>
          <w:bCs/>
          <w:color w:val="000000"/>
          <w:sz w:val="27"/>
          <w:szCs w:val="27"/>
          <w:lang w:eastAsia="pl-PL"/>
        </w:rPr>
      </w:pPr>
      <w:r w:rsidRPr="008D4AA0">
        <w:rPr>
          <w:rFonts w:ascii="Arial" w:eastAsia="Times New Roman" w:hAnsi="Arial" w:cs="Arial"/>
          <w:b/>
          <w:bCs/>
          <w:color w:val="000000"/>
          <w:sz w:val="27"/>
          <w:szCs w:val="27"/>
          <w:bdr w:val="none" w:sz="0" w:space="0" w:color="auto" w:frame="1"/>
          <w:lang w:eastAsia="pl-PL"/>
        </w:rPr>
        <w:t>Standardy ochrony małoletnich w </w:t>
      </w:r>
    </w:p>
    <w:p w:rsidR="008D4AA0" w:rsidRPr="008D4AA0" w:rsidRDefault="008D4AA0" w:rsidP="008D4AA0">
      <w:pPr>
        <w:shd w:val="clear" w:color="auto" w:fill="FFFFFF"/>
        <w:spacing w:beforeAutospacing="1" w:after="0" w:afterAutospacing="1" w:line="240" w:lineRule="auto"/>
        <w:jc w:val="center"/>
        <w:textAlignment w:val="baseline"/>
        <w:outlineLvl w:val="2"/>
        <w:rPr>
          <w:rFonts w:ascii="Arial" w:eastAsia="Times New Roman" w:hAnsi="Arial" w:cs="Arial"/>
          <w:b/>
          <w:bCs/>
          <w:color w:val="000000"/>
          <w:sz w:val="27"/>
          <w:szCs w:val="27"/>
          <w:lang w:eastAsia="pl-PL"/>
        </w:rPr>
      </w:pPr>
      <w:r>
        <w:rPr>
          <w:rFonts w:ascii="Arial" w:eastAsia="Times New Roman" w:hAnsi="Arial" w:cs="Arial"/>
          <w:b/>
          <w:bCs/>
          <w:color w:val="000000"/>
          <w:sz w:val="27"/>
          <w:szCs w:val="27"/>
          <w:bdr w:val="none" w:sz="0" w:space="0" w:color="auto" w:frame="1"/>
          <w:lang w:eastAsia="pl-PL"/>
        </w:rPr>
        <w:t>Centrum Kształcenia Zawodowego Cypcer Stanisław Sp. z o.o. 43-392  Międzyrzecze Górne 165</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Preambuła</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xml:space="preserve">W celu realizacji obowiązku ustanowionego na mocy ustawy o przeciwdziałaniu zagrożeniom przestępczością na tle seksualnym i ochronie małoletnich (Dz. U. z 2024 r. poz. 560 ze zm.) </w:t>
      </w:r>
      <w:r>
        <w:rPr>
          <w:rFonts w:ascii="Arial" w:eastAsia="Times New Roman" w:hAnsi="Arial" w:cs="Arial"/>
          <w:color w:val="000000"/>
          <w:sz w:val="24"/>
          <w:szCs w:val="24"/>
          <w:lang w:eastAsia="pl-PL"/>
        </w:rPr>
        <w:t xml:space="preserve">Centrum Kształcenia Zawodowego Cypcer Stanisław Sp. z o.o. w Międzyrzeczu Górnym 165 </w:t>
      </w:r>
      <w:r w:rsidRPr="008D4AA0">
        <w:rPr>
          <w:rFonts w:ascii="Arial" w:eastAsia="Times New Roman" w:hAnsi="Arial" w:cs="Arial"/>
          <w:color w:val="000000"/>
          <w:sz w:val="24"/>
          <w:szCs w:val="24"/>
          <w:lang w:eastAsia="pl-PL"/>
        </w:rPr>
        <w:t>wprowadza standardy ochrony małoletnich.</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Pracow</w:t>
      </w:r>
      <w:r>
        <w:rPr>
          <w:rFonts w:ascii="Arial" w:eastAsia="Times New Roman" w:hAnsi="Arial" w:cs="Arial"/>
          <w:color w:val="000000"/>
          <w:sz w:val="24"/>
          <w:szCs w:val="24"/>
          <w:lang w:eastAsia="pl-PL"/>
        </w:rPr>
        <w:t xml:space="preserve">nicy Centrum Kształcenia Zawodowego Cypcer Stanisław Sp. z o.o. </w:t>
      </w:r>
      <w:r w:rsidRPr="008D4AA0">
        <w:rPr>
          <w:rFonts w:ascii="Arial" w:eastAsia="Times New Roman" w:hAnsi="Arial" w:cs="Arial"/>
          <w:color w:val="000000"/>
          <w:sz w:val="24"/>
          <w:szCs w:val="24"/>
          <w:lang w:eastAsia="pl-PL"/>
        </w:rPr>
        <w:t xml:space="preserve">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I</w:t>
      </w:r>
      <w:r w:rsidRPr="008D4AA0">
        <w:rPr>
          <w:rFonts w:ascii="Arial" w:eastAsia="Times New Roman" w:hAnsi="Arial" w:cs="Arial"/>
          <w:b/>
          <w:bCs/>
          <w:color w:val="000000"/>
          <w:sz w:val="24"/>
          <w:szCs w:val="24"/>
          <w:bdr w:val="none" w:sz="0" w:space="0" w:color="auto" w:frame="1"/>
          <w:lang w:eastAsia="pl-PL"/>
        </w:rPr>
        <w:br/>
        <w:t>Słowniczek pojęć</w:t>
      </w:r>
      <w:r w:rsidRPr="008D4AA0">
        <w:rPr>
          <w:rFonts w:ascii="Arial" w:eastAsia="Times New Roman" w:hAnsi="Arial" w:cs="Arial"/>
          <w:b/>
          <w:bCs/>
          <w:color w:val="000000"/>
          <w:sz w:val="24"/>
          <w:szCs w:val="24"/>
          <w:bdr w:val="none" w:sz="0" w:space="0" w:color="auto" w:frame="1"/>
          <w:lang w:eastAsia="pl-PL"/>
        </w:rPr>
        <w:br/>
        <w:t>§ 1. </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Pr>
          <w:rFonts w:ascii="Arial" w:eastAsia="Times New Roman" w:hAnsi="Arial" w:cs="Arial"/>
          <w:b/>
          <w:bCs/>
          <w:color w:val="000000"/>
          <w:sz w:val="15"/>
          <w:szCs w:val="15"/>
          <w:bdr w:val="none" w:sz="0" w:space="0" w:color="auto" w:frame="1"/>
          <w:lang w:eastAsia="pl-PL"/>
        </w:rPr>
        <w:t xml:space="preserve">Centrum Kształcenia Zawodowego </w:t>
      </w:r>
      <w:r w:rsidRPr="008D4AA0">
        <w:rPr>
          <w:rFonts w:ascii="Arial" w:eastAsia="Times New Roman" w:hAnsi="Arial" w:cs="Arial"/>
          <w:b/>
          <w:bCs/>
          <w:color w:val="000000"/>
          <w:sz w:val="15"/>
          <w:szCs w:val="15"/>
          <w:bdr w:val="none" w:sz="0" w:space="0" w:color="auto" w:frame="1"/>
          <w:lang w:eastAsia="pl-PL"/>
        </w:rPr>
        <w:t> </w:t>
      </w:r>
      <w:r>
        <w:rPr>
          <w:rFonts w:ascii="Arial" w:eastAsia="Times New Roman" w:hAnsi="Arial" w:cs="Arial"/>
          <w:color w:val="000000"/>
          <w:sz w:val="15"/>
          <w:szCs w:val="15"/>
          <w:lang w:eastAsia="pl-PL"/>
        </w:rPr>
        <w:t xml:space="preserve">– Centrum Kształcenia Zawodowego Cypcer Stanisław Sp. z o.o.43-392 Międzyrzecze Górne 165 </w:t>
      </w:r>
      <w:r w:rsidRPr="008D4AA0">
        <w:rPr>
          <w:rFonts w:ascii="Arial" w:eastAsia="Times New Roman" w:hAnsi="Arial" w:cs="Arial"/>
          <w:color w:val="000000"/>
          <w:sz w:val="15"/>
          <w:szCs w:val="15"/>
          <w:lang w:eastAsia="pl-PL"/>
        </w:rPr>
        <w:t>.</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Pracodawca</w:t>
      </w:r>
      <w:r w:rsidRPr="008D4AA0">
        <w:rPr>
          <w:rFonts w:ascii="Arial" w:eastAsia="Times New Roman" w:hAnsi="Arial" w:cs="Arial"/>
          <w:color w:val="000000"/>
          <w:sz w:val="15"/>
          <w:szCs w:val="15"/>
          <w:lang w:eastAsia="pl-PL"/>
        </w:rPr>
        <w:t> – właściciel lub inna osoba zarządzają</w:t>
      </w:r>
      <w:r>
        <w:rPr>
          <w:rFonts w:ascii="Arial" w:eastAsia="Times New Roman" w:hAnsi="Arial" w:cs="Arial"/>
          <w:color w:val="000000"/>
          <w:sz w:val="15"/>
          <w:szCs w:val="15"/>
          <w:lang w:eastAsia="pl-PL"/>
        </w:rPr>
        <w:t>ca Centrum Kształcenia Zawodowego</w:t>
      </w:r>
      <w:r w:rsidRPr="008D4AA0">
        <w:rPr>
          <w:rFonts w:ascii="Arial" w:eastAsia="Times New Roman" w:hAnsi="Arial" w:cs="Arial"/>
          <w:color w:val="000000"/>
          <w:sz w:val="15"/>
          <w:szCs w:val="15"/>
          <w:lang w:eastAsia="pl-PL"/>
        </w:rPr>
        <w:t>, bądź odpowiadająca za organizację pracy w imieniu właściciela, która jest przełożonym pracownik</w:t>
      </w:r>
      <w:r>
        <w:rPr>
          <w:rFonts w:ascii="Arial" w:eastAsia="Times New Roman" w:hAnsi="Arial" w:cs="Arial"/>
          <w:color w:val="000000"/>
          <w:sz w:val="15"/>
          <w:szCs w:val="15"/>
          <w:lang w:eastAsia="pl-PL"/>
        </w:rPr>
        <w:t>ów w Centrum Kształcenia Zawodowego</w:t>
      </w:r>
      <w:r w:rsidRPr="008D4AA0">
        <w:rPr>
          <w:rFonts w:ascii="Arial" w:eastAsia="Times New Roman" w:hAnsi="Arial" w:cs="Arial"/>
          <w:color w:val="000000"/>
          <w:sz w:val="15"/>
          <w:szCs w:val="15"/>
          <w:lang w:eastAsia="pl-PL"/>
        </w:rPr>
        <w:t>, w którym małoletni podejmują naukę w celu uzyskania prawa jazdy</w:t>
      </w:r>
      <w:r>
        <w:rPr>
          <w:rFonts w:ascii="Arial" w:eastAsia="Times New Roman" w:hAnsi="Arial" w:cs="Arial"/>
          <w:color w:val="000000"/>
          <w:sz w:val="15"/>
          <w:szCs w:val="15"/>
          <w:lang w:eastAsia="pl-PL"/>
        </w:rPr>
        <w:t xml:space="preserve"> lub innych szkoleń</w:t>
      </w:r>
      <w:r w:rsidRPr="008D4AA0">
        <w:rPr>
          <w:rFonts w:ascii="Arial" w:eastAsia="Times New Roman" w:hAnsi="Arial" w:cs="Arial"/>
          <w:color w:val="000000"/>
          <w:sz w:val="15"/>
          <w:szCs w:val="15"/>
          <w:lang w:eastAsia="pl-PL"/>
        </w:rPr>
        <w:t>.</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Pracownik </w:t>
      </w:r>
      <w:r w:rsidRPr="008D4AA0">
        <w:rPr>
          <w:rFonts w:ascii="Arial" w:eastAsia="Times New Roman" w:hAnsi="Arial" w:cs="Arial"/>
          <w:color w:val="000000"/>
          <w:sz w:val="15"/>
          <w:szCs w:val="15"/>
          <w:lang w:eastAsia="pl-PL"/>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Praca </w:t>
      </w:r>
      <w:r w:rsidRPr="008D4AA0">
        <w:rPr>
          <w:rFonts w:ascii="Arial" w:eastAsia="Times New Roman" w:hAnsi="Arial" w:cs="Arial"/>
          <w:color w:val="000000"/>
          <w:sz w:val="15"/>
          <w:szCs w:val="15"/>
          <w:lang w:eastAsia="pl-PL"/>
        </w:rPr>
        <w:t>– każda czynność podejmowana w Ośrodku Szkolenia Kierowców na podstawie stosunku pracy albo umowy cywilnoprawnej (odpłatnej albo nieodpłatnej), a także w ramach współpracy, stażu, praktyki, wolontariatu, czy pomocy.</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Małoletni </w:t>
      </w:r>
      <w:r w:rsidRPr="008D4AA0">
        <w:rPr>
          <w:rFonts w:ascii="Arial" w:eastAsia="Times New Roman" w:hAnsi="Arial" w:cs="Arial"/>
          <w:color w:val="000000"/>
          <w:sz w:val="15"/>
          <w:szCs w:val="15"/>
          <w:lang w:eastAsia="pl-PL"/>
        </w:rPr>
        <w:t>– każda osoba, która nie ukończyła osiemnastu lat i zamierza podjąć lub podjęła nau</w:t>
      </w:r>
      <w:r w:rsidR="00B23BE2">
        <w:rPr>
          <w:rFonts w:ascii="Arial" w:eastAsia="Times New Roman" w:hAnsi="Arial" w:cs="Arial"/>
          <w:color w:val="000000"/>
          <w:sz w:val="15"/>
          <w:szCs w:val="15"/>
          <w:lang w:eastAsia="pl-PL"/>
        </w:rPr>
        <w:t>kę w Centrum Kształcenia Zawodowego</w:t>
      </w:r>
      <w:r w:rsidRPr="008D4AA0">
        <w:rPr>
          <w:rFonts w:ascii="Arial" w:eastAsia="Times New Roman" w:hAnsi="Arial" w:cs="Arial"/>
          <w:color w:val="000000"/>
          <w:sz w:val="15"/>
          <w:szCs w:val="15"/>
          <w:lang w:eastAsia="pl-PL"/>
        </w:rPr>
        <w:t xml:space="preserve"> w celu uzyskania prawa jazdy</w:t>
      </w:r>
      <w:r w:rsidR="00B23BE2">
        <w:rPr>
          <w:rFonts w:ascii="Arial" w:eastAsia="Times New Roman" w:hAnsi="Arial" w:cs="Arial"/>
          <w:color w:val="000000"/>
          <w:sz w:val="15"/>
          <w:szCs w:val="15"/>
          <w:lang w:eastAsia="pl-PL"/>
        </w:rPr>
        <w:t xml:space="preserve"> lub innych uprawnień</w:t>
      </w:r>
      <w:r w:rsidRPr="008D4AA0">
        <w:rPr>
          <w:rFonts w:ascii="Arial" w:eastAsia="Times New Roman" w:hAnsi="Arial" w:cs="Arial"/>
          <w:color w:val="000000"/>
          <w:sz w:val="15"/>
          <w:szCs w:val="15"/>
          <w:lang w:eastAsia="pl-PL"/>
        </w:rPr>
        <w:t>.</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Opiekun prawny/opiekunowie prawni</w:t>
      </w:r>
      <w:r w:rsidRPr="008D4AA0">
        <w:rPr>
          <w:rFonts w:ascii="Arial" w:eastAsia="Times New Roman" w:hAnsi="Arial" w:cs="Arial"/>
          <w:color w:val="000000"/>
          <w:sz w:val="15"/>
          <w:szCs w:val="15"/>
          <w:lang w:eastAsia="pl-PL"/>
        </w:rPr>
        <w:t> – przedstawiciel ustawowy małoletniego (rodzic, rodzic zastępczy, opiekun, opiekun tymczasowy).</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Zgoda opiekuna</w:t>
      </w:r>
      <w:r w:rsidRPr="008D4AA0">
        <w:rPr>
          <w:rFonts w:ascii="Arial" w:eastAsia="Times New Roman" w:hAnsi="Arial" w:cs="Arial"/>
          <w:color w:val="000000"/>
          <w:sz w:val="15"/>
          <w:szCs w:val="15"/>
          <w:lang w:eastAsia="pl-PL"/>
        </w:rPr>
        <w:t> – w przypadku zwykłych, bieżących spraw życia małoletniego oraz zgoda obojga rodziców w istotnych sprawach małoletniego. Należy odpowiednio stosować w stosunku do zgody rodzica zastępczego, opiekuna lub opiekuna tymczasowego.</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Członek rodziny </w:t>
      </w:r>
      <w:r w:rsidRPr="008D4AA0">
        <w:rPr>
          <w:rFonts w:ascii="Arial" w:eastAsia="Times New Roman" w:hAnsi="Arial" w:cs="Arial"/>
          <w:color w:val="000000"/>
          <w:sz w:val="15"/>
          <w:szCs w:val="15"/>
          <w:lang w:eastAsia="pl-PL"/>
        </w:rPr>
        <w:t>– osoba spokrewniona albo niespokrewniona, pozostająca z małoletnim w faktycznym związku oraz wspólnie zamieszkującą i gospodarującą.</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Instruktor nauki jazdy </w:t>
      </w:r>
      <w:r w:rsidRPr="008D4AA0">
        <w:rPr>
          <w:rFonts w:ascii="Arial" w:eastAsia="Times New Roman" w:hAnsi="Arial" w:cs="Arial"/>
          <w:color w:val="000000"/>
          <w:sz w:val="15"/>
          <w:szCs w:val="15"/>
          <w:lang w:eastAsia="pl-PL"/>
        </w:rPr>
        <w:t>– pracodawca lub pracownik, posiadający odpowiednie kwalifikacje zawodowe i prowadzi teoretyczną lub praktyczną część kursu nauki jazdy.</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Krzywdzenie małoletniego</w:t>
      </w:r>
      <w:r w:rsidRPr="008D4AA0">
        <w:rPr>
          <w:rFonts w:ascii="Arial" w:eastAsia="Times New Roman" w:hAnsi="Arial" w:cs="Arial"/>
          <w:color w:val="000000"/>
          <w:sz w:val="15"/>
          <w:szCs w:val="15"/>
          <w:lang w:eastAsia="pl-PL"/>
        </w:rPr>
        <w:t> – każde zachowanie w stosunku do małoletniego, stanowiące czyn zabroniony, a także zaniedbanie, działanie lub zaniechanie oraz ich rezultat, które skutkują lub mogą skutkować naruszeniem praw, dóbr osobistych swobody lub zakłóceniem rozwoju małoletniego.</w:t>
      </w:r>
    </w:p>
    <w:p w:rsidR="008D4AA0" w:rsidRPr="008D4AA0" w:rsidRDefault="008D4AA0" w:rsidP="008D4AA0">
      <w:pPr>
        <w:numPr>
          <w:ilvl w:val="0"/>
          <w:numId w:val="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Przemoc domowa </w:t>
      </w:r>
      <w:r w:rsidRPr="008D4AA0">
        <w:rPr>
          <w:rFonts w:ascii="Arial" w:eastAsia="Times New Roman" w:hAnsi="Arial" w:cs="Arial"/>
          <w:color w:val="000000"/>
          <w:sz w:val="15"/>
          <w:szCs w:val="15"/>
          <w:lang w:eastAsia="pl-PL"/>
        </w:rPr>
        <w:t> – jednorazowe albo powtarzające się umyślne działanie lub zaniechanie, wykorzystujące przewagę fizyczną, psychiczną lub ekonomiczną, naruszające prawa lub dobra osobiste osoby doznającej przemocy domowej, w szczególności:</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a) narażające tę osobę na niebezpieczeństwo utraty życia, zdrowia lub mienia,</w:t>
      </w:r>
      <w:r w:rsidRPr="008D4AA0">
        <w:rPr>
          <w:rFonts w:ascii="Arial" w:eastAsia="Times New Roman" w:hAnsi="Arial" w:cs="Arial"/>
          <w:color w:val="000000"/>
          <w:sz w:val="24"/>
          <w:szCs w:val="24"/>
          <w:lang w:eastAsia="pl-PL"/>
        </w:rPr>
        <w:br/>
        <w:t>b) naruszające jej godność, nietykalność cielesną lub wolność, w tym seksualną,</w:t>
      </w:r>
      <w:r w:rsidRPr="008D4AA0">
        <w:rPr>
          <w:rFonts w:ascii="Arial" w:eastAsia="Times New Roman" w:hAnsi="Arial" w:cs="Arial"/>
          <w:color w:val="000000"/>
          <w:sz w:val="24"/>
          <w:szCs w:val="24"/>
          <w:lang w:eastAsia="pl-PL"/>
        </w:rPr>
        <w:br/>
        <w:t>c) powodujące szkody na jej zdrowiu fizycznym lub psychicznym, wywołujące u tej osoby cierpienie lub krzywdę,</w:t>
      </w:r>
      <w:r w:rsidRPr="008D4AA0">
        <w:rPr>
          <w:rFonts w:ascii="Arial" w:eastAsia="Times New Roman" w:hAnsi="Arial" w:cs="Arial"/>
          <w:color w:val="000000"/>
          <w:sz w:val="24"/>
          <w:szCs w:val="24"/>
          <w:lang w:eastAsia="pl-PL"/>
        </w:rPr>
        <w:br/>
        <w:t>d) ograniczające lub pozbawiające tę osobę dostępu do środków finansowych lub możliwości podjęcia pracy lub uzyskania samodzielności finansowej,</w:t>
      </w:r>
      <w:r w:rsidRPr="008D4AA0">
        <w:rPr>
          <w:rFonts w:ascii="Arial" w:eastAsia="Times New Roman" w:hAnsi="Arial" w:cs="Arial"/>
          <w:color w:val="000000"/>
          <w:sz w:val="24"/>
          <w:szCs w:val="24"/>
          <w:lang w:eastAsia="pl-PL"/>
        </w:rPr>
        <w:br/>
      </w:r>
      <w:r w:rsidRPr="008D4AA0">
        <w:rPr>
          <w:rFonts w:ascii="Arial" w:eastAsia="Times New Roman" w:hAnsi="Arial" w:cs="Arial"/>
          <w:color w:val="000000"/>
          <w:sz w:val="24"/>
          <w:szCs w:val="24"/>
          <w:lang w:eastAsia="pl-PL"/>
        </w:rPr>
        <w:lastRenderedPageBreak/>
        <w:t>e) istotnie naruszające prywatność tej osoby lub wzbudzające u niej poczucie zagrożenia, poniżenia lub udręczenia, w tym podejmowane za pomocą środków komunikacji elektronicznej.</w:t>
      </w:r>
    </w:p>
    <w:p w:rsidR="008D4AA0" w:rsidRPr="008D4AA0" w:rsidRDefault="008D4AA0" w:rsidP="008D4AA0">
      <w:pPr>
        <w:numPr>
          <w:ilvl w:val="0"/>
          <w:numId w:val="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 Osoba odpowiedzialna za stosowanie standardów ochrony małoletnich </w:t>
      </w:r>
      <w:r w:rsidRPr="008D4AA0">
        <w:rPr>
          <w:rFonts w:ascii="Arial" w:eastAsia="Times New Roman" w:hAnsi="Arial" w:cs="Arial"/>
          <w:color w:val="000000"/>
          <w:sz w:val="15"/>
          <w:szCs w:val="15"/>
          <w:bdr w:val="none" w:sz="0" w:space="0" w:color="auto" w:frame="1"/>
          <w:lang w:eastAsia="pl-PL"/>
        </w:rPr>
        <w:t>– pracodawca lub wskazany przez niego pracownik, który sprawuje nadzór nad prawidłowym stosowani</w:t>
      </w:r>
      <w:r w:rsidR="00B23BE2">
        <w:rPr>
          <w:rFonts w:ascii="Arial" w:eastAsia="Times New Roman" w:hAnsi="Arial" w:cs="Arial"/>
          <w:color w:val="000000"/>
          <w:sz w:val="15"/>
          <w:szCs w:val="15"/>
          <w:bdr w:val="none" w:sz="0" w:space="0" w:color="auto" w:frame="1"/>
          <w:lang w:eastAsia="pl-PL"/>
        </w:rPr>
        <w:t>em w</w:t>
      </w:r>
      <w:r w:rsidR="00B23BE2" w:rsidRPr="00B23BE2">
        <w:rPr>
          <w:rFonts w:ascii="Arial" w:eastAsia="Times New Roman" w:hAnsi="Arial" w:cs="Arial"/>
          <w:color w:val="000000"/>
          <w:sz w:val="15"/>
          <w:szCs w:val="15"/>
          <w:lang w:eastAsia="pl-PL"/>
        </w:rPr>
        <w:t xml:space="preserve"> </w:t>
      </w:r>
      <w:r w:rsidR="00B23BE2">
        <w:rPr>
          <w:rFonts w:ascii="Arial" w:eastAsia="Times New Roman" w:hAnsi="Arial" w:cs="Arial"/>
          <w:color w:val="000000"/>
          <w:sz w:val="15"/>
          <w:szCs w:val="15"/>
          <w:lang w:eastAsia="pl-PL"/>
        </w:rPr>
        <w:t>Centrum Kształcenia Zawodowego</w:t>
      </w:r>
      <w:r w:rsidR="00B23BE2">
        <w:rPr>
          <w:rFonts w:ascii="Arial" w:eastAsia="Times New Roman" w:hAnsi="Arial" w:cs="Arial"/>
          <w:color w:val="000000"/>
          <w:sz w:val="15"/>
          <w:szCs w:val="15"/>
          <w:bdr w:val="none" w:sz="0" w:space="0" w:color="auto" w:frame="1"/>
          <w:lang w:eastAsia="pl-PL"/>
        </w:rPr>
        <w:t xml:space="preserve"> </w:t>
      </w:r>
      <w:r w:rsidRPr="008D4AA0">
        <w:rPr>
          <w:rFonts w:ascii="Arial" w:eastAsia="Times New Roman" w:hAnsi="Arial" w:cs="Arial"/>
          <w:color w:val="000000"/>
          <w:sz w:val="15"/>
          <w:szCs w:val="15"/>
          <w:bdr w:val="none" w:sz="0" w:space="0" w:color="auto" w:frame="1"/>
          <w:lang w:eastAsia="pl-PL"/>
        </w:rPr>
        <w:t xml:space="preserve"> standardów ochrony małoletnich oraz ich aktualizacją, bądź wyznaczony jego zastępca.</w:t>
      </w:r>
    </w:p>
    <w:p w:rsidR="008D4AA0" w:rsidRPr="008D4AA0" w:rsidRDefault="008D4AA0" w:rsidP="008D4AA0">
      <w:pPr>
        <w:numPr>
          <w:ilvl w:val="0"/>
          <w:numId w:val="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Osoba odpowiedzialna za przyjmowanie zgłoszeń</w:t>
      </w:r>
      <w:r w:rsidRPr="008D4AA0">
        <w:rPr>
          <w:rFonts w:ascii="Arial" w:eastAsia="Times New Roman" w:hAnsi="Arial" w:cs="Arial"/>
          <w:color w:val="000000"/>
          <w:sz w:val="15"/>
          <w:szCs w:val="15"/>
          <w:lang w:eastAsia="pl-PL"/>
        </w:rPr>
        <w:t> – pracodawca lub wskazany przez niego pracownik, który jest odpowiedzialny za przyjmowanie i nadanie prawidłowego biegu oraz rozpatrzenie zgłoszeń o zdarzeniach zagrażających małoletniemu, bądź wyznaczony jego zastępca.</w:t>
      </w:r>
    </w:p>
    <w:p w:rsidR="008D4AA0" w:rsidRPr="008D4AA0" w:rsidRDefault="008D4AA0" w:rsidP="008D4AA0">
      <w:pPr>
        <w:numPr>
          <w:ilvl w:val="0"/>
          <w:numId w:val="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Osoba odpowiedzialna za prowadzenie interwencji</w:t>
      </w:r>
      <w:r w:rsidRPr="008D4AA0">
        <w:rPr>
          <w:rFonts w:ascii="Arial" w:eastAsia="Times New Roman" w:hAnsi="Arial" w:cs="Arial"/>
          <w:color w:val="000000"/>
          <w:sz w:val="15"/>
          <w:szCs w:val="15"/>
          <w:lang w:eastAsia="pl-PL"/>
        </w:rPr>
        <w:t> – pracodawca lub wskazany przez niego pracownik, który jest odpowiedzialny za prowadzenie interwenc</w:t>
      </w:r>
      <w:r w:rsidR="00B23BE2">
        <w:rPr>
          <w:rFonts w:ascii="Arial" w:eastAsia="Times New Roman" w:hAnsi="Arial" w:cs="Arial"/>
          <w:color w:val="000000"/>
          <w:sz w:val="15"/>
          <w:szCs w:val="15"/>
          <w:lang w:eastAsia="pl-PL"/>
        </w:rPr>
        <w:t>ji w</w:t>
      </w:r>
      <w:r w:rsidR="00B23BE2" w:rsidRPr="00B23BE2">
        <w:rPr>
          <w:rFonts w:ascii="Arial" w:eastAsia="Times New Roman" w:hAnsi="Arial" w:cs="Arial"/>
          <w:color w:val="000000"/>
          <w:sz w:val="15"/>
          <w:szCs w:val="15"/>
          <w:lang w:eastAsia="pl-PL"/>
        </w:rPr>
        <w:t xml:space="preserve"> </w:t>
      </w:r>
      <w:r w:rsidR="00B23BE2">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xml:space="preserve"> przed właściwymi organami lub instytucjami, bądź wyznaczony jego zastępca.</w:t>
      </w:r>
    </w:p>
    <w:p w:rsidR="008D4AA0" w:rsidRPr="008D4AA0" w:rsidRDefault="008D4AA0" w:rsidP="008D4AA0">
      <w:pPr>
        <w:numPr>
          <w:ilvl w:val="0"/>
          <w:numId w:val="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Osoba odpowiedzialna za udzielanie wsparcia małoletniemu</w:t>
      </w:r>
      <w:r w:rsidRPr="008D4AA0">
        <w:rPr>
          <w:rFonts w:ascii="Arial" w:eastAsia="Times New Roman" w:hAnsi="Arial" w:cs="Arial"/>
          <w:color w:val="000000"/>
          <w:sz w:val="15"/>
          <w:szCs w:val="15"/>
          <w:lang w:eastAsia="pl-PL"/>
        </w:rPr>
        <w:t> – pracodawca lub wskazany przez niego pracownik, który jest odpowiedzialny za opracowanie oraz nadzór nad realizacją planu wsparcia małoletniego po ustaleniu zdarzenia/zdarzeń krzywdzenia małoletniego, bądź wyznaczony jego zastępca.</w:t>
      </w:r>
    </w:p>
    <w:p w:rsidR="008D4AA0" w:rsidRPr="008D4AA0" w:rsidRDefault="008D4AA0" w:rsidP="008D4AA0">
      <w:pPr>
        <w:numPr>
          <w:ilvl w:val="0"/>
          <w:numId w:val="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Rejestr interwencji</w:t>
      </w:r>
      <w:r w:rsidRPr="008D4AA0">
        <w:rPr>
          <w:rFonts w:ascii="Arial" w:eastAsia="Times New Roman" w:hAnsi="Arial" w:cs="Arial"/>
          <w:color w:val="000000"/>
          <w:sz w:val="15"/>
          <w:szCs w:val="15"/>
          <w:lang w:eastAsia="pl-PL"/>
        </w:rPr>
        <w:t> – prowadzony w formie papierowe lub elektronicznej rejestr zgłoszonych lub ujawnionych zdarzeń krzywdzenia małoletniego, zawierający:</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Osobę zgłaszającą;</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Wskazane w zgłoszeniu zdarzenie/zdarzenia krzywdzenia małoletniego;</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Osobę/osoby podejrzewane o krzywdzenie;</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Działania podjęte w ramach interwencji;</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Datę podjętych działań;</w:t>
      </w:r>
    </w:p>
    <w:p w:rsidR="008D4AA0" w:rsidRPr="008D4AA0" w:rsidRDefault="008D4AA0" w:rsidP="008D4AA0">
      <w:pPr>
        <w:numPr>
          <w:ilvl w:val="0"/>
          <w:numId w:val="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Dokumentację wytworzoną w czasie interwencji</w:t>
      </w:r>
    </w:p>
    <w:p w:rsidR="008D4AA0" w:rsidRPr="008D4AA0" w:rsidRDefault="008D4AA0" w:rsidP="008D4AA0">
      <w:pPr>
        <w:numPr>
          <w:ilvl w:val="0"/>
          <w:numId w:val="4"/>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b/>
          <w:bCs/>
          <w:color w:val="000000"/>
          <w:sz w:val="15"/>
          <w:szCs w:val="15"/>
          <w:bdr w:val="none" w:sz="0" w:space="0" w:color="auto" w:frame="1"/>
          <w:lang w:eastAsia="pl-PL"/>
        </w:rPr>
        <w:t>Dane osobowe małoletniego</w:t>
      </w:r>
      <w:r w:rsidRPr="008D4AA0">
        <w:rPr>
          <w:rFonts w:ascii="Arial" w:eastAsia="Times New Roman" w:hAnsi="Arial" w:cs="Arial"/>
          <w:color w:val="000000"/>
          <w:sz w:val="15"/>
          <w:szCs w:val="15"/>
          <w:lang w:eastAsia="pl-PL"/>
        </w:rPr>
        <w:t> – każda informacja oraz ich zbiór umożliwiający identyfikację małoletniego.</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2.</w:t>
      </w:r>
      <w:r w:rsidRPr="008D4AA0">
        <w:rPr>
          <w:rFonts w:ascii="Arial" w:eastAsia="Times New Roman" w:hAnsi="Arial" w:cs="Arial"/>
          <w:b/>
          <w:bCs/>
          <w:color w:val="000000"/>
          <w:sz w:val="24"/>
          <w:szCs w:val="24"/>
          <w:bdr w:val="none" w:sz="0" w:space="0" w:color="auto" w:frame="1"/>
          <w:lang w:eastAsia="pl-PL"/>
        </w:rPr>
        <w:br/>
        <w:t>Krzywdzenie małoletniego może przybrać formę:</w:t>
      </w:r>
    </w:p>
    <w:p w:rsidR="008D4AA0" w:rsidRPr="008D4AA0" w:rsidRDefault="008D4AA0" w:rsidP="008D4AA0">
      <w:pPr>
        <w:numPr>
          <w:ilvl w:val="0"/>
          <w:numId w:val="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przemocy fizycznej, tj. jednorazowe bądź powtarzające się działanie lub zaniechanie, skutkiem którego jest krzywda fizyczna (uszkodzenie ciała) lub zagrożenie krzywdą fizyczną;</w:t>
      </w:r>
    </w:p>
    <w:p w:rsidR="008D4AA0" w:rsidRPr="008D4AA0" w:rsidRDefault="008D4AA0" w:rsidP="008D4AA0">
      <w:pPr>
        <w:numPr>
          <w:ilvl w:val="0"/>
          <w:numId w:val="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przemocy psychicznej, tj. powtarzająca się interakcja między małoletnim a osobą za niego odpowiedzialną lub której ufa, skutkująca negatywnymi odczuciami nie fizycznymi (np. zastraszanie, manipulacja, lekceważenie, poniżanie, wywoływanie poczucia winy, odrzucanie);</w:t>
      </w:r>
    </w:p>
    <w:p w:rsidR="008D4AA0" w:rsidRPr="008D4AA0" w:rsidRDefault="008D4AA0" w:rsidP="008D4AA0">
      <w:pPr>
        <w:numPr>
          <w:ilvl w:val="0"/>
          <w:numId w:val="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przemocy seksualnej, tj. zaspokajanie potrzeb seksualnych poprzez zaangażowanie małoletniego zarówno przez osobę dorosłą albo innego małoletniego. Może nastąpić poprzez kontakt fizyczny, bądź gdy do takiego kontaktu nie dochodzi (np. rozmowy o podtekście seksualnym, ekshibicjonizm, zachęcanie do zapoznawania się z pornografią);</w:t>
      </w:r>
    </w:p>
    <w:p w:rsidR="008D4AA0" w:rsidRPr="008D4AA0" w:rsidRDefault="008D4AA0" w:rsidP="008D4AA0">
      <w:pPr>
        <w:numPr>
          <w:ilvl w:val="0"/>
          <w:numId w:val="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zaniedbywania, tj. jednorazowe bądź powtarzające się niezaspokajanie psychicznych lub fizycznych potrzeb małoletniego przez osobę zobowiązaną do wychowania oraz opieki nad małoletnim;</w:t>
      </w:r>
    </w:p>
    <w:p w:rsidR="008D4AA0" w:rsidRPr="008D4AA0" w:rsidRDefault="008D4AA0" w:rsidP="008D4AA0">
      <w:pPr>
        <w:numPr>
          <w:ilvl w:val="0"/>
          <w:numId w:val="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przemocy rówieśniczej, tj. doświadczanie przez małoletniego różnych form nękania (fizycznej, werbalnej, psychicznej, seksualnej, materialnej, za pośrednictwem Internetu) ze strony rówieśników.</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II</w:t>
      </w:r>
      <w:r w:rsidRPr="008D4AA0">
        <w:rPr>
          <w:rFonts w:ascii="Arial" w:eastAsia="Times New Roman" w:hAnsi="Arial" w:cs="Arial"/>
          <w:b/>
          <w:bCs/>
          <w:color w:val="000000"/>
          <w:sz w:val="24"/>
          <w:szCs w:val="24"/>
          <w:bdr w:val="none" w:sz="0" w:space="0" w:color="auto" w:frame="1"/>
          <w:lang w:eastAsia="pl-PL"/>
        </w:rPr>
        <w:br/>
        <w:t>Zasady zapewniające bezpieczne relacje między małoletnim</w:t>
      </w:r>
      <w:r w:rsidRPr="008D4AA0">
        <w:rPr>
          <w:rFonts w:ascii="Arial" w:eastAsia="Times New Roman" w:hAnsi="Arial" w:cs="Arial"/>
          <w:b/>
          <w:bCs/>
          <w:color w:val="000000"/>
          <w:sz w:val="24"/>
          <w:szCs w:val="24"/>
          <w:bdr w:val="none" w:sz="0" w:space="0" w:color="auto" w:frame="1"/>
          <w:lang w:eastAsia="pl-PL"/>
        </w:rPr>
        <w:br/>
        <w:t>a pracownikami Ośrodka Szkolenia Kierowców</w:t>
      </w:r>
      <w:r w:rsidRPr="008D4AA0">
        <w:rPr>
          <w:rFonts w:ascii="Arial" w:eastAsia="Times New Roman" w:hAnsi="Arial" w:cs="Arial"/>
          <w:b/>
          <w:bCs/>
          <w:color w:val="000000"/>
          <w:sz w:val="24"/>
          <w:szCs w:val="24"/>
          <w:bdr w:val="none" w:sz="0" w:space="0" w:color="auto" w:frame="1"/>
          <w:lang w:eastAsia="pl-PL"/>
        </w:rPr>
        <w:br/>
        <w:t>§ 3.</w:t>
      </w:r>
    </w:p>
    <w:p w:rsidR="008D4AA0" w:rsidRPr="008D4AA0" w:rsidRDefault="008D4AA0" w:rsidP="008D4AA0">
      <w:pPr>
        <w:numPr>
          <w:ilvl w:val="0"/>
          <w:numId w:val="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Przed nawiązaniem z pracownikiem stosunku pracy lub przed dopuszczeniem go do innej działalnoś</w:t>
      </w:r>
      <w:r w:rsidR="00B23BE2">
        <w:rPr>
          <w:rFonts w:ascii="Arial" w:eastAsia="Times New Roman" w:hAnsi="Arial" w:cs="Arial"/>
          <w:color w:val="000000"/>
          <w:sz w:val="15"/>
          <w:szCs w:val="15"/>
          <w:lang w:eastAsia="pl-PL"/>
        </w:rPr>
        <w:t>ci w</w:t>
      </w:r>
      <w:r w:rsidR="00B23BE2" w:rsidRPr="00B23BE2">
        <w:rPr>
          <w:rFonts w:ascii="Arial" w:eastAsia="Times New Roman" w:hAnsi="Arial" w:cs="Arial"/>
          <w:color w:val="000000"/>
          <w:sz w:val="15"/>
          <w:szCs w:val="15"/>
          <w:lang w:eastAsia="pl-PL"/>
        </w:rPr>
        <w:t xml:space="preserve"> </w:t>
      </w:r>
      <w:r w:rsidR="00B23BE2">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xml:space="preserve"> pracodawca ma obowiązek:</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r w:rsidRPr="008D4AA0">
        <w:rPr>
          <w:rFonts w:ascii="Arial" w:eastAsia="Times New Roman" w:hAnsi="Arial" w:cs="Arial"/>
          <w:color w:val="000000"/>
          <w:sz w:val="24"/>
          <w:szCs w:val="24"/>
          <w:lang w:eastAsia="pl-PL"/>
        </w:rPr>
        <w:br/>
        <w:t>– uzyskania od pracownika zaświadczenia o niekaralności z Krajowego Rejestru Karnego.</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lastRenderedPageBreak/>
        <w:t>Jeżeli prawo państwa, o którym mowa w ust. 2 lub 3, nie przewiduje wydawania informacji do celów działalności zawodowej lub wolontariackiej związanej z kontaktami z dziećmi, przedkłada się informację z rejestru karnego tego państwa.</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hyperlink r:id="rId8" w:history="1">
        <w:r w:rsidRPr="008D4AA0">
          <w:rPr>
            <w:rFonts w:ascii="Arial" w:eastAsia="Times New Roman" w:hAnsi="Arial" w:cs="Arial"/>
            <w:color w:val="0000FF"/>
            <w:sz w:val="15"/>
            <w:szCs w:val="15"/>
            <w:u w:val="single"/>
            <w:bdr w:val="none" w:sz="0" w:space="0" w:color="auto" w:frame="1"/>
            <w:lang w:eastAsia="pl-PL"/>
          </w:rPr>
          <w:t>art. 189a</w:t>
        </w:r>
      </w:hyperlink>
      <w:r w:rsidRPr="008D4AA0">
        <w:rPr>
          <w:rFonts w:ascii="Arial" w:eastAsia="Times New Roman" w:hAnsi="Arial" w:cs="Arial"/>
          <w:color w:val="000000"/>
          <w:sz w:val="15"/>
          <w:szCs w:val="15"/>
          <w:lang w:eastAsia="pl-PL"/>
        </w:rPr>
        <w:t> i </w:t>
      </w:r>
      <w:hyperlink r:id="rId9" w:history="1">
        <w:r w:rsidRPr="008D4AA0">
          <w:rPr>
            <w:rFonts w:ascii="Arial" w:eastAsia="Times New Roman" w:hAnsi="Arial" w:cs="Arial"/>
            <w:color w:val="0000FF"/>
            <w:sz w:val="15"/>
            <w:szCs w:val="15"/>
            <w:u w:val="single"/>
            <w:bdr w:val="none" w:sz="0" w:space="0" w:color="auto" w:frame="1"/>
            <w:lang w:eastAsia="pl-PL"/>
          </w:rPr>
          <w:t>art. 207</w:t>
        </w:r>
      </w:hyperlink>
      <w:r w:rsidRPr="008D4AA0">
        <w:rPr>
          <w:rFonts w:ascii="Arial" w:eastAsia="Times New Roman" w:hAnsi="Arial" w:cs="Arial"/>
          <w:color w:val="000000"/>
          <w:sz w:val="15"/>
          <w:szCs w:val="15"/>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Oświadczenia, o których mowa w ust. 3 i 5, składane są pod rygorem odpowiedzialności karnej za złożenie fałszywego oświadczenia.</w:t>
      </w:r>
    </w:p>
    <w:p w:rsidR="008D4AA0" w:rsidRPr="008D4AA0" w:rsidRDefault="008D4AA0" w:rsidP="008D4AA0">
      <w:pPr>
        <w:numPr>
          <w:ilvl w:val="0"/>
          <w:numId w:val="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4. </w:t>
      </w:r>
    </w:p>
    <w:p w:rsidR="008D4AA0" w:rsidRPr="008D4AA0" w:rsidRDefault="008D4AA0" w:rsidP="008D4AA0">
      <w:pPr>
        <w:numPr>
          <w:ilvl w:val="0"/>
          <w:numId w:val="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ma obowiązek:</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zapoznania się i stosowania Standardów ochrony małoletnich wprowadzony</w:t>
      </w:r>
      <w:r w:rsidR="00B23BE2">
        <w:rPr>
          <w:rFonts w:ascii="Arial" w:eastAsia="Times New Roman" w:hAnsi="Arial" w:cs="Arial"/>
          <w:color w:val="000000"/>
          <w:sz w:val="24"/>
          <w:szCs w:val="24"/>
          <w:lang w:eastAsia="pl-PL"/>
        </w:rPr>
        <w:t xml:space="preserve">ch w </w:t>
      </w:r>
      <w:r w:rsidR="00B23BE2" w:rsidRPr="00B23BE2">
        <w:rPr>
          <w:rFonts w:ascii="Arial" w:eastAsia="Times New Roman" w:hAnsi="Arial" w:cs="Arial"/>
          <w:color w:val="000000"/>
          <w:sz w:val="24"/>
          <w:szCs w:val="24"/>
          <w:lang w:eastAsia="pl-PL"/>
        </w:rPr>
        <w:t>Centrum Kształcenia Zawodowego</w:t>
      </w:r>
      <w:r w:rsidRPr="008D4AA0">
        <w:rPr>
          <w:rFonts w:ascii="Arial" w:eastAsia="Times New Roman" w:hAnsi="Arial" w:cs="Arial"/>
          <w:color w:val="000000"/>
          <w:sz w:val="24"/>
          <w:szCs w:val="24"/>
          <w:lang w:eastAsia="pl-PL"/>
        </w:rPr>
        <w:t>;</w:t>
      </w:r>
      <w:r w:rsidRPr="008D4AA0">
        <w:rPr>
          <w:rFonts w:ascii="Arial" w:eastAsia="Times New Roman" w:hAnsi="Arial" w:cs="Arial"/>
          <w:color w:val="000000"/>
          <w:sz w:val="24"/>
          <w:szCs w:val="24"/>
          <w:lang w:eastAsia="pl-PL"/>
        </w:rPr>
        <w:br/>
        <w:t>– działania w najlepszym interesie i dla dobra małoletniego;</w:t>
      </w:r>
      <w:r w:rsidRPr="008D4AA0">
        <w:rPr>
          <w:rFonts w:ascii="Arial" w:eastAsia="Times New Roman" w:hAnsi="Arial" w:cs="Arial"/>
          <w:color w:val="000000"/>
          <w:sz w:val="24"/>
          <w:szCs w:val="24"/>
          <w:lang w:eastAsia="pl-PL"/>
        </w:rPr>
        <w:br/>
        <w:t>– traktowania małoletniego z szacunkiem, z uwzględnieniem jego prywatności, potrzeb i godności;</w:t>
      </w:r>
    </w:p>
    <w:p w:rsidR="008D4AA0" w:rsidRPr="008D4AA0" w:rsidRDefault="008D4AA0" w:rsidP="008D4AA0">
      <w:pPr>
        <w:numPr>
          <w:ilvl w:val="0"/>
          <w:numId w:val="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nie może:</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krzywdzić małoletniego;</w:t>
      </w:r>
      <w:r w:rsidRPr="008D4AA0">
        <w:rPr>
          <w:rFonts w:ascii="Arial" w:eastAsia="Times New Roman" w:hAnsi="Arial" w:cs="Arial"/>
          <w:color w:val="000000"/>
          <w:sz w:val="24"/>
          <w:szCs w:val="24"/>
          <w:lang w:eastAsia="pl-PL"/>
        </w:rPr>
        <w:br/>
        <w:t>– stosować wobec małoletniego przemocy w jakiejkolwiek formie;</w:t>
      </w:r>
      <w:r w:rsidRPr="008D4AA0">
        <w:rPr>
          <w:rFonts w:ascii="Arial" w:eastAsia="Times New Roman" w:hAnsi="Arial" w:cs="Arial"/>
          <w:color w:val="000000"/>
          <w:sz w:val="24"/>
          <w:szCs w:val="24"/>
          <w:lang w:eastAsia="pl-PL"/>
        </w:rPr>
        <w:br/>
        <w:t>– nawiązać z małoletnim jakiejkolwiek relacji intymnej lub seksualnej;</w:t>
      </w:r>
      <w:r w:rsidRPr="008D4AA0">
        <w:rPr>
          <w:rFonts w:ascii="Arial" w:eastAsia="Times New Roman" w:hAnsi="Arial" w:cs="Arial"/>
          <w:color w:val="000000"/>
          <w:sz w:val="24"/>
          <w:szCs w:val="24"/>
          <w:lang w:eastAsia="pl-PL"/>
        </w:rPr>
        <w:br/>
        <w:t>– utrwalać wizerunku małoletniego dla potrzeb prywatnych;</w:t>
      </w:r>
      <w:r w:rsidRPr="008D4AA0">
        <w:rPr>
          <w:rFonts w:ascii="Arial" w:eastAsia="Times New Roman" w:hAnsi="Arial" w:cs="Arial"/>
          <w:color w:val="000000"/>
          <w:sz w:val="24"/>
          <w:szCs w:val="24"/>
          <w:lang w:eastAsia="pl-PL"/>
        </w:rPr>
        <w:br/>
        <w:t>– przyjmować od małoletniego świadczeń materialnych lub finansowych dla zaspokojenia prywatnych potrzeb lub interesów.</w:t>
      </w:r>
    </w:p>
    <w:p w:rsidR="008D4AA0" w:rsidRPr="008D4AA0" w:rsidRDefault="008D4AA0" w:rsidP="008D4AA0">
      <w:pPr>
        <w:numPr>
          <w:ilvl w:val="0"/>
          <w:numId w:val="1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Kontakt z małoletnim może być związany wyłącznie z realizacji obowiązków pracowniczych i jest jawny.</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5.</w:t>
      </w:r>
      <w:r w:rsidRPr="008D4AA0">
        <w:rPr>
          <w:rFonts w:ascii="Arial" w:eastAsia="Times New Roman" w:hAnsi="Arial" w:cs="Arial"/>
          <w:b/>
          <w:bCs/>
          <w:color w:val="000000"/>
          <w:sz w:val="24"/>
          <w:szCs w:val="24"/>
          <w:bdr w:val="none" w:sz="0" w:space="0" w:color="auto" w:frame="1"/>
          <w:lang w:eastAsia="pl-PL"/>
        </w:rPr>
        <w:br/>
        <w:t>Komunikacja i działania z małoletnimi</w:t>
      </w:r>
    </w:p>
    <w:p w:rsidR="008D4AA0" w:rsidRPr="008D4AA0" w:rsidRDefault="008D4AA0" w:rsidP="008D4AA0">
      <w:pPr>
        <w:numPr>
          <w:ilvl w:val="0"/>
          <w:numId w:val="1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ma obowiązek:</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wykazywać w stosunku do małoletniego szacunek i cierpliwość;</w:t>
      </w:r>
      <w:r w:rsidRPr="008D4AA0">
        <w:rPr>
          <w:rFonts w:ascii="Arial" w:eastAsia="Times New Roman" w:hAnsi="Arial" w:cs="Arial"/>
          <w:color w:val="000000"/>
          <w:sz w:val="24"/>
          <w:szCs w:val="24"/>
          <w:lang w:eastAsia="pl-PL"/>
        </w:rPr>
        <w:br/>
        <w:t>– traktować małoletnich równo niezależnie od ich m. in. płci, orientacji seksualnej, narodowości, pochodzenia, religii,  czy światopoglądu.</w:t>
      </w:r>
    </w:p>
    <w:p w:rsidR="008D4AA0" w:rsidRPr="008D4AA0" w:rsidRDefault="008D4AA0" w:rsidP="008D4AA0">
      <w:pPr>
        <w:numPr>
          <w:ilvl w:val="0"/>
          <w:numId w:val="1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nie może:</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obrażać, zawstydzać, lekceważyć i upokarzać małoletniego;</w:t>
      </w:r>
      <w:r w:rsidRPr="008D4AA0">
        <w:rPr>
          <w:rFonts w:ascii="Arial" w:eastAsia="Times New Roman" w:hAnsi="Arial" w:cs="Arial"/>
          <w:color w:val="000000"/>
          <w:sz w:val="24"/>
          <w:szCs w:val="24"/>
          <w:lang w:eastAsia="pl-PL"/>
        </w:rPr>
        <w:br/>
        <w:t>– ujawniać osobom nieuprawnionym wrażliwych informacji dotyczących małoletniego;</w:t>
      </w:r>
      <w:r w:rsidRPr="008D4AA0">
        <w:rPr>
          <w:rFonts w:ascii="Arial" w:eastAsia="Times New Roman" w:hAnsi="Arial" w:cs="Arial"/>
          <w:color w:val="000000"/>
          <w:sz w:val="24"/>
          <w:szCs w:val="24"/>
          <w:lang w:eastAsia="pl-PL"/>
        </w:rPr>
        <w:br/>
        <w:t>– zachowywać się wobec małoletniego niestosowanie, w tym używać słów i gestów powszechnie uznanych za wulgarne lub obelżywe;</w:t>
      </w:r>
      <w:r w:rsidRPr="008D4AA0">
        <w:rPr>
          <w:rFonts w:ascii="Arial" w:eastAsia="Times New Roman" w:hAnsi="Arial" w:cs="Arial"/>
          <w:color w:val="000000"/>
          <w:sz w:val="24"/>
          <w:szCs w:val="24"/>
          <w:lang w:eastAsia="pl-PL"/>
        </w:rPr>
        <w:br/>
        <w:t>– kierować do małoletniego wypowiedzi o podtekście seksualnym;</w:t>
      </w:r>
      <w:r w:rsidRPr="008D4AA0">
        <w:rPr>
          <w:rFonts w:ascii="Arial" w:eastAsia="Times New Roman" w:hAnsi="Arial" w:cs="Arial"/>
          <w:color w:val="000000"/>
          <w:sz w:val="24"/>
          <w:szCs w:val="24"/>
          <w:lang w:eastAsia="pl-PL"/>
        </w:rPr>
        <w:br/>
        <w:t>– proponować małoletniemu alkoholu, wyrobów tytoniowych oraz innych nielegalnych substancji oraz używać ich w czasie pracy w obecności małoletniego;</w:t>
      </w:r>
      <w:r w:rsidRPr="008D4AA0">
        <w:rPr>
          <w:rFonts w:ascii="Arial" w:eastAsia="Times New Roman" w:hAnsi="Arial" w:cs="Arial"/>
          <w:color w:val="000000"/>
          <w:sz w:val="24"/>
          <w:szCs w:val="24"/>
          <w:lang w:eastAsia="pl-PL"/>
        </w:rPr>
        <w:br/>
        <w:t xml:space="preserve">– utrwalać wizerunek małoletniego (np. poprzez filmowanie, nagrywanie głosu, </w:t>
      </w:r>
      <w:r w:rsidRPr="008D4AA0">
        <w:rPr>
          <w:rFonts w:ascii="Arial" w:eastAsia="Times New Roman" w:hAnsi="Arial" w:cs="Arial"/>
          <w:color w:val="000000"/>
          <w:sz w:val="24"/>
          <w:szCs w:val="24"/>
          <w:lang w:eastAsia="pl-PL"/>
        </w:rPr>
        <w:lastRenderedPageBreak/>
        <w:t>fotografowanie) dla potrzeb prywatnych;</w:t>
      </w:r>
      <w:r w:rsidRPr="008D4AA0">
        <w:rPr>
          <w:rFonts w:ascii="Arial" w:eastAsia="Times New Roman" w:hAnsi="Arial" w:cs="Arial"/>
          <w:color w:val="000000"/>
          <w:sz w:val="24"/>
          <w:szCs w:val="24"/>
          <w:lang w:eastAsia="pl-PL"/>
        </w:rPr>
        <w:br/>
        <w:t>– przyjmować pieniędzy lub prezentów od małoletniego oraz jego opiekunów prawnych;</w:t>
      </w:r>
      <w:r w:rsidRPr="008D4AA0">
        <w:rPr>
          <w:rFonts w:ascii="Arial" w:eastAsia="Times New Roman" w:hAnsi="Arial" w:cs="Arial"/>
          <w:color w:val="000000"/>
          <w:sz w:val="24"/>
          <w:szCs w:val="24"/>
          <w:lang w:eastAsia="pl-PL"/>
        </w:rPr>
        <w:br/>
        <w:t>– zapraszać małoletniego do miejsca swojego zamieszkania lub na spotkania niezwiązane z realizacją obowiązków pracowniczych;</w:t>
      </w:r>
      <w:r w:rsidRPr="008D4AA0">
        <w:rPr>
          <w:rFonts w:ascii="Arial" w:eastAsia="Times New Roman" w:hAnsi="Arial" w:cs="Arial"/>
          <w:color w:val="000000"/>
          <w:sz w:val="24"/>
          <w:szCs w:val="24"/>
          <w:lang w:eastAsia="pl-PL"/>
        </w:rPr>
        <w:br/>
        <w:t>– przyjmować zaproszeń małoletniego do miejsca jego zamieszkania lub na spotkania niezwiązane z realizacją obowiązków pracowniczych.</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Kontakt pracownika z małoletnim (w tym przez telefon, czy Internet) powinien co do zasady odbywać się wyłącznie w czasie pracy i być związany z wykonywaniem obowiązków pracowniczych.</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Komunikacja z małoletnim oraz jego opiekunami prawnymi mogą odbywać się poza czasem pracy wyłącznie w uzasadnionych okolicznościach, poprzez kanały służbowe (służbowy telefon, e-mail).</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Komunikacja z małoletnimi przez kanały internetowe mogą obywać się wyłącznie jawnie i jeżeli w grupie odbiorców uczestniczy co najmniej jeszcze jedna osoba dorosła.</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gdy pracownik utrzymuje relacje towarzyskie lub rodzinne z małoletnim i jego opiekunami prawnymi, ma on obowiązek zachowania poufności informacji pozyskanych o innych małoletnich.</w:t>
      </w:r>
    </w:p>
    <w:p w:rsidR="008D4AA0" w:rsidRPr="008D4AA0" w:rsidRDefault="008D4AA0" w:rsidP="008D4AA0">
      <w:pPr>
        <w:numPr>
          <w:ilvl w:val="0"/>
          <w:numId w:val="1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Ograniczenia uregulowane w ust. 6 i 7 nie dotyczą sytuacji, w których dobro małoletniego jest zagrożone.  W takim przypadku konieczne jest podjęcie działań zabezpieczających małoletniego.</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6.</w:t>
      </w:r>
      <w:r w:rsidRPr="008D4AA0">
        <w:rPr>
          <w:rFonts w:ascii="Arial" w:eastAsia="Times New Roman" w:hAnsi="Arial" w:cs="Arial"/>
          <w:b/>
          <w:bCs/>
          <w:color w:val="000000"/>
          <w:sz w:val="24"/>
          <w:szCs w:val="24"/>
          <w:bdr w:val="none" w:sz="0" w:space="0" w:color="auto" w:frame="1"/>
          <w:lang w:eastAsia="pl-PL"/>
        </w:rPr>
        <w:br/>
        <w:t>Kontakt fizyczny z małoletnimi</w:t>
      </w:r>
    </w:p>
    <w:p w:rsidR="008D4AA0" w:rsidRPr="008D4AA0" w:rsidRDefault="008D4AA0" w:rsidP="008D4AA0">
      <w:pPr>
        <w:numPr>
          <w:ilvl w:val="0"/>
          <w:numId w:val="14"/>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nie może:</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dotykać małoletniego w sposób nieprzyzwoity lub niestosowny lub który może zostać za taki uznany (np. łaskotanie);</w:t>
      </w:r>
      <w:r w:rsidRPr="008D4AA0">
        <w:rPr>
          <w:rFonts w:ascii="Arial" w:eastAsia="Times New Roman" w:hAnsi="Arial" w:cs="Arial"/>
          <w:color w:val="000000"/>
          <w:sz w:val="24"/>
          <w:szCs w:val="24"/>
          <w:lang w:eastAsia="pl-PL"/>
        </w:rPr>
        <w:br/>
        <w:t>– stosować w stosunku do małoletniego przemocy fizycznej (np. szturchać, popychać, bić) lub brać udział w udawanych walkach, bądź brutalnych zabawach fizycznych.</w:t>
      </w:r>
    </w:p>
    <w:p w:rsidR="008D4AA0" w:rsidRPr="008D4AA0" w:rsidRDefault="008D4AA0" w:rsidP="008D4AA0">
      <w:pPr>
        <w:numPr>
          <w:ilvl w:val="0"/>
          <w:numId w:val="1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Pracownik ma obowiązek zachowania szczególnej ostrożności wobec osób małoletnich, które doświadczyły krzywdzenia w jakiejkolwiek formie.</w:t>
      </w:r>
    </w:p>
    <w:p w:rsidR="008D4AA0" w:rsidRPr="008D4AA0" w:rsidRDefault="008D4AA0" w:rsidP="008D4AA0">
      <w:pPr>
        <w:numPr>
          <w:ilvl w:val="0"/>
          <w:numId w:val="1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III</w:t>
      </w:r>
      <w:r w:rsidRPr="008D4AA0">
        <w:rPr>
          <w:rFonts w:ascii="Arial" w:eastAsia="Times New Roman" w:hAnsi="Arial" w:cs="Arial"/>
          <w:b/>
          <w:bCs/>
          <w:color w:val="000000"/>
          <w:sz w:val="24"/>
          <w:szCs w:val="24"/>
          <w:bdr w:val="none" w:sz="0" w:space="0" w:color="auto" w:frame="1"/>
          <w:lang w:eastAsia="pl-PL"/>
        </w:rPr>
        <w:br/>
        <w:t>Obowiązki i kompetencje</w:t>
      </w:r>
      <w:r w:rsidRPr="008D4AA0">
        <w:rPr>
          <w:rFonts w:ascii="Arial" w:eastAsia="Times New Roman" w:hAnsi="Arial" w:cs="Arial"/>
          <w:b/>
          <w:bCs/>
          <w:color w:val="000000"/>
          <w:sz w:val="24"/>
          <w:szCs w:val="24"/>
          <w:bdr w:val="none" w:sz="0" w:space="0" w:color="auto" w:frame="1"/>
          <w:lang w:eastAsia="pl-PL"/>
        </w:rPr>
        <w:br/>
        <w:t>§ 7. </w:t>
      </w:r>
    </w:p>
    <w:p w:rsidR="008D4AA0" w:rsidRPr="008D4AA0" w:rsidRDefault="008D4AA0" w:rsidP="008D4AA0">
      <w:pPr>
        <w:numPr>
          <w:ilvl w:val="0"/>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ma obowiązek:</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dbania o tworzenie i utrzymanie bezpiecznego środowiska pracy;</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wyznaczenie osoby odpowiedzialnej za:</w:t>
      </w:r>
    </w:p>
    <w:p w:rsidR="008D4AA0" w:rsidRPr="008D4AA0" w:rsidRDefault="008D4AA0" w:rsidP="008D4AA0">
      <w:pPr>
        <w:numPr>
          <w:ilvl w:val="2"/>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standardy ochrony małoletnich,</w:t>
      </w:r>
    </w:p>
    <w:p w:rsidR="008D4AA0" w:rsidRPr="008D4AA0" w:rsidRDefault="008D4AA0" w:rsidP="008D4AA0">
      <w:pPr>
        <w:numPr>
          <w:ilvl w:val="2"/>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przyjmowanie zgłoszeń,</w:t>
      </w:r>
    </w:p>
    <w:p w:rsidR="008D4AA0" w:rsidRPr="008D4AA0" w:rsidRDefault="008D4AA0" w:rsidP="008D4AA0">
      <w:pPr>
        <w:numPr>
          <w:ilvl w:val="2"/>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prowadzenie interwencji,</w:t>
      </w:r>
    </w:p>
    <w:p w:rsidR="008D4AA0" w:rsidRPr="008D4AA0" w:rsidRDefault="008D4AA0" w:rsidP="008D4AA0">
      <w:pPr>
        <w:numPr>
          <w:ilvl w:val="2"/>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bezpieczeństwo w Internecie,</w:t>
      </w:r>
    </w:p>
    <w:p w:rsidR="008D4AA0" w:rsidRPr="008D4AA0" w:rsidRDefault="008D4AA0" w:rsidP="008D4AA0">
      <w:pPr>
        <w:numPr>
          <w:ilvl w:val="2"/>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udzielanie wsparcia małoletniemu.</w:t>
      </w:r>
    </w:p>
    <w:p w:rsidR="008D4AA0" w:rsidRPr="008D4AA0" w:rsidRDefault="008D4AA0" w:rsidP="008D4AA0">
      <w:pPr>
        <w:numPr>
          <w:ilvl w:val="0"/>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Lista osób odpowiedzialnych, o których mowa w ust. 1 pkt 2 stanowi załącznik nr 3 do Standardów ochrony małoletnich.</w:t>
      </w:r>
    </w:p>
    <w:p w:rsidR="008D4AA0" w:rsidRPr="008D4AA0" w:rsidRDefault="008D4AA0" w:rsidP="008D4AA0">
      <w:pPr>
        <w:numPr>
          <w:ilvl w:val="0"/>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standardy ochrony małoletnich ma obowiązek:</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udostępniania standardów ochrony małoletnich na ter</w:t>
      </w:r>
      <w:r w:rsidR="00B23BE2">
        <w:rPr>
          <w:rFonts w:ascii="Arial" w:eastAsia="Times New Roman" w:hAnsi="Arial" w:cs="Arial"/>
          <w:color w:val="000000"/>
          <w:sz w:val="15"/>
          <w:szCs w:val="15"/>
          <w:lang w:eastAsia="pl-PL"/>
        </w:rPr>
        <w:t xml:space="preserve">enie </w:t>
      </w:r>
      <w:r w:rsidR="00B23BE2">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oraz na stronie internet</w:t>
      </w:r>
      <w:r w:rsidR="00B23BE2">
        <w:rPr>
          <w:rFonts w:ascii="Arial" w:eastAsia="Times New Roman" w:hAnsi="Arial" w:cs="Arial"/>
          <w:color w:val="000000"/>
          <w:sz w:val="15"/>
          <w:szCs w:val="15"/>
          <w:lang w:eastAsia="pl-PL"/>
        </w:rPr>
        <w:t xml:space="preserve">owej </w:t>
      </w:r>
      <w:r w:rsidR="00B23BE2">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przeszkolenia pracowników w celu stosowania standardów ochrony małoletnich,</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współpracy z innymi osobami, które zostały wyznaczone do realizacji Standardów ochrony małoletnich,</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prowadzenia ewidencji pracowników, którzy zapoznali się z Standardami ochrony małoletnich przed przystąpieniem do pracy albo po dokonaniu zmian w Standardach ochrony małoletnich,</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monitorowania prawidłowego stosowania Standardów ochrony małoletnich,</w:t>
      </w:r>
    </w:p>
    <w:p w:rsidR="008D4AA0" w:rsidRPr="008D4AA0" w:rsidRDefault="008D4AA0" w:rsidP="008D4AA0">
      <w:pPr>
        <w:numPr>
          <w:ilvl w:val="1"/>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aktualizacji oraz ulepszania Standardów ochrony małoletnich.</w:t>
      </w:r>
    </w:p>
    <w:p w:rsidR="008D4AA0" w:rsidRPr="008D4AA0" w:rsidRDefault="008D4AA0" w:rsidP="008D4AA0">
      <w:pPr>
        <w:numPr>
          <w:ilvl w:val="0"/>
          <w:numId w:val="1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przyjmowanie zgłoszeń ma obowiązek:</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lastRenderedPageBreak/>
        <w:t>przyjęcia zgłoszenia o zdarzeniu, które może stanowić zagrożenie dla małoletniego;</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przyjęcia zgłoszenia o krzywdzeniu małoletniego lub ujawnieniu oznak krzywdzenia małoletniego;</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przekazania zgłoszenia osobie odpowiedzialnej za prowadzenie interwencji oraz pracodawcy;</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poinformowania Policji lub Pogotowia ratunkowego oraz opiekunów prawnych, jeżeli zagrożone jest zdrowie lub życie małoletniego;</w:t>
      </w:r>
    </w:p>
    <w:p w:rsidR="008D4AA0" w:rsidRPr="008D4AA0" w:rsidRDefault="008D4AA0" w:rsidP="008D4AA0">
      <w:pPr>
        <w:numPr>
          <w:ilvl w:val="0"/>
          <w:numId w:val="1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prowadzenie interwencji ma obowiązek:</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rozpoczęcia interwencji zgodnie z procedurami przewidzianymi w Standardach ochrony małoletnich;</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prowadzenia rejestru interwencji i przechowywania go w miejscu, do którego dostęp ma wyłącznie osoba odpowiedzialna za prowadzenie interwencji oraz pracodawca;</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dokumentowania zgłoszeń, ich weryfikacji oraz informowania pracodawcy o poczynionych ustaleniach.</w:t>
      </w:r>
    </w:p>
    <w:p w:rsidR="008D4AA0" w:rsidRPr="008D4AA0" w:rsidRDefault="008D4AA0" w:rsidP="008D4AA0">
      <w:pPr>
        <w:numPr>
          <w:ilvl w:val="0"/>
          <w:numId w:val="1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bezpieczeństwo w Internecie ma obowiązek:</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wprowadzenia oraz aktualizacja wytycznych dotyczących bezpiecznego korzystania z Internetu;</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publikacji wytycznych w miejscu ogólnodostępn</w:t>
      </w:r>
      <w:r w:rsidR="00B23BE2">
        <w:rPr>
          <w:rFonts w:ascii="Arial" w:eastAsia="Times New Roman" w:hAnsi="Arial" w:cs="Arial"/>
          <w:color w:val="000000"/>
          <w:sz w:val="15"/>
          <w:szCs w:val="15"/>
          <w:lang w:eastAsia="pl-PL"/>
        </w:rPr>
        <w:t xml:space="preserve">ym w </w:t>
      </w:r>
      <w:r w:rsidR="00B23BE2">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oraz na stronie internet</w:t>
      </w:r>
      <w:r w:rsidR="00D3489D">
        <w:rPr>
          <w:rFonts w:ascii="Arial" w:eastAsia="Times New Roman" w:hAnsi="Arial" w:cs="Arial"/>
          <w:color w:val="000000"/>
          <w:sz w:val="15"/>
          <w:szCs w:val="15"/>
          <w:lang w:eastAsia="pl-PL"/>
        </w:rPr>
        <w:t xml:space="preserve">owej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zapoznania z wytycznymi oraz ich aktualizacją pracowników oraz małoletnich;</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zapewnienia bezpiecznych warunków korzystania z Internetu na urządzen</w:t>
      </w:r>
      <w:r w:rsidR="00D3489D">
        <w:rPr>
          <w:rFonts w:ascii="Arial" w:eastAsia="Times New Roman" w:hAnsi="Arial" w:cs="Arial"/>
          <w:color w:val="000000"/>
          <w:sz w:val="15"/>
          <w:szCs w:val="15"/>
          <w:lang w:eastAsia="pl-PL"/>
        </w:rPr>
        <w:t xml:space="preserve">iach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poprzez m. in. ustalenie blokady dostępu do treści nieodpowiednich do wieku małoletnich, nielegalnych lub szkodliwych, jej intalację oraz regularną aktualizację;</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weryfikacji czy na urządzen</w:t>
      </w:r>
      <w:r w:rsidR="00D3489D">
        <w:rPr>
          <w:rFonts w:ascii="Arial" w:eastAsia="Times New Roman" w:hAnsi="Arial" w:cs="Arial"/>
          <w:color w:val="000000"/>
          <w:sz w:val="15"/>
          <w:szCs w:val="15"/>
          <w:lang w:eastAsia="pl-PL"/>
        </w:rPr>
        <w:t>iach</w:t>
      </w:r>
      <w:r w:rsidR="00D3489D" w:rsidRPr="00D3489D">
        <w:rPr>
          <w:rFonts w:ascii="Arial" w:eastAsia="Times New Roman" w:hAnsi="Arial" w:cs="Arial"/>
          <w:color w:val="000000"/>
          <w:sz w:val="15"/>
          <w:szCs w:val="15"/>
          <w:lang w:eastAsia="pl-PL"/>
        </w:rPr>
        <w:t xml:space="preserve"> </w:t>
      </w:r>
      <w:r w:rsidR="00D3489D">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xml:space="preserve"> nie znajdują się treści nieodpowiednie do wieku małoletnich, nielegalne lub szkodliwe.</w:t>
      </w:r>
    </w:p>
    <w:p w:rsidR="008D4AA0" w:rsidRPr="008D4AA0" w:rsidRDefault="008D4AA0" w:rsidP="008D4AA0">
      <w:pPr>
        <w:numPr>
          <w:ilvl w:val="0"/>
          <w:numId w:val="1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udzielanie wsparcia małoletniemu ma obowiązek:</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stworzenia planu wsparcia małoletniego,</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udzielania wsparcia małoletniego, w sposób życzliwy i dyskretny oraz który zapewni małoletniemu bezpieczeństwo i zaspokoi jego bieżące podstawowe potrzeby;</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monitorowania wsparcia udzielanego małoletniemu;</w:t>
      </w:r>
    </w:p>
    <w:p w:rsidR="008D4AA0" w:rsidRPr="008D4AA0" w:rsidRDefault="008D4AA0" w:rsidP="008D4AA0">
      <w:pPr>
        <w:numPr>
          <w:ilvl w:val="1"/>
          <w:numId w:val="17"/>
        </w:numPr>
        <w:shd w:val="clear" w:color="auto" w:fill="FFFFFF"/>
        <w:spacing w:after="0" w:line="240" w:lineRule="auto"/>
        <w:ind w:left="1440" w:hanging="360"/>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skierowania małoletniego lub jego opiekunów prawnych do odpowiednich instytucji wspierających (np. poradni psychologicznych, grup wsparcia, ośrodka pomocy społecznej).</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IV</w:t>
      </w:r>
      <w:r w:rsidRPr="008D4AA0">
        <w:rPr>
          <w:rFonts w:ascii="Arial" w:eastAsia="Times New Roman" w:hAnsi="Arial" w:cs="Arial"/>
          <w:b/>
          <w:bCs/>
          <w:color w:val="000000"/>
          <w:sz w:val="24"/>
          <w:szCs w:val="24"/>
          <w:bdr w:val="none" w:sz="0" w:space="0" w:color="auto" w:frame="1"/>
          <w:lang w:eastAsia="pl-PL"/>
        </w:rPr>
        <w:br/>
        <w:t>Zasady i procedura podejmowania interwencji w sytuacji podejrzenia</w:t>
      </w:r>
      <w:r w:rsidRPr="008D4AA0">
        <w:rPr>
          <w:rFonts w:ascii="Arial" w:eastAsia="Times New Roman" w:hAnsi="Arial" w:cs="Arial"/>
          <w:b/>
          <w:bCs/>
          <w:color w:val="000000"/>
          <w:sz w:val="24"/>
          <w:szCs w:val="24"/>
          <w:bdr w:val="none" w:sz="0" w:space="0" w:color="auto" w:frame="1"/>
          <w:lang w:eastAsia="pl-PL"/>
        </w:rPr>
        <w:br/>
        <w:t>krzywdzenia lub posiadania informacji o krzywdzeniu małoletniego</w:t>
      </w:r>
      <w:r w:rsidRPr="008D4AA0">
        <w:rPr>
          <w:rFonts w:ascii="Arial" w:eastAsia="Times New Roman" w:hAnsi="Arial" w:cs="Arial"/>
          <w:b/>
          <w:bCs/>
          <w:color w:val="000000"/>
          <w:sz w:val="24"/>
          <w:szCs w:val="24"/>
          <w:bdr w:val="none" w:sz="0" w:space="0" w:color="auto" w:frame="1"/>
          <w:lang w:eastAsia="pl-PL"/>
        </w:rPr>
        <w:br/>
        <w:t>§ 8. </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Bezpieczeństwo małoletnich może zostać zagrożone przy wykorzystaniu różnych sposobów komunikowania lub kontaktu oraz przybrać różne formy.</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Ośrodek Szkolenia Kierowców na potrzeby niniejszych Standardów ochrony małoletnich przyjmuje następującą kwalifikację zagrożenia dla bezpieczeństwa małoletnich:</w:t>
      </w:r>
    </w:p>
    <w:p w:rsidR="008D4AA0" w:rsidRPr="008D4AA0" w:rsidRDefault="008D4AA0" w:rsidP="008D4AA0">
      <w:pPr>
        <w:numPr>
          <w:ilvl w:val="1"/>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popełnienie przestępstwa na szkodę małoletnich (np. znęcanie, wykorzystanie seksualne),</w:t>
      </w:r>
    </w:p>
    <w:p w:rsidR="008D4AA0" w:rsidRPr="008D4AA0" w:rsidRDefault="008D4AA0" w:rsidP="008D4AA0">
      <w:pPr>
        <w:numPr>
          <w:ilvl w:val="1"/>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inna forma krzywdzenia niebędąca przestępstwem, (krzyk, wyśmiewanie, wymagania przekraczające możliwości małoletniego),</w:t>
      </w:r>
    </w:p>
    <w:p w:rsidR="008D4AA0" w:rsidRPr="008D4AA0" w:rsidRDefault="008D4AA0" w:rsidP="008D4AA0">
      <w:pPr>
        <w:numPr>
          <w:ilvl w:val="1"/>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zaniedbanie podstawowych potrzeb życiowych małoletniego (np. dotyczących żywienia, czy zdrowia).</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gdy pracownik odpowiedzialny za interwencję ma wątpliwości jakie działania podjąć w celu zapewnienia małoletniemu bezpieczeństwa może uzyskać pomoc w Fundacji Dajemy Dzieciom Siłę pod numerem telefonu 800 100 100.</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w:t>
      </w:r>
    </w:p>
    <w:p w:rsidR="008D4AA0" w:rsidRPr="008D4AA0" w:rsidRDefault="008D4AA0" w:rsidP="008D4AA0">
      <w:pPr>
        <w:numPr>
          <w:ilvl w:val="0"/>
          <w:numId w:val="1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9.</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prowadzenie interwencji ma obowiązek niezwłocznego powiadomienia pracodawcy o otrzymanym zgłoszeniu oraz rozpoczęciu odpowiedniej procedury.</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gdy ze zgłoszenia wynika, że osobą zagrażającą bezpieczeństwu małoletniego jest osoba wyznaczona do prowadzenia interwencji, wówczas obowiązek przeprowadzenia interwencji spoczywa na pracodawcy.</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Czynności podjęte w ramach interwencji należy opisać w karcie interwencji, którą należy załączyć do rejestru interwencji. Formularz karty interwencji stanowi załącznik nr 1 do niniejszych Standardów ochrony małoletnich.</w:t>
      </w:r>
    </w:p>
    <w:p w:rsidR="008D4AA0" w:rsidRPr="008D4AA0" w:rsidRDefault="008D4AA0" w:rsidP="008D4AA0">
      <w:pPr>
        <w:numPr>
          <w:ilvl w:val="0"/>
          <w:numId w:val="1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Wszystkie informacje powzięte w związku ze zgłoszeniem lub podejrzeniem krzywdzenia małoletnich są poufne. Nie dotyczy to informacji przekazanych uprawnionym instytucjom w związku z prowadzeniem interwencji.</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lastRenderedPageBreak/>
        <w:t>§ 10.</w:t>
      </w:r>
      <w:r w:rsidRPr="008D4AA0">
        <w:rPr>
          <w:rFonts w:ascii="Arial" w:eastAsia="Times New Roman" w:hAnsi="Arial" w:cs="Arial"/>
          <w:b/>
          <w:bCs/>
          <w:color w:val="000000"/>
          <w:sz w:val="24"/>
          <w:szCs w:val="24"/>
          <w:bdr w:val="none" w:sz="0" w:space="0" w:color="auto" w:frame="1"/>
          <w:lang w:eastAsia="pl-PL"/>
        </w:rPr>
        <w:br/>
        <w:t>Podejrzenie krzywdzenia przez pracownika</w:t>
      </w:r>
    </w:p>
    <w:p w:rsidR="008D4AA0" w:rsidRPr="008D4AA0" w:rsidRDefault="008D4AA0" w:rsidP="008D4AA0">
      <w:pPr>
        <w:numPr>
          <w:ilvl w:val="0"/>
          <w:numId w:val="2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zgłoszenia podejrzenia krzywdzenia małoletniego przez pracownika osoba odpowiedzialna za prowadzenie interwencji przeprowadza rozmowy z:</w:t>
      </w:r>
    </w:p>
    <w:p w:rsidR="008D4AA0" w:rsidRPr="008D4AA0" w:rsidRDefault="008D4AA0" w:rsidP="008D4AA0">
      <w:pPr>
        <w:numPr>
          <w:ilvl w:val="1"/>
          <w:numId w:val="2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małoletnim,</w:t>
      </w:r>
    </w:p>
    <w:p w:rsidR="008D4AA0" w:rsidRPr="008D4AA0" w:rsidRDefault="008D4AA0" w:rsidP="008D4AA0">
      <w:pPr>
        <w:numPr>
          <w:ilvl w:val="1"/>
          <w:numId w:val="2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innymi osobami mającymi lub mogącymi mieć wiedzę o zdarzeniu (w tym z opiekunami prawnymi małoletniego).</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w celu ustalenia przebiegu zdarzenia oraz jego wpływu na zdrowie fizyczne i psychiczne małoletniego.</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Poczynione ustalenia osoba odpowiedzialna za prowadzenie interwencji spisuje w karcie interwencji.</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prowadzenie interwencji organizuje osobiste spotkanie z opiekunami prawnymi małoletniego, podczas którego przekazuje informacje o zdarzeniu, podjętej interwencji oraz możliwości uzyskania specjalistycznego wsparcia.</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gdy zgłoszenie dotyczy czynu zabronionego w rozumieniu powszechnie obowiązujących przepisów, pracownik podejrzewany o krzywdzenie małoletniego, ma zakaz jakiegokolwiek kontaktu z pokrzywdzonym oraz pozostałymi małoletnimi.</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podejrzenia przestępstwa wobec małoletniego, pracodawca lub wyznaczony przez niego pracownik sporządza zawiadomienie o możliwości popełnienia przestępstwa i przekazuje je do właściwej miejscowo Policji lub prokuratury.</w:t>
      </w:r>
    </w:p>
    <w:p w:rsidR="008D4AA0" w:rsidRPr="008D4AA0" w:rsidRDefault="008D4AA0" w:rsidP="008D4AA0">
      <w:pPr>
        <w:numPr>
          <w:ilvl w:val="0"/>
          <w:numId w:val="2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11.</w:t>
      </w:r>
      <w:r w:rsidRPr="008D4AA0">
        <w:rPr>
          <w:rFonts w:ascii="Arial" w:eastAsia="Times New Roman" w:hAnsi="Arial" w:cs="Arial"/>
          <w:b/>
          <w:bCs/>
          <w:color w:val="000000"/>
          <w:sz w:val="24"/>
          <w:szCs w:val="24"/>
          <w:bdr w:val="none" w:sz="0" w:space="0" w:color="auto" w:frame="1"/>
          <w:lang w:eastAsia="pl-PL"/>
        </w:rPr>
        <w:br/>
        <w:t>Podejrzenie krzywdzenia przez opiekuna prawnego małoletniego</w:t>
      </w:r>
    </w:p>
    <w:p w:rsidR="008D4AA0" w:rsidRPr="008D4AA0" w:rsidRDefault="008D4AA0" w:rsidP="008D4AA0">
      <w:pPr>
        <w:numPr>
          <w:ilvl w:val="0"/>
          <w:numId w:val="2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zgłoszenia podejrzenia krzywdzenia małoletniego przez jego opiekuna prawnego lub innego dorosłego osoba odpowiedzialna za prowadzenie interwencji przeprowadza rozmowy z:</w:t>
      </w:r>
    </w:p>
    <w:p w:rsidR="008D4AA0" w:rsidRPr="008D4AA0" w:rsidRDefault="008D4AA0" w:rsidP="008D4AA0">
      <w:pPr>
        <w:numPr>
          <w:ilvl w:val="1"/>
          <w:numId w:val="2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małoletnim,</w:t>
      </w:r>
    </w:p>
    <w:p w:rsidR="008D4AA0" w:rsidRPr="008D4AA0" w:rsidRDefault="008D4AA0" w:rsidP="008D4AA0">
      <w:pPr>
        <w:numPr>
          <w:ilvl w:val="1"/>
          <w:numId w:val="2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innymi osobami mającymi lub mogącymi mieć wiedzę o zdarzeniu (w tym z opiekunami prawnymi małoletniego).</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w celu ustalenia przebiegu zdarzenia oraz jego wpływu na zdrowie fizyczne i psychiczne małoletniego.</w:t>
      </w:r>
    </w:p>
    <w:p w:rsidR="008D4AA0" w:rsidRPr="008D4AA0" w:rsidRDefault="008D4AA0" w:rsidP="008D4AA0">
      <w:pPr>
        <w:numPr>
          <w:ilvl w:val="0"/>
          <w:numId w:val="2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Poczynione ustalenia osoba odpowiedzialna za prowadzenie interwencji spisuje w karcie interwencji.</w:t>
      </w:r>
    </w:p>
    <w:p w:rsidR="008D4AA0" w:rsidRPr="008D4AA0" w:rsidRDefault="008D4AA0" w:rsidP="008D4AA0">
      <w:pPr>
        <w:numPr>
          <w:ilvl w:val="0"/>
          <w:numId w:val="2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ustalenia, że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rsidR="008D4AA0" w:rsidRPr="008D4AA0" w:rsidRDefault="008D4AA0" w:rsidP="008D4AA0">
      <w:pPr>
        <w:numPr>
          <w:ilvl w:val="0"/>
          <w:numId w:val="2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rsidR="008D4AA0" w:rsidRPr="008D4AA0" w:rsidRDefault="008D4AA0" w:rsidP="008D4AA0">
      <w:pPr>
        <w:numPr>
          <w:ilvl w:val="0"/>
          <w:numId w:val="24"/>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12.</w:t>
      </w:r>
      <w:r w:rsidRPr="008D4AA0">
        <w:rPr>
          <w:rFonts w:ascii="Arial" w:eastAsia="Times New Roman" w:hAnsi="Arial" w:cs="Arial"/>
          <w:b/>
          <w:bCs/>
          <w:color w:val="000000"/>
          <w:sz w:val="24"/>
          <w:szCs w:val="24"/>
          <w:bdr w:val="none" w:sz="0" w:space="0" w:color="auto" w:frame="1"/>
          <w:lang w:eastAsia="pl-PL"/>
        </w:rPr>
        <w:br/>
        <w:t>Podejrzenie krzywdzenia przez rówieśnika</w:t>
      </w:r>
    </w:p>
    <w:p w:rsidR="008D4AA0" w:rsidRPr="008D4AA0" w:rsidRDefault="008D4AA0" w:rsidP="008D4AA0">
      <w:pPr>
        <w:numPr>
          <w:ilvl w:val="0"/>
          <w:numId w:val="2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zgłoszenia podejrzenia krzywdzenia małoletniego przez rówieśnika osoba odpowiedzialna za prowadzenie interwencji przeprowadza rozmowy z:</w:t>
      </w:r>
    </w:p>
    <w:p w:rsidR="008D4AA0" w:rsidRPr="008D4AA0" w:rsidRDefault="008D4AA0" w:rsidP="008D4AA0">
      <w:pPr>
        <w:numPr>
          <w:ilvl w:val="1"/>
          <w:numId w:val="2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krzywdzonym małoletnim,</w:t>
      </w:r>
    </w:p>
    <w:p w:rsidR="008D4AA0" w:rsidRPr="008D4AA0" w:rsidRDefault="008D4AA0" w:rsidP="008D4AA0">
      <w:pPr>
        <w:numPr>
          <w:ilvl w:val="1"/>
          <w:numId w:val="2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opiekunami prawnymi krzywdzonego małoletniego,</w:t>
      </w:r>
    </w:p>
    <w:p w:rsidR="008D4AA0" w:rsidRPr="008D4AA0" w:rsidRDefault="008D4AA0" w:rsidP="008D4AA0">
      <w:pPr>
        <w:numPr>
          <w:ilvl w:val="1"/>
          <w:numId w:val="2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małoletnim podejrzanym o krzywdzenie wspólnie z jego opiekunami prawnymi,</w:t>
      </w:r>
    </w:p>
    <w:p w:rsidR="008D4AA0" w:rsidRPr="008D4AA0" w:rsidRDefault="008D4AA0" w:rsidP="008D4AA0">
      <w:pPr>
        <w:numPr>
          <w:ilvl w:val="1"/>
          <w:numId w:val="25"/>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innymi osobami mającymi lub mogącymi mieć wiedzę o zdarzeniu (w tym z opiekunami prawnymi małoletniego).</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w celu ustalenia przebiegu zdarzenia oraz jego wpływu na zdrowie fizyczne i psychiczne małoletniego.</w:t>
      </w:r>
    </w:p>
    <w:p w:rsidR="008D4AA0" w:rsidRPr="008D4AA0" w:rsidRDefault="008D4AA0" w:rsidP="008D4AA0">
      <w:pPr>
        <w:numPr>
          <w:ilvl w:val="0"/>
          <w:numId w:val="2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Poczynione ustalenia osoba odpowiedzialna za prowadzenie interwencji spisuje w kartach interwencji sporządzanych oddzielnie dla krzywdzonego małoletniego oraz małoletniego krzywdzącego.</w:t>
      </w:r>
    </w:p>
    <w:p w:rsidR="008D4AA0" w:rsidRPr="008D4AA0" w:rsidRDefault="008D4AA0" w:rsidP="008D4AA0">
      <w:pPr>
        <w:numPr>
          <w:ilvl w:val="0"/>
          <w:numId w:val="2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 xml:space="preserve">Podczas prowadzenia rozmów należy ustalić, czy bezpieczeństwo małoletniego podejrzewanego o krzywdzenie innego małoletniego nie zostało naruszone na skutego krzywdzenia go przez opiekunów prawnych, innego dorosłego albo </w:t>
      </w:r>
      <w:r w:rsidRPr="008D4AA0">
        <w:rPr>
          <w:rFonts w:ascii="Arial" w:eastAsia="Times New Roman" w:hAnsi="Arial" w:cs="Arial"/>
          <w:color w:val="000000"/>
          <w:sz w:val="15"/>
          <w:szCs w:val="15"/>
          <w:lang w:eastAsia="pl-PL"/>
        </w:rPr>
        <w:lastRenderedPageBreak/>
        <w:t>rówieśnika.  W sytuacji ustalenia takiej okoliczności osoba odpowiedzialna za prowadzenie interwencji podejmuje interwencję również wobec tego małoletniego.</w:t>
      </w:r>
    </w:p>
    <w:p w:rsidR="008D4AA0" w:rsidRPr="008D4AA0" w:rsidRDefault="008D4AA0" w:rsidP="008D4AA0">
      <w:pPr>
        <w:numPr>
          <w:ilvl w:val="0"/>
          <w:numId w:val="2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rsidR="008D4AA0" w:rsidRPr="008D4AA0" w:rsidRDefault="008D4AA0" w:rsidP="008D4AA0">
      <w:pPr>
        <w:numPr>
          <w:ilvl w:val="0"/>
          <w:numId w:val="2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w:t>
      </w:r>
    </w:p>
    <w:p w:rsidR="008D4AA0" w:rsidRPr="008D4AA0" w:rsidRDefault="008D4AA0" w:rsidP="008D4AA0">
      <w:pPr>
        <w:numPr>
          <w:ilvl w:val="0"/>
          <w:numId w:val="26"/>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V</w:t>
      </w:r>
      <w:r w:rsidRPr="008D4AA0">
        <w:rPr>
          <w:rFonts w:ascii="Arial" w:eastAsia="Times New Roman" w:hAnsi="Arial" w:cs="Arial"/>
          <w:b/>
          <w:bCs/>
          <w:color w:val="000000"/>
          <w:sz w:val="24"/>
          <w:szCs w:val="24"/>
          <w:bdr w:val="none" w:sz="0" w:space="0" w:color="auto" w:frame="1"/>
          <w:lang w:eastAsia="pl-PL"/>
        </w:rPr>
        <w:br/>
        <w:t>Zasady ustalania planu wsparcia małoletniego po ujawnieniu krzywdzenia</w:t>
      </w:r>
      <w:r w:rsidRPr="008D4AA0">
        <w:rPr>
          <w:rFonts w:ascii="Arial" w:eastAsia="Times New Roman" w:hAnsi="Arial" w:cs="Arial"/>
          <w:b/>
          <w:bCs/>
          <w:color w:val="000000"/>
          <w:sz w:val="24"/>
          <w:szCs w:val="24"/>
          <w:bdr w:val="none" w:sz="0" w:space="0" w:color="auto" w:frame="1"/>
          <w:lang w:eastAsia="pl-PL"/>
        </w:rPr>
        <w:br/>
        <w:t>§ 13.</w:t>
      </w:r>
      <w:r w:rsidRPr="008D4AA0">
        <w:rPr>
          <w:rFonts w:ascii="Arial" w:eastAsia="Times New Roman" w:hAnsi="Arial" w:cs="Arial"/>
          <w:b/>
          <w:bCs/>
          <w:color w:val="000000"/>
          <w:sz w:val="24"/>
          <w:szCs w:val="24"/>
          <w:bdr w:val="none" w:sz="0" w:space="0" w:color="auto" w:frame="1"/>
          <w:lang w:eastAsia="pl-PL"/>
        </w:rPr>
        <w:br/>
        <w:t>Plan wsparcia </w:t>
      </w:r>
    </w:p>
    <w:p w:rsidR="008D4AA0" w:rsidRPr="008D4AA0" w:rsidRDefault="008D4AA0" w:rsidP="008D4AA0">
      <w:pPr>
        <w:numPr>
          <w:ilvl w:val="0"/>
          <w:numId w:val="2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w:t>
      </w:r>
    </w:p>
    <w:p w:rsidR="008D4AA0" w:rsidRPr="008D4AA0" w:rsidRDefault="008D4AA0" w:rsidP="008D4AA0">
      <w:pPr>
        <w:numPr>
          <w:ilvl w:val="0"/>
          <w:numId w:val="2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Plan wsparcia jest opracowywany przy współpracy z opiekunami prawnymi małoletniego, a następnie omawiany z małoletnim.</w:t>
      </w:r>
    </w:p>
    <w:p w:rsidR="008D4AA0" w:rsidRPr="008D4AA0" w:rsidRDefault="008D4AA0" w:rsidP="008D4AA0">
      <w:pPr>
        <w:numPr>
          <w:ilvl w:val="0"/>
          <w:numId w:val="2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gdy osobą krzywdzącą jest opiekun prawny małoletniego, plan wsparcia należy opracować we współpracy z niekrzywdzącym opiekunem prawnym lub innym pełnoletnim domownikiem małoletniego.</w:t>
      </w:r>
    </w:p>
    <w:p w:rsidR="008D4AA0" w:rsidRPr="008D4AA0" w:rsidRDefault="008D4AA0" w:rsidP="008D4AA0">
      <w:pPr>
        <w:numPr>
          <w:ilvl w:val="0"/>
          <w:numId w:val="27"/>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VI</w:t>
      </w:r>
      <w:r w:rsidRPr="008D4AA0">
        <w:rPr>
          <w:rFonts w:ascii="Arial" w:eastAsia="Times New Roman" w:hAnsi="Arial" w:cs="Arial"/>
          <w:b/>
          <w:bCs/>
          <w:color w:val="000000"/>
          <w:sz w:val="24"/>
          <w:szCs w:val="24"/>
          <w:bdr w:val="none" w:sz="0" w:space="0" w:color="auto" w:frame="1"/>
          <w:lang w:eastAsia="pl-PL"/>
        </w:rPr>
        <w:br/>
        <w:t>Zasady bezpiecznego korzystania z Internetu</w:t>
      </w:r>
      <w:r w:rsidRPr="008D4AA0">
        <w:rPr>
          <w:rFonts w:ascii="Arial" w:eastAsia="Times New Roman" w:hAnsi="Arial" w:cs="Arial"/>
          <w:b/>
          <w:bCs/>
          <w:color w:val="000000"/>
          <w:sz w:val="24"/>
          <w:szCs w:val="24"/>
          <w:bdr w:val="none" w:sz="0" w:space="0" w:color="auto" w:frame="1"/>
          <w:lang w:eastAsia="pl-PL"/>
        </w:rPr>
        <w:br/>
        <w:t>§ 14.</w:t>
      </w:r>
    </w:p>
    <w:p w:rsidR="008D4AA0" w:rsidRPr="008D4AA0" w:rsidRDefault="008D4AA0" w:rsidP="008D4AA0">
      <w:pPr>
        <w:numPr>
          <w:ilvl w:val="0"/>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umożliwiania p</w:t>
      </w:r>
      <w:r w:rsidR="00D3489D">
        <w:rPr>
          <w:rFonts w:ascii="Arial" w:eastAsia="Times New Roman" w:hAnsi="Arial" w:cs="Arial"/>
          <w:color w:val="000000"/>
          <w:sz w:val="15"/>
          <w:szCs w:val="15"/>
          <w:lang w:eastAsia="pl-PL"/>
        </w:rPr>
        <w:t xml:space="preserve">rzez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dostępu m</w:t>
      </w:r>
      <w:r w:rsidR="00D3489D">
        <w:rPr>
          <w:rFonts w:ascii="Arial" w:eastAsia="Times New Roman" w:hAnsi="Arial" w:cs="Arial"/>
          <w:color w:val="000000"/>
          <w:sz w:val="15"/>
          <w:szCs w:val="15"/>
          <w:lang w:eastAsia="pl-PL"/>
        </w:rPr>
        <w:t xml:space="preserve">ałoletnim do Internetu,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zabezpiecza małoletnich przed dostępem do treści szkodliwych i nieodpowiednich.</w:t>
      </w:r>
    </w:p>
    <w:p w:rsidR="008D4AA0" w:rsidRPr="008D4AA0" w:rsidRDefault="008D4AA0" w:rsidP="008D4AA0">
      <w:pPr>
        <w:numPr>
          <w:ilvl w:val="0"/>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Zagrożeniem dla małoletnich jest dostęp do treści:</w:t>
      </w:r>
    </w:p>
    <w:p w:rsidR="008D4AA0" w:rsidRPr="008D4AA0" w:rsidRDefault="008D4AA0" w:rsidP="008D4AA0">
      <w:pPr>
        <w:numPr>
          <w:ilvl w:val="1"/>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nielegalnych;</w:t>
      </w:r>
    </w:p>
    <w:p w:rsidR="008D4AA0" w:rsidRPr="008D4AA0" w:rsidRDefault="008D4AA0" w:rsidP="008D4AA0">
      <w:pPr>
        <w:numPr>
          <w:ilvl w:val="1"/>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obrazujących przemoc, pornografię lub patologię;</w:t>
      </w:r>
    </w:p>
    <w:p w:rsidR="008D4AA0" w:rsidRPr="008D4AA0" w:rsidRDefault="008D4AA0" w:rsidP="008D4AA0">
      <w:pPr>
        <w:numPr>
          <w:ilvl w:val="1"/>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prezentujących drastyczne sceny, zarówno z udziałem ludzi, jak i zwierząt;</w:t>
      </w:r>
    </w:p>
    <w:p w:rsidR="008D4AA0" w:rsidRPr="008D4AA0" w:rsidRDefault="008D4AA0" w:rsidP="008D4AA0">
      <w:pPr>
        <w:numPr>
          <w:ilvl w:val="1"/>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nawołujących do przemocy, aktywności seksualnej, popełniania przestępstw, radykalizacji lub działań autodestrukcyjnych;</w:t>
      </w:r>
    </w:p>
    <w:p w:rsidR="008D4AA0" w:rsidRPr="008D4AA0" w:rsidRDefault="00D3489D" w:rsidP="008D4AA0">
      <w:pPr>
        <w:numPr>
          <w:ilvl w:val="0"/>
          <w:numId w:val="28"/>
        </w:numPr>
        <w:shd w:val="clear" w:color="auto" w:fill="FFFFFF"/>
        <w:spacing w:after="0" w:line="240" w:lineRule="auto"/>
        <w:textAlignment w:val="baseline"/>
        <w:rPr>
          <w:rFonts w:ascii="Arial" w:eastAsia="Times New Roman" w:hAnsi="Arial" w:cs="Arial"/>
          <w:color w:val="000000"/>
          <w:sz w:val="15"/>
          <w:szCs w:val="15"/>
          <w:lang w:eastAsia="pl-PL"/>
        </w:rPr>
      </w:pPr>
      <w:r>
        <w:rPr>
          <w:rFonts w:ascii="Arial" w:eastAsia="Times New Roman" w:hAnsi="Arial" w:cs="Arial"/>
          <w:color w:val="000000"/>
          <w:sz w:val="15"/>
          <w:szCs w:val="15"/>
          <w:lang w:eastAsia="pl-PL"/>
        </w:rPr>
        <w:t>Centrum Kształcenia Zawodowego</w:t>
      </w:r>
      <w:r w:rsidR="008D4AA0" w:rsidRPr="008D4AA0">
        <w:rPr>
          <w:rFonts w:ascii="Arial" w:eastAsia="Times New Roman" w:hAnsi="Arial" w:cs="Arial"/>
          <w:color w:val="000000"/>
          <w:sz w:val="15"/>
          <w:szCs w:val="15"/>
          <w:lang w:eastAsia="pl-PL"/>
        </w:rPr>
        <w:t xml:space="preserve"> </w:t>
      </w:r>
      <w:r w:rsidR="008D4AA0" w:rsidRPr="008D4AA0">
        <w:rPr>
          <w:rFonts w:ascii="Arial" w:eastAsia="Times New Roman" w:hAnsi="Arial" w:cs="Arial"/>
          <w:color w:val="000000"/>
          <w:sz w:val="15"/>
          <w:szCs w:val="15"/>
          <w:lang w:eastAsia="pl-PL"/>
        </w:rPr>
        <w:t>uniemożliwia małoletnim dostęp do nieodpowiednich lub szkodliwych usług online oraz kontaktów online, które mogą prowadzić m. in. do presji rówieśniczej, cyberprzemocy, groomingu, szantażu, aktywności seksualnej oraz hazardu.</w:t>
      </w:r>
    </w:p>
    <w:p w:rsidR="008D4AA0" w:rsidRPr="008D4AA0" w:rsidRDefault="008D4AA0" w:rsidP="008D4AA0">
      <w:pPr>
        <w:numPr>
          <w:ilvl w:val="0"/>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umożliwiania p</w:t>
      </w:r>
      <w:r w:rsidR="00D3489D">
        <w:rPr>
          <w:rFonts w:ascii="Arial" w:eastAsia="Times New Roman" w:hAnsi="Arial" w:cs="Arial"/>
          <w:color w:val="000000"/>
          <w:sz w:val="15"/>
          <w:szCs w:val="15"/>
          <w:lang w:eastAsia="pl-PL"/>
        </w:rPr>
        <w:t xml:space="preserve">rzez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małoletnim dos</w:t>
      </w:r>
      <w:r w:rsidR="00D3489D">
        <w:rPr>
          <w:rFonts w:ascii="Arial" w:eastAsia="Times New Roman" w:hAnsi="Arial" w:cs="Arial"/>
          <w:color w:val="000000"/>
          <w:sz w:val="15"/>
          <w:szCs w:val="15"/>
          <w:lang w:eastAsia="pl-PL"/>
        </w:rPr>
        <w:t>tępu do sieci wifi,</w:t>
      </w:r>
      <w:r w:rsidR="00D3489D" w:rsidRPr="00D3489D">
        <w:rPr>
          <w:rFonts w:ascii="Arial" w:eastAsia="Times New Roman" w:hAnsi="Arial" w:cs="Arial"/>
          <w:color w:val="000000"/>
          <w:sz w:val="15"/>
          <w:szCs w:val="15"/>
          <w:lang w:eastAsia="pl-PL"/>
        </w:rPr>
        <w:t xml:space="preserve"> </w:t>
      </w:r>
      <w:r w:rsidR="00D3489D">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xml:space="preserve"> blokuje dostęp do treści szkodliwych i nieodpowiednich.</w:t>
      </w:r>
    </w:p>
    <w:p w:rsidR="008D4AA0" w:rsidRPr="008D4AA0" w:rsidRDefault="008D4AA0" w:rsidP="008D4AA0">
      <w:pPr>
        <w:numPr>
          <w:ilvl w:val="0"/>
          <w:numId w:val="28"/>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Przed umożliwieniem małoletniemu dostępu do Interne</w:t>
      </w:r>
      <w:r w:rsidR="00D3489D">
        <w:rPr>
          <w:rFonts w:ascii="Arial" w:eastAsia="Times New Roman" w:hAnsi="Arial" w:cs="Arial"/>
          <w:color w:val="000000"/>
          <w:sz w:val="15"/>
          <w:szCs w:val="15"/>
          <w:lang w:eastAsia="pl-PL"/>
        </w:rPr>
        <w:t xml:space="preserve">tu w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konieczne jest zapoznanie się przez małoletniego z zasadami bezpiecznego korzystania z Internetu.</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15.</w:t>
      </w:r>
      <w:r w:rsidRPr="008D4AA0">
        <w:rPr>
          <w:rFonts w:ascii="Arial" w:eastAsia="Times New Roman" w:hAnsi="Arial" w:cs="Arial"/>
          <w:b/>
          <w:bCs/>
          <w:color w:val="000000"/>
          <w:sz w:val="24"/>
          <w:szCs w:val="24"/>
          <w:bdr w:val="none" w:sz="0" w:space="0" w:color="auto" w:frame="1"/>
          <w:lang w:eastAsia="pl-PL"/>
        </w:rPr>
        <w:br/>
        <w:t>Działania w przypadku ujawnienia treści szkodliwych</w:t>
      </w:r>
    </w:p>
    <w:p w:rsidR="008D4AA0" w:rsidRPr="008D4AA0" w:rsidRDefault="008D4AA0" w:rsidP="008D4AA0">
      <w:pPr>
        <w:numPr>
          <w:ilvl w:val="0"/>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ujawnienia treści godzących w bezpieczeństwo małoletnich (szkodliwych dla małoletnich) związanych z korzystaniem przez nich z Inter</w:t>
      </w:r>
      <w:r w:rsidR="00D3489D">
        <w:rPr>
          <w:rFonts w:ascii="Arial" w:eastAsia="Times New Roman" w:hAnsi="Arial" w:cs="Arial"/>
          <w:color w:val="000000"/>
          <w:sz w:val="15"/>
          <w:szCs w:val="15"/>
          <w:lang w:eastAsia="pl-PL"/>
        </w:rPr>
        <w:t xml:space="preserve">netu </w:t>
      </w:r>
      <w:r w:rsidR="00D3489D">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pracodawca lub wyznaczony przez niego pracownik podejmuje następujące działania:</w:t>
      </w:r>
    </w:p>
    <w:p w:rsidR="008D4AA0" w:rsidRPr="008D4AA0" w:rsidRDefault="008D4AA0" w:rsidP="008D4AA0">
      <w:pPr>
        <w:numPr>
          <w:ilvl w:val="1"/>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udokumentowanie oraz analiza każdego zdarzenia związanego z ujawnieniem treści szkodliwych;</w:t>
      </w:r>
    </w:p>
    <w:p w:rsidR="008D4AA0" w:rsidRPr="008D4AA0" w:rsidRDefault="008D4AA0" w:rsidP="008D4AA0">
      <w:pPr>
        <w:numPr>
          <w:ilvl w:val="1"/>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zabezpieczenie dowodów,</w:t>
      </w:r>
    </w:p>
    <w:p w:rsidR="008D4AA0" w:rsidRPr="008D4AA0" w:rsidRDefault="008D4AA0" w:rsidP="008D4AA0">
      <w:pPr>
        <w:numPr>
          <w:ilvl w:val="1"/>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podejrzenia, że szkodliwe treści naruszają obowiązujące prawo, niezwłoczne zawiadomienie właściwej jednostki Policji lub prokuratury;</w:t>
      </w:r>
    </w:p>
    <w:p w:rsidR="008D4AA0" w:rsidRPr="008D4AA0" w:rsidRDefault="008D4AA0" w:rsidP="008D4AA0">
      <w:pPr>
        <w:numPr>
          <w:ilvl w:val="0"/>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zablokowanie szkodliwych treści.</w:t>
      </w:r>
    </w:p>
    <w:p w:rsidR="008D4AA0" w:rsidRPr="008D4AA0" w:rsidRDefault="008D4AA0" w:rsidP="008D4AA0">
      <w:pPr>
        <w:numPr>
          <w:ilvl w:val="0"/>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lub wyznaczony przez niego pracownik przeprowadza rozmowę z każdym uczestnikiem zdarzenia (tj. pokrzywdzonym, sprawcą, świadkiem). W przypadku uczestnika małoletniego w rozmowie powinien uczestniczyć jego opiekun prawny.</w:t>
      </w:r>
    </w:p>
    <w:p w:rsidR="008D4AA0" w:rsidRPr="008D4AA0" w:rsidRDefault="008D4AA0" w:rsidP="008D4AA0">
      <w:pPr>
        <w:numPr>
          <w:ilvl w:val="0"/>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lub wyznaczony przez niego pracownik ma obowiązek powiadomienia oraz informowania opiekunów prawnych małoletnich uczestników zdarzenia o podjętych w związku ze zdarzeniem działaniach.</w:t>
      </w:r>
    </w:p>
    <w:p w:rsidR="008D4AA0" w:rsidRPr="008D4AA0" w:rsidRDefault="008D4AA0" w:rsidP="008D4AA0">
      <w:pPr>
        <w:numPr>
          <w:ilvl w:val="0"/>
          <w:numId w:val="29"/>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razie stwierdzenia krzywdzenia małoletniego w związku z ujawnieniem treści szkodliwych należy przeprowadzić stosowną procedurą opisaną w Standardach ochrony małoletnich.</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 16.</w:t>
      </w:r>
      <w:r w:rsidRPr="008D4AA0">
        <w:rPr>
          <w:rFonts w:ascii="Arial" w:eastAsia="Times New Roman" w:hAnsi="Arial" w:cs="Arial"/>
          <w:b/>
          <w:bCs/>
          <w:color w:val="000000"/>
          <w:sz w:val="24"/>
          <w:szCs w:val="24"/>
          <w:bdr w:val="none" w:sz="0" w:space="0" w:color="auto" w:frame="1"/>
          <w:lang w:eastAsia="pl-PL"/>
        </w:rPr>
        <w:br/>
        <w:t>Działania naprawcze</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lastRenderedPageBreak/>
        <w:t>Pracodawca lub wyznaczony przez niego pracownik informuje małoletniego lub jego opiekunów prawnych o możliwości:</w:t>
      </w:r>
    </w:p>
    <w:p w:rsidR="008D4AA0" w:rsidRPr="008D4AA0" w:rsidRDefault="008D4AA0" w:rsidP="008D4AA0">
      <w:pPr>
        <w:numPr>
          <w:ilvl w:val="0"/>
          <w:numId w:val="3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usunięcia z Internetu krzywdzących małoletniego materiałów we współpracy z Dyżurnet.pl;</w:t>
      </w:r>
    </w:p>
    <w:p w:rsidR="008D4AA0" w:rsidRPr="008D4AA0" w:rsidRDefault="008D4AA0" w:rsidP="008D4AA0">
      <w:pPr>
        <w:numPr>
          <w:ilvl w:val="0"/>
          <w:numId w:val="30"/>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usunięcia z Internetu materiałów naruszających prywatność lub intymność małoletniego przy pomocy strony</w:t>
      </w:r>
      <w:hyperlink r:id="rId10" w:history="1">
        <w:r w:rsidRPr="008D4AA0">
          <w:rPr>
            <w:rFonts w:ascii="Arial" w:eastAsia="Times New Roman" w:hAnsi="Arial" w:cs="Arial"/>
            <w:color w:val="0000FF"/>
            <w:sz w:val="15"/>
            <w:szCs w:val="15"/>
            <w:u w:val="single"/>
            <w:bdr w:val="none" w:sz="0" w:space="0" w:color="auto" w:frame="1"/>
            <w:lang w:eastAsia="pl-PL"/>
          </w:rPr>
          <w:t>https://stopncii.org/</w:t>
        </w:r>
      </w:hyperlink>
      <w:r w:rsidRPr="008D4AA0">
        <w:rPr>
          <w:rFonts w:ascii="Arial" w:eastAsia="Times New Roman" w:hAnsi="Arial" w:cs="Arial"/>
          <w:color w:val="000000"/>
          <w:sz w:val="15"/>
          <w:szCs w:val="15"/>
          <w:lang w:eastAsia="pl-PL"/>
        </w:rPr>
        <w:t>, która pomaga usunąć z Internetu materiały intymne z wizerunkiem osoby, która nie wyraziła zgody na upublicznienie treści.</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VII</w:t>
      </w:r>
      <w:r w:rsidRPr="008D4AA0">
        <w:rPr>
          <w:rFonts w:ascii="Arial" w:eastAsia="Times New Roman" w:hAnsi="Arial" w:cs="Arial"/>
          <w:b/>
          <w:bCs/>
          <w:color w:val="000000"/>
          <w:sz w:val="24"/>
          <w:szCs w:val="24"/>
          <w:bdr w:val="none" w:sz="0" w:space="0" w:color="auto" w:frame="1"/>
          <w:lang w:eastAsia="pl-PL"/>
        </w:rPr>
        <w:br/>
        <w:t>Udostępnianie i rozpowszechnianie</w:t>
      </w:r>
      <w:r w:rsidRPr="008D4AA0">
        <w:rPr>
          <w:rFonts w:ascii="Arial" w:eastAsia="Times New Roman" w:hAnsi="Arial" w:cs="Arial"/>
          <w:b/>
          <w:bCs/>
          <w:color w:val="000000"/>
          <w:sz w:val="24"/>
          <w:szCs w:val="24"/>
          <w:bdr w:val="none" w:sz="0" w:space="0" w:color="auto" w:frame="1"/>
          <w:lang w:eastAsia="pl-PL"/>
        </w:rPr>
        <w:br/>
        <w:t>Standardów ochrony małoletnich</w:t>
      </w:r>
      <w:r w:rsidRPr="008D4AA0">
        <w:rPr>
          <w:rFonts w:ascii="Arial" w:eastAsia="Times New Roman" w:hAnsi="Arial" w:cs="Arial"/>
          <w:b/>
          <w:bCs/>
          <w:color w:val="000000"/>
          <w:sz w:val="24"/>
          <w:szCs w:val="24"/>
          <w:bdr w:val="none" w:sz="0" w:space="0" w:color="auto" w:frame="1"/>
          <w:lang w:eastAsia="pl-PL"/>
        </w:rPr>
        <w:br/>
        <w:t>§ 17.</w:t>
      </w:r>
    </w:p>
    <w:p w:rsidR="008D4AA0" w:rsidRPr="008D4AA0" w:rsidRDefault="008D4AA0" w:rsidP="008D4AA0">
      <w:pPr>
        <w:numPr>
          <w:ilvl w:val="0"/>
          <w:numId w:val="3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organizuje szkolenia dla pracowników z zakresu Standardów ochrony małoletnich, stosowania Standardów ochrony małoletnich w praktyce oraz rozpoznawania czynników ryzyka oraz oznak krzywdzenia małoletnich.</w:t>
      </w:r>
    </w:p>
    <w:p w:rsidR="008D4AA0" w:rsidRPr="008D4AA0" w:rsidRDefault="008D4AA0" w:rsidP="008D4AA0">
      <w:pPr>
        <w:numPr>
          <w:ilvl w:val="0"/>
          <w:numId w:val="3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Z przeprowadzonego szkolenia pracodawca lub wyznaczony przez niego pracownik spisuje protokół, w którym podaje się co najmniej datę, temat oraz uczestników szkolenia.</w:t>
      </w:r>
    </w:p>
    <w:p w:rsidR="008D4AA0" w:rsidRPr="008D4AA0" w:rsidRDefault="008D4AA0" w:rsidP="008D4AA0">
      <w:pPr>
        <w:numPr>
          <w:ilvl w:val="0"/>
          <w:numId w:val="3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rsidR="008D4AA0" w:rsidRPr="008D4AA0" w:rsidRDefault="008D4AA0" w:rsidP="008D4AA0">
      <w:pPr>
        <w:numPr>
          <w:ilvl w:val="0"/>
          <w:numId w:val="31"/>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w:t>
      </w:r>
    </w:p>
    <w:p w:rsidR="008D4AA0" w:rsidRPr="008D4AA0" w:rsidRDefault="008D4AA0" w:rsidP="008D4AA0">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r w:rsidRPr="008D4AA0">
        <w:rPr>
          <w:rFonts w:ascii="Arial" w:eastAsia="Times New Roman" w:hAnsi="Arial" w:cs="Arial"/>
          <w:color w:val="000000"/>
          <w:sz w:val="24"/>
          <w:szCs w:val="24"/>
          <w:lang w:eastAsia="pl-PL"/>
        </w:rPr>
        <w:t> </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VIII</w:t>
      </w:r>
      <w:r w:rsidRPr="008D4AA0">
        <w:rPr>
          <w:rFonts w:ascii="Arial" w:eastAsia="Times New Roman" w:hAnsi="Arial" w:cs="Arial"/>
          <w:b/>
          <w:bCs/>
          <w:color w:val="000000"/>
          <w:sz w:val="24"/>
          <w:szCs w:val="24"/>
          <w:bdr w:val="none" w:sz="0" w:space="0" w:color="auto" w:frame="1"/>
          <w:lang w:eastAsia="pl-PL"/>
        </w:rPr>
        <w:br/>
        <w:t>Zasady przeglądu i aktualizacji standardów</w:t>
      </w:r>
      <w:r w:rsidRPr="008D4AA0">
        <w:rPr>
          <w:rFonts w:ascii="Arial" w:eastAsia="Times New Roman" w:hAnsi="Arial" w:cs="Arial"/>
          <w:b/>
          <w:bCs/>
          <w:color w:val="000000"/>
          <w:sz w:val="24"/>
          <w:szCs w:val="24"/>
          <w:bdr w:val="none" w:sz="0" w:space="0" w:color="auto" w:frame="1"/>
          <w:lang w:eastAsia="pl-PL"/>
        </w:rPr>
        <w:br/>
        <w:t>§ 18. </w:t>
      </w:r>
    </w:p>
    <w:p w:rsidR="008D4AA0" w:rsidRPr="008D4AA0" w:rsidRDefault="008D4AA0" w:rsidP="008D4AA0">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Osoba odpowiedzialna za standardy ochrony małoletnich przeprowadza kontrolę znajomości oraz przestrzegania Standardów ochrony małoletnich przez pracown</w:t>
      </w:r>
      <w:r w:rsidR="00164896">
        <w:rPr>
          <w:rFonts w:ascii="Arial" w:eastAsia="Times New Roman" w:hAnsi="Arial" w:cs="Arial"/>
          <w:color w:val="000000"/>
          <w:sz w:val="15"/>
          <w:szCs w:val="15"/>
          <w:lang w:eastAsia="pl-PL"/>
        </w:rPr>
        <w:t>ików</w:t>
      </w:r>
      <w:r w:rsidR="00164896" w:rsidRPr="00164896">
        <w:rPr>
          <w:rFonts w:ascii="Arial" w:eastAsia="Times New Roman" w:hAnsi="Arial" w:cs="Arial"/>
          <w:color w:val="000000"/>
          <w:sz w:val="15"/>
          <w:szCs w:val="15"/>
          <w:lang w:eastAsia="pl-PL"/>
        </w:rPr>
        <w:t xml:space="preserve"> </w:t>
      </w:r>
      <w:r w:rsidR="00164896">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z której sporządza pisemny raport.</w:t>
      </w:r>
    </w:p>
    <w:p w:rsidR="008D4AA0" w:rsidRPr="008D4AA0" w:rsidRDefault="008D4AA0" w:rsidP="008D4AA0">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p>
    <w:p w:rsidR="008D4AA0" w:rsidRPr="008D4AA0" w:rsidRDefault="008D4AA0" w:rsidP="008D4AA0">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Na podstawie raportu osoba odpowiedzialna za standardy ochrony małoletnich ustala konieczność wprowadzenia zmian w Standardach ochrony małoletnich oraz przygotowuje ich projekt, który wraz z raportem przedkłada pracodawcy do zatwierdzenia.</w:t>
      </w:r>
    </w:p>
    <w:p w:rsidR="008D4AA0" w:rsidRPr="008D4AA0" w:rsidRDefault="008D4AA0" w:rsidP="008D4AA0">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publikowane w miejscu ogólnodostępn</w:t>
      </w:r>
      <w:r w:rsidR="00164896">
        <w:rPr>
          <w:rFonts w:ascii="Arial" w:eastAsia="Times New Roman" w:hAnsi="Arial" w:cs="Arial"/>
          <w:color w:val="000000"/>
          <w:sz w:val="15"/>
          <w:szCs w:val="15"/>
          <w:lang w:eastAsia="pl-PL"/>
        </w:rPr>
        <w:t>ym w</w:t>
      </w:r>
      <w:r w:rsidR="00164896" w:rsidRPr="00164896">
        <w:rPr>
          <w:rFonts w:ascii="Arial" w:eastAsia="Times New Roman" w:hAnsi="Arial" w:cs="Arial"/>
          <w:color w:val="000000"/>
          <w:sz w:val="15"/>
          <w:szCs w:val="15"/>
          <w:lang w:eastAsia="pl-PL"/>
        </w:rPr>
        <w:t xml:space="preserve"> </w:t>
      </w:r>
      <w:r w:rsidR="00164896">
        <w:rPr>
          <w:rFonts w:ascii="Arial" w:eastAsia="Times New Roman" w:hAnsi="Arial" w:cs="Arial"/>
          <w:color w:val="000000"/>
          <w:sz w:val="15"/>
          <w:szCs w:val="15"/>
          <w:lang w:eastAsia="pl-PL"/>
        </w:rPr>
        <w:t xml:space="preserve">Centrum Kształcenia Zawodowego </w:t>
      </w:r>
      <w:r w:rsidRPr="008D4AA0">
        <w:rPr>
          <w:rFonts w:ascii="Arial" w:eastAsia="Times New Roman" w:hAnsi="Arial" w:cs="Arial"/>
          <w:color w:val="000000"/>
          <w:sz w:val="15"/>
          <w:szCs w:val="15"/>
          <w:lang w:eastAsia="pl-PL"/>
        </w:rPr>
        <w:t xml:space="preserve"> oraz na stronie internet</w:t>
      </w:r>
      <w:r w:rsidR="00164896">
        <w:rPr>
          <w:rFonts w:ascii="Arial" w:eastAsia="Times New Roman" w:hAnsi="Arial" w:cs="Arial"/>
          <w:color w:val="000000"/>
          <w:sz w:val="15"/>
          <w:szCs w:val="15"/>
          <w:lang w:eastAsia="pl-PL"/>
        </w:rPr>
        <w:t xml:space="preserve">owej </w:t>
      </w:r>
      <w:r w:rsidR="00164896">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w:t>
      </w:r>
    </w:p>
    <w:p w:rsidR="008D4AA0" w:rsidRPr="008D4AA0" w:rsidRDefault="008D4AA0" w:rsidP="008D4AA0">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Kontrola oraz ewentualna aktualizacja Standarów ochrony małoletnich jest przeprowadzana co najmniej raz na dwa lata.</w:t>
      </w:r>
    </w:p>
    <w:p w:rsidR="008D4AA0" w:rsidRPr="008D4AA0" w:rsidRDefault="008D4AA0" w:rsidP="00B246E2">
      <w:pPr>
        <w:numPr>
          <w:ilvl w:val="0"/>
          <w:numId w:val="32"/>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przypadku stwierdzenia podczas kontroli, że znajomości Standardów ochrony małoletnich jest wśród pracowników na niezadowalającym poziomie, osoba odpowiedzialna za standardy ochrony małoletnich przeprowadza szkolenie uzupełniające w tym zakresie.</w:t>
      </w:r>
    </w:p>
    <w:p w:rsidR="008D4AA0" w:rsidRPr="008D4AA0" w:rsidRDefault="008D4AA0" w:rsidP="008D4AA0">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pl-PL"/>
        </w:rPr>
      </w:pPr>
      <w:r w:rsidRPr="008D4AA0">
        <w:rPr>
          <w:rFonts w:ascii="Arial" w:eastAsia="Times New Roman" w:hAnsi="Arial" w:cs="Arial"/>
          <w:b/>
          <w:bCs/>
          <w:color w:val="000000"/>
          <w:sz w:val="24"/>
          <w:szCs w:val="24"/>
          <w:bdr w:val="none" w:sz="0" w:space="0" w:color="auto" w:frame="1"/>
          <w:lang w:eastAsia="pl-PL"/>
        </w:rPr>
        <w:t>Rozdział IX</w:t>
      </w:r>
      <w:r w:rsidRPr="008D4AA0">
        <w:rPr>
          <w:rFonts w:ascii="Arial" w:eastAsia="Times New Roman" w:hAnsi="Arial" w:cs="Arial"/>
          <w:b/>
          <w:bCs/>
          <w:color w:val="000000"/>
          <w:sz w:val="24"/>
          <w:szCs w:val="24"/>
          <w:bdr w:val="none" w:sz="0" w:space="0" w:color="auto" w:frame="1"/>
          <w:lang w:eastAsia="pl-PL"/>
        </w:rPr>
        <w:br/>
        <w:t>Przepisy końcowe</w:t>
      </w:r>
      <w:r w:rsidRPr="008D4AA0">
        <w:rPr>
          <w:rFonts w:ascii="Arial" w:eastAsia="Times New Roman" w:hAnsi="Arial" w:cs="Arial"/>
          <w:b/>
          <w:bCs/>
          <w:color w:val="000000"/>
          <w:sz w:val="24"/>
          <w:szCs w:val="24"/>
          <w:bdr w:val="none" w:sz="0" w:space="0" w:color="auto" w:frame="1"/>
          <w:lang w:eastAsia="pl-PL"/>
        </w:rPr>
        <w:br/>
        <w:t>§ 19. </w:t>
      </w:r>
    </w:p>
    <w:p w:rsidR="008D4AA0" w:rsidRPr="008D4AA0" w:rsidRDefault="008D4AA0" w:rsidP="008D4AA0">
      <w:pPr>
        <w:numPr>
          <w:ilvl w:val="0"/>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Standardy ochrony małoletni</w:t>
      </w:r>
      <w:r w:rsidR="00164896">
        <w:rPr>
          <w:rFonts w:ascii="Arial" w:eastAsia="Times New Roman" w:hAnsi="Arial" w:cs="Arial"/>
          <w:color w:val="000000"/>
          <w:sz w:val="15"/>
          <w:szCs w:val="15"/>
          <w:lang w:eastAsia="pl-PL"/>
        </w:rPr>
        <w:t xml:space="preserve">ch w </w:t>
      </w:r>
      <w:r w:rsidR="00164896">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 xml:space="preserve"> </w:t>
      </w:r>
      <w:r w:rsidRPr="008D4AA0">
        <w:rPr>
          <w:rFonts w:ascii="Arial" w:eastAsia="Times New Roman" w:hAnsi="Arial" w:cs="Arial"/>
          <w:color w:val="000000"/>
          <w:sz w:val="15"/>
          <w:szCs w:val="15"/>
          <w:lang w:eastAsia="pl-PL"/>
        </w:rPr>
        <w:t>wchodzą w życie z dniem 01.02.2026</w:t>
      </w:r>
    </w:p>
    <w:p w:rsidR="008D4AA0" w:rsidRPr="008D4AA0" w:rsidRDefault="008D4AA0" w:rsidP="008D4AA0">
      <w:pPr>
        <w:numPr>
          <w:ilvl w:val="0"/>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Standardy ochrony małoletnich w wersji pełnej oraz skróconej są dostępne:</w:t>
      </w:r>
    </w:p>
    <w:p w:rsidR="008D4AA0" w:rsidRPr="008D4AA0" w:rsidRDefault="008D4AA0" w:rsidP="008D4AA0">
      <w:pPr>
        <w:numPr>
          <w:ilvl w:val="1"/>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 wersji papierowej w siedz</w:t>
      </w:r>
      <w:r w:rsidR="00164896">
        <w:rPr>
          <w:rFonts w:ascii="Arial" w:eastAsia="Times New Roman" w:hAnsi="Arial" w:cs="Arial"/>
          <w:color w:val="000000"/>
          <w:sz w:val="15"/>
          <w:szCs w:val="15"/>
          <w:lang w:eastAsia="pl-PL"/>
        </w:rPr>
        <w:t xml:space="preserve">ibie </w:t>
      </w:r>
      <w:r w:rsidR="00164896">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w:t>
      </w:r>
    </w:p>
    <w:p w:rsidR="008D4AA0" w:rsidRPr="008D4AA0" w:rsidRDefault="008D4AA0" w:rsidP="00164896">
      <w:pPr>
        <w:numPr>
          <w:ilvl w:val="1"/>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na stronie internet</w:t>
      </w:r>
      <w:r w:rsidR="00164896">
        <w:rPr>
          <w:rFonts w:ascii="Arial" w:eastAsia="Times New Roman" w:hAnsi="Arial" w:cs="Arial"/>
          <w:color w:val="000000"/>
          <w:sz w:val="15"/>
          <w:szCs w:val="15"/>
          <w:lang w:eastAsia="pl-PL"/>
        </w:rPr>
        <w:t xml:space="preserve">owej </w:t>
      </w:r>
      <w:r w:rsidR="00164896">
        <w:rPr>
          <w:rFonts w:ascii="Arial" w:eastAsia="Times New Roman" w:hAnsi="Arial" w:cs="Arial"/>
          <w:color w:val="000000"/>
          <w:sz w:val="15"/>
          <w:szCs w:val="15"/>
          <w:lang w:eastAsia="pl-PL"/>
        </w:rPr>
        <w:t>Centrum Kształcenia Zawodowego</w:t>
      </w:r>
    </w:p>
    <w:p w:rsidR="008D4AA0" w:rsidRPr="008D4AA0" w:rsidRDefault="00164896" w:rsidP="008D4AA0">
      <w:pPr>
        <w:numPr>
          <w:ilvl w:val="1"/>
          <w:numId w:val="33"/>
        </w:numPr>
        <w:shd w:val="clear" w:color="auto" w:fill="FFFFFF"/>
        <w:spacing w:after="0" w:line="240" w:lineRule="auto"/>
        <w:textAlignment w:val="baseline"/>
        <w:rPr>
          <w:rFonts w:ascii="Arial" w:eastAsia="Times New Roman" w:hAnsi="Arial" w:cs="Arial"/>
          <w:color w:val="000000"/>
          <w:sz w:val="15"/>
          <w:szCs w:val="15"/>
          <w:lang w:eastAsia="pl-PL"/>
        </w:rPr>
      </w:pPr>
      <w:r>
        <w:rPr>
          <w:rFonts w:ascii="Arial" w:eastAsia="Times New Roman" w:hAnsi="Arial" w:cs="Arial"/>
          <w:color w:val="000000"/>
          <w:sz w:val="15"/>
          <w:szCs w:val="15"/>
          <w:lang w:eastAsia="pl-PL"/>
        </w:rPr>
        <w:t xml:space="preserve">www.ckz-cypcer.pl </w:t>
      </w:r>
    </w:p>
    <w:p w:rsidR="008D4AA0" w:rsidRPr="008D4AA0" w:rsidRDefault="008D4AA0" w:rsidP="008D4AA0">
      <w:pPr>
        <w:numPr>
          <w:ilvl w:val="0"/>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Pracodawca przekazał pracownikom Standardy ochrony małoletnich w wersji pełnej oraz skróconej służbowymi drogami komunikacyjnymi.</w:t>
      </w:r>
    </w:p>
    <w:p w:rsidR="008D4AA0" w:rsidRPr="008D4AA0" w:rsidRDefault="008D4AA0" w:rsidP="008D4AA0">
      <w:pPr>
        <w:numPr>
          <w:ilvl w:val="0"/>
          <w:numId w:val="33"/>
        </w:numPr>
        <w:shd w:val="clear" w:color="auto" w:fill="FFFFFF"/>
        <w:spacing w:after="0" w:line="240" w:lineRule="auto"/>
        <w:textAlignment w:val="baseline"/>
        <w:rPr>
          <w:rFonts w:ascii="Arial" w:eastAsia="Times New Roman" w:hAnsi="Arial" w:cs="Arial"/>
          <w:color w:val="000000"/>
          <w:sz w:val="15"/>
          <w:szCs w:val="15"/>
          <w:lang w:eastAsia="pl-PL"/>
        </w:rPr>
      </w:pPr>
      <w:r w:rsidRPr="008D4AA0">
        <w:rPr>
          <w:rFonts w:ascii="Arial" w:eastAsia="Times New Roman" w:hAnsi="Arial" w:cs="Arial"/>
          <w:color w:val="000000"/>
          <w:sz w:val="15"/>
          <w:szCs w:val="15"/>
          <w:lang w:eastAsia="pl-PL"/>
        </w:rPr>
        <w:t>Wszyscy pracownicy mają obowiązek przestrzegania Standardów ochrony małoletnich obowiązujący</w:t>
      </w:r>
      <w:r w:rsidR="00164896">
        <w:rPr>
          <w:rFonts w:ascii="Arial" w:eastAsia="Times New Roman" w:hAnsi="Arial" w:cs="Arial"/>
          <w:color w:val="000000"/>
          <w:sz w:val="15"/>
          <w:szCs w:val="15"/>
          <w:lang w:eastAsia="pl-PL"/>
        </w:rPr>
        <w:t xml:space="preserve">ch w </w:t>
      </w:r>
      <w:r w:rsidR="00164896">
        <w:rPr>
          <w:rFonts w:ascii="Arial" w:eastAsia="Times New Roman" w:hAnsi="Arial" w:cs="Arial"/>
          <w:color w:val="000000"/>
          <w:sz w:val="15"/>
          <w:szCs w:val="15"/>
          <w:lang w:eastAsia="pl-PL"/>
        </w:rPr>
        <w:t>Centrum Kształcenia Zawodowego</w:t>
      </w:r>
      <w:r w:rsidRPr="008D4AA0">
        <w:rPr>
          <w:rFonts w:ascii="Arial" w:eastAsia="Times New Roman" w:hAnsi="Arial" w:cs="Arial"/>
          <w:color w:val="000000"/>
          <w:sz w:val="15"/>
          <w:szCs w:val="15"/>
          <w:lang w:eastAsia="pl-PL"/>
        </w:rPr>
        <w:t>.</w:t>
      </w:r>
    </w:p>
    <w:p w:rsidR="00E56249" w:rsidRDefault="00E56249"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4"/>
          <w:szCs w:val="24"/>
          <w:lang w:eastAsia="pl-PL"/>
        </w:rPr>
      </w:pPr>
    </w:p>
    <w:p w:rsidR="00E56249" w:rsidRDefault="00E56249"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4"/>
          <w:szCs w:val="24"/>
          <w:lang w:eastAsia="pl-PL"/>
        </w:rPr>
      </w:pPr>
    </w:p>
    <w:p w:rsidR="00164896" w:rsidRPr="00164896" w:rsidRDefault="00164896"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Załącznik nr 1</w:t>
      </w:r>
    </w:p>
    <w:p w:rsidR="00164896" w:rsidRPr="00164896" w:rsidRDefault="00164896" w:rsidP="00164896">
      <w:pPr>
        <w:shd w:val="clear" w:color="auto" w:fill="FFFFFF"/>
        <w:spacing w:before="100" w:beforeAutospacing="1" w:after="100" w:afterAutospacing="1" w:line="240" w:lineRule="auto"/>
        <w:jc w:val="center"/>
        <w:textAlignment w:val="baseline"/>
        <w:rPr>
          <w:rFonts w:ascii="Arial" w:eastAsia="Times New Roman" w:hAnsi="Arial" w:cs="Arial"/>
          <w:color w:val="000000"/>
          <w:sz w:val="24"/>
          <w:szCs w:val="24"/>
          <w:lang w:eastAsia="pl-PL"/>
        </w:rPr>
      </w:pPr>
      <w:r w:rsidRPr="00164896">
        <w:rPr>
          <w:rFonts w:ascii="Arial" w:eastAsia="Times New Roman" w:hAnsi="Arial" w:cs="Arial"/>
          <w:b/>
          <w:bCs/>
          <w:color w:val="000000"/>
          <w:sz w:val="24"/>
          <w:szCs w:val="24"/>
          <w:bdr w:val="none" w:sz="0" w:space="0" w:color="auto" w:frame="1"/>
          <w:lang w:eastAsia="pl-PL"/>
        </w:rPr>
        <w:lastRenderedPageBreak/>
        <w:t>WZÓR KARTY INTERWENCJI</w:t>
      </w:r>
    </w:p>
    <w:tbl>
      <w:tblPr>
        <w:tblW w:w="18859" w:type="dxa"/>
        <w:tblInd w:w="-859" w:type="dxa"/>
        <w:shd w:val="clear" w:color="auto" w:fill="FFFFFF"/>
        <w:tblCellMar>
          <w:left w:w="0" w:type="dxa"/>
          <w:right w:w="0" w:type="dxa"/>
        </w:tblCellMar>
        <w:tblLook w:val="04A0" w:firstRow="1" w:lastRow="0" w:firstColumn="1" w:lastColumn="0" w:noHBand="0" w:noVBand="1"/>
      </w:tblPr>
      <w:tblGrid>
        <w:gridCol w:w="6663"/>
        <w:gridCol w:w="2258"/>
        <w:gridCol w:w="2353"/>
        <w:gridCol w:w="5283"/>
        <w:gridCol w:w="2302"/>
      </w:tblGrid>
      <w:tr w:rsidR="00B246E2" w:rsidRPr="00164896" w:rsidTr="00B246E2">
        <w:tc>
          <w:tcPr>
            <w:tcW w:w="11274" w:type="dxa"/>
            <w:gridSpan w:val="3"/>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r w:rsidRPr="00164896">
              <w:rPr>
                <w:rFonts w:ascii="Arial" w:eastAsia="Times New Roman" w:hAnsi="Arial" w:cs="Arial"/>
                <w:color w:val="000000"/>
                <w:sz w:val="18"/>
                <w:szCs w:val="18"/>
                <w:lang w:eastAsia="pl-PL"/>
              </w:rPr>
              <w:t>KARTA INTERWENCJI</w:t>
            </w: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Imię i nazwisko małoletniego</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Dane osoby zawiadamiającej o podejrzeniu krzywdzenia</w:t>
            </w:r>
            <w:r w:rsidRPr="00164896">
              <w:rPr>
                <w:rFonts w:ascii="Arial" w:eastAsia="Times New Roman" w:hAnsi="Arial" w:cs="Arial"/>
                <w:color w:val="000000"/>
                <w:sz w:val="14"/>
                <w:szCs w:val="14"/>
                <w:lang w:eastAsia="pl-PL"/>
              </w:rPr>
              <w:br/>
              <w:t>(imię i nazwisko, stanowisko, powiązanie z małoletnim)</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Zgłoszona forma krzywdzenia</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Opis podjętych działań (w tym data i miejsce podjętych działań)</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Opis rozmowy przeprowadzonej z opiekunami małoletniego (w tym data i miejsce rozmowy)</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Forma podjętej interwencji</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Wyniki interwencji (działania Ośrodka Szkolenia Kierowców, opiekunów prawnych, instytucji)</w:t>
            </w:r>
          </w:p>
        </w:tc>
        <w:tc>
          <w:tcPr>
            <w:tcW w:w="2258"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Podmiot podejmujący interwencję</w:t>
            </w:r>
          </w:p>
        </w:tc>
        <w:tc>
          <w:tcPr>
            <w:tcW w:w="2353" w:type="dxa"/>
            <w:tcBorders>
              <w:top w:val="single" w:sz="6" w:space="0" w:color="000000"/>
              <w:left w:val="single" w:sz="4" w:space="0" w:color="auto"/>
              <w:bottom w:val="single" w:sz="4" w:space="0" w:color="auto"/>
              <w:right w:val="single" w:sz="4" w:space="0" w:color="auto"/>
            </w:tcBorders>
            <w:shd w:val="clear" w:color="auto" w:fill="FFFFFF"/>
            <w:vAlign w:val="center"/>
          </w:tcPr>
          <w:p w:rsidR="00B246E2" w:rsidRPr="00164896" w:rsidRDefault="00B246E2" w:rsidP="00DE7EB4">
            <w:pPr>
              <w:spacing w:after="0" w:line="240" w:lineRule="auto"/>
              <w:rPr>
                <w:rFonts w:ascii="Arial" w:eastAsia="Times New Roman" w:hAnsi="Arial" w:cs="Arial"/>
                <w:color w:val="000000"/>
                <w:sz w:val="14"/>
                <w:szCs w:val="14"/>
                <w:lang w:eastAsia="pl-PL"/>
              </w:rPr>
            </w:pPr>
            <w:r>
              <w:rPr>
                <w:rFonts w:ascii="Arial" w:eastAsia="Times New Roman" w:hAnsi="Arial" w:cs="Arial"/>
                <w:color w:val="000000"/>
                <w:sz w:val="14"/>
                <w:szCs w:val="14"/>
                <w:lang w:eastAsia="pl-PL"/>
              </w:rPr>
              <w:t xml:space="preserve">   DATA OPIS</w:t>
            </w:r>
          </w:p>
        </w:tc>
        <w:tc>
          <w:tcPr>
            <w:tcW w:w="5283" w:type="dxa"/>
            <w:tcBorders>
              <w:top w:val="single" w:sz="6" w:space="0" w:color="000000"/>
              <w:left w:val="single" w:sz="4" w:space="0" w:color="auto"/>
              <w:bottom w:val="single" w:sz="4" w:space="0" w:color="auto"/>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14"/>
                <w:szCs w:val="1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r w:rsidRPr="00164896">
              <w:rPr>
                <w:rFonts w:ascii="Arial" w:eastAsia="Times New Roman" w:hAnsi="Arial" w:cs="Arial"/>
                <w:color w:val="000000"/>
                <w:sz w:val="18"/>
                <w:szCs w:val="18"/>
                <w:lang w:eastAsia="pl-PL"/>
              </w:rPr>
              <w:t>Data i 0pis</w:t>
            </w:r>
          </w:p>
        </w:tc>
      </w:tr>
      <w:tr w:rsidR="00B246E2" w:rsidRPr="00164896" w:rsidTr="00B246E2">
        <w:tc>
          <w:tcPr>
            <w:tcW w:w="6663"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2258"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6"/>
                <w:szCs w:val="16"/>
                <w:lang w:eastAsia="pl-PL"/>
              </w:rPr>
            </w:pPr>
          </w:p>
        </w:tc>
        <w:tc>
          <w:tcPr>
            <w:tcW w:w="2353" w:type="dxa"/>
            <w:tcBorders>
              <w:top w:val="single" w:sz="4" w:space="0" w:color="auto"/>
              <w:left w:val="single" w:sz="4" w:space="0" w:color="auto"/>
              <w:bottom w:val="single" w:sz="4" w:space="0" w:color="auto"/>
              <w:right w:val="single" w:sz="4" w:space="0" w:color="auto"/>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6"/>
                <w:szCs w:val="16"/>
                <w:lang w:eastAsia="pl-PL"/>
              </w:rPr>
            </w:pPr>
          </w:p>
        </w:tc>
        <w:tc>
          <w:tcPr>
            <w:tcW w:w="5283" w:type="dxa"/>
            <w:tcBorders>
              <w:top w:val="single" w:sz="4" w:space="0" w:color="auto"/>
              <w:left w:val="single" w:sz="4" w:space="0" w:color="auto"/>
              <w:bottom w:val="single" w:sz="4" w:space="0" w:color="auto"/>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2258"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2353" w:type="dxa"/>
            <w:tcBorders>
              <w:top w:val="single" w:sz="4" w:space="0" w:color="auto"/>
              <w:left w:val="single" w:sz="4" w:space="0" w:color="auto"/>
              <w:bottom w:val="single" w:sz="6" w:space="0" w:color="000000"/>
              <w:right w:val="single" w:sz="4" w:space="0" w:color="auto"/>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5283" w:type="dxa"/>
            <w:tcBorders>
              <w:top w:val="single" w:sz="4" w:space="0" w:color="auto"/>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2258"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2353" w:type="dxa"/>
            <w:tcBorders>
              <w:top w:val="single" w:sz="6" w:space="0" w:color="000000"/>
              <w:left w:val="single" w:sz="4" w:space="0" w:color="auto"/>
              <w:bottom w:val="single" w:sz="6" w:space="0" w:color="000000"/>
              <w:right w:val="single" w:sz="4" w:space="0" w:color="auto"/>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5283"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r w:rsidRPr="00164896">
              <w:rPr>
                <w:rFonts w:ascii="Arial" w:eastAsia="Times New Roman" w:hAnsi="Arial" w:cs="Arial"/>
                <w:color w:val="000000"/>
                <w:sz w:val="18"/>
                <w:szCs w:val="18"/>
                <w:lang w:eastAsia="pl-PL"/>
              </w:rPr>
              <w:t>Uwagi i podsumowanie</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r w:rsidR="00B246E2" w:rsidRPr="00164896" w:rsidTr="00B246E2">
        <w:tc>
          <w:tcPr>
            <w:tcW w:w="66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r w:rsidRPr="00164896">
              <w:rPr>
                <w:rFonts w:ascii="Arial" w:eastAsia="Times New Roman" w:hAnsi="Arial" w:cs="Arial"/>
                <w:color w:val="000000"/>
                <w:sz w:val="18"/>
                <w:szCs w:val="18"/>
                <w:lang w:eastAsia="pl-PL"/>
              </w:rPr>
              <w:t>Data sporządzenia karty interwencji</w:t>
            </w:r>
          </w:p>
        </w:tc>
        <w:tc>
          <w:tcPr>
            <w:tcW w:w="4611"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8"/>
                <w:szCs w:val="18"/>
                <w:lang w:eastAsia="pl-PL"/>
              </w:rPr>
            </w:pPr>
          </w:p>
        </w:tc>
        <w:tc>
          <w:tcPr>
            <w:tcW w:w="7585"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18"/>
                <w:szCs w:val="18"/>
                <w:lang w:eastAsia="pl-PL"/>
              </w:rPr>
            </w:pPr>
          </w:p>
        </w:tc>
      </w:tr>
    </w:tbl>
    <w:p w:rsidR="00164896" w:rsidRPr="00164896" w:rsidRDefault="00164896" w:rsidP="00164896">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pl-PL"/>
        </w:rPr>
      </w:pPr>
    </w:p>
    <w:p w:rsidR="00164896" w:rsidRPr="00164896" w:rsidRDefault="00164896"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Załącznik 2</w:t>
      </w:r>
    </w:p>
    <w:p w:rsidR="00164896" w:rsidRPr="00164896" w:rsidRDefault="00164896" w:rsidP="00164896">
      <w:pPr>
        <w:shd w:val="clear" w:color="auto" w:fill="FFFFFF"/>
        <w:spacing w:before="100" w:beforeAutospacing="1" w:after="100" w:afterAutospacing="1" w:line="240" w:lineRule="auto"/>
        <w:jc w:val="center"/>
        <w:textAlignment w:val="baseline"/>
        <w:rPr>
          <w:rFonts w:ascii="Arial" w:eastAsia="Times New Roman" w:hAnsi="Arial" w:cs="Arial"/>
          <w:color w:val="000000"/>
          <w:sz w:val="24"/>
          <w:szCs w:val="24"/>
          <w:lang w:eastAsia="pl-PL"/>
        </w:rPr>
      </w:pPr>
      <w:r w:rsidRPr="00164896">
        <w:rPr>
          <w:rFonts w:ascii="Arial" w:eastAsia="Times New Roman" w:hAnsi="Arial" w:cs="Arial"/>
          <w:b/>
          <w:bCs/>
          <w:color w:val="000000"/>
          <w:sz w:val="24"/>
          <w:szCs w:val="24"/>
          <w:bdr w:val="none" w:sz="0" w:space="0" w:color="auto" w:frame="1"/>
          <w:lang w:eastAsia="pl-PL"/>
        </w:rPr>
        <w:t>WZÓR PLANU WSPARCIA</w:t>
      </w:r>
    </w:p>
    <w:tbl>
      <w:tblPr>
        <w:tblW w:w="18859" w:type="dxa"/>
        <w:tblInd w:w="-859" w:type="dxa"/>
        <w:shd w:val="clear" w:color="auto" w:fill="FFFFFF"/>
        <w:tblCellMar>
          <w:left w:w="0" w:type="dxa"/>
          <w:right w:w="0" w:type="dxa"/>
        </w:tblCellMar>
        <w:tblLook w:val="04A0" w:firstRow="1" w:lastRow="0" w:firstColumn="1" w:lastColumn="0" w:noHBand="0" w:noVBand="1"/>
      </w:tblPr>
      <w:tblGrid>
        <w:gridCol w:w="4679"/>
        <w:gridCol w:w="6561"/>
        <w:gridCol w:w="7619"/>
      </w:tblGrid>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PLAN WSPARCIA</w:t>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20"/>
                <w:szCs w:val="20"/>
                <w:lang w:eastAsia="pl-PL"/>
              </w:rPr>
            </w:pPr>
          </w:p>
        </w:tc>
      </w:tr>
      <w:tr w:rsidR="00B246E2" w:rsidRPr="00164896" w:rsidTr="00B246E2">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Imię i nazwisko małoletniego</w:t>
            </w:r>
          </w:p>
        </w:tc>
        <w:tc>
          <w:tcPr>
            <w:tcW w:w="6561"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20"/>
                <w:szCs w:val="20"/>
                <w:lang w:eastAsia="pl-PL"/>
              </w:rPr>
            </w:pPr>
          </w:p>
        </w:tc>
      </w:tr>
      <w:tr w:rsidR="00B246E2" w:rsidRPr="00164896" w:rsidTr="00B246E2">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Przyczyna opracowania Planu wsparcia</w:t>
            </w:r>
          </w:p>
        </w:tc>
        <w:tc>
          <w:tcPr>
            <w:tcW w:w="6561"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20"/>
                <w:szCs w:val="20"/>
                <w:lang w:eastAsia="pl-PL"/>
              </w:rPr>
            </w:pPr>
          </w:p>
        </w:tc>
      </w:tr>
      <w:tr w:rsidR="00B246E2" w:rsidRPr="00164896" w:rsidTr="00B246E2">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Imiona i nazwiska osób sporządzających Plan wsparcia</w:t>
            </w:r>
          </w:p>
        </w:tc>
        <w:tc>
          <w:tcPr>
            <w:tcW w:w="6561"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20"/>
                <w:szCs w:val="20"/>
                <w:lang w:eastAsia="pl-PL"/>
              </w:rPr>
            </w:pPr>
          </w:p>
        </w:tc>
      </w:tr>
      <w:tr w:rsidR="00B246E2" w:rsidRPr="00164896" w:rsidTr="00B246E2">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Data sporządzenia Planu wsparcia</w:t>
            </w:r>
          </w:p>
        </w:tc>
        <w:tc>
          <w:tcPr>
            <w:tcW w:w="6561"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164896">
            <w:pPr>
              <w:spacing w:after="0" w:line="240" w:lineRule="auto"/>
              <w:rPr>
                <w:rFonts w:ascii="Arial" w:eastAsia="Times New Roman" w:hAnsi="Arial" w:cs="Arial"/>
                <w:color w:val="000000"/>
                <w:sz w:val="20"/>
                <w:szCs w:val="20"/>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Opis sytuacji małoletniego po ujawnieniu krzywdzenia</w:t>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14"/>
                <w:szCs w:val="14"/>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24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br/>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Default="00B246E2">
            <w:pPr>
              <w:rPr>
                <w:rFonts w:ascii="Arial" w:eastAsia="Times New Roman" w:hAnsi="Arial" w:cs="Arial"/>
                <w:color w:val="000000"/>
                <w:sz w:val="20"/>
                <w:szCs w:val="20"/>
                <w:lang w:eastAsia="pl-PL"/>
              </w:rPr>
            </w:pPr>
          </w:p>
          <w:p w:rsidR="00B246E2" w:rsidRPr="00164896" w:rsidRDefault="00B246E2" w:rsidP="00B246E2">
            <w:pPr>
              <w:spacing w:after="240" w:line="240" w:lineRule="auto"/>
              <w:rPr>
                <w:rFonts w:ascii="Arial" w:eastAsia="Times New Roman" w:hAnsi="Arial" w:cs="Arial"/>
                <w:color w:val="000000"/>
                <w:sz w:val="20"/>
                <w:szCs w:val="20"/>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Cel wsparcia małoletniego</w:t>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20"/>
                <w:szCs w:val="20"/>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24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br/>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Default="00B246E2">
            <w:pPr>
              <w:rPr>
                <w:rFonts w:ascii="Arial" w:eastAsia="Times New Roman" w:hAnsi="Arial" w:cs="Arial"/>
                <w:color w:val="000000"/>
                <w:sz w:val="20"/>
                <w:szCs w:val="20"/>
                <w:lang w:eastAsia="pl-PL"/>
              </w:rPr>
            </w:pPr>
          </w:p>
          <w:p w:rsidR="00B246E2" w:rsidRPr="00164896" w:rsidRDefault="00B246E2" w:rsidP="00B246E2">
            <w:pPr>
              <w:spacing w:after="240" w:line="240" w:lineRule="auto"/>
              <w:rPr>
                <w:rFonts w:ascii="Arial" w:eastAsia="Times New Roman" w:hAnsi="Arial" w:cs="Arial"/>
                <w:color w:val="000000"/>
                <w:sz w:val="20"/>
                <w:szCs w:val="20"/>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Opis wsparcia udzielanego małoletniemu</w:t>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Pr="00164896" w:rsidRDefault="00B246E2" w:rsidP="00B246E2">
            <w:pPr>
              <w:spacing w:after="0" w:line="240" w:lineRule="auto"/>
              <w:rPr>
                <w:rFonts w:ascii="Arial" w:eastAsia="Times New Roman" w:hAnsi="Arial" w:cs="Arial"/>
                <w:color w:val="000000"/>
                <w:sz w:val="20"/>
                <w:szCs w:val="20"/>
                <w:lang w:eastAsia="pl-PL"/>
              </w:rPr>
            </w:pPr>
          </w:p>
        </w:tc>
      </w:tr>
      <w:tr w:rsidR="00B246E2" w:rsidRPr="00164896" w:rsidTr="00B246E2">
        <w:tc>
          <w:tcPr>
            <w:tcW w:w="112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rsidR="00B246E2" w:rsidRPr="00164896" w:rsidRDefault="00B246E2" w:rsidP="00164896">
            <w:pPr>
              <w:spacing w:after="24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br/>
            </w:r>
          </w:p>
        </w:tc>
        <w:tc>
          <w:tcPr>
            <w:tcW w:w="7619" w:type="dxa"/>
            <w:tcBorders>
              <w:top w:val="single" w:sz="6" w:space="0" w:color="000000"/>
              <w:left w:val="single" w:sz="4" w:space="0" w:color="auto"/>
              <w:bottom w:val="single" w:sz="6" w:space="0" w:color="000000"/>
              <w:right w:val="single" w:sz="6" w:space="0" w:color="000000"/>
            </w:tcBorders>
            <w:shd w:val="clear" w:color="auto" w:fill="FFFFFF"/>
            <w:vAlign w:val="center"/>
          </w:tcPr>
          <w:p w:rsidR="00B246E2" w:rsidRDefault="00B246E2">
            <w:pPr>
              <w:rPr>
                <w:rFonts w:ascii="Arial" w:eastAsia="Times New Roman" w:hAnsi="Arial" w:cs="Arial"/>
                <w:color w:val="000000"/>
                <w:sz w:val="24"/>
                <w:szCs w:val="24"/>
                <w:lang w:eastAsia="pl-PL"/>
              </w:rPr>
            </w:pPr>
          </w:p>
          <w:p w:rsidR="00B246E2" w:rsidRPr="00164896" w:rsidRDefault="00B246E2" w:rsidP="00B246E2">
            <w:pPr>
              <w:spacing w:after="240" w:line="240" w:lineRule="auto"/>
              <w:rPr>
                <w:rFonts w:ascii="Arial" w:eastAsia="Times New Roman" w:hAnsi="Arial" w:cs="Arial"/>
                <w:color w:val="000000"/>
                <w:sz w:val="24"/>
                <w:szCs w:val="24"/>
                <w:lang w:eastAsia="pl-PL"/>
              </w:rPr>
            </w:pPr>
          </w:p>
        </w:tc>
      </w:tr>
    </w:tbl>
    <w:p w:rsidR="00164896" w:rsidRPr="00164896" w:rsidRDefault="00164896" w:rsidP="00B246E2">
      <w:pPr>
        <w:shd w:val="clear" w:color="auto" w:fill="FFFFFF"/>
        <w:spacing w:before="100" w:beforeAutospacing="1" w:after="100" w:afterAutospacing="1" w:line="240" w:lineRule="auto"/>
        <w:jc w:val="right"/>
        <w:textAlignment w:val="baseline"/>
        <w:rPr>
          <w:rFonts w:ascii="Arial" w:eastAsia="Times New Roman" w:hAnsi="Arial" w:cs="Arial"/>
          <w:color w:val="000000"/>
          <w:sz w:val="24"/>
          <w:szCs w:val="24"/>
          <w:lang w:eastAsia="pl-PL"/>
        </w:rPr>
      </w:pPr>
      <w:r w:rsidRPr="00164896">
        <w:rPr>
          <w:rFonts w:ascii="Arial" w:eastAsia="Times New Roman" w:hAnsi="Arial" w:cs="Arial"/>
          <w:color w:val="000000"/>
          <w:sz w:val="20"/>
          <w:szCs w:val="20"/>
          <w:lang w:eastAsia="pl-PL"/>
        </w:rPr>
        <w:t>Podpis osób sporządzających Plan wsparcia:</w:t>
      </w:r>
      <w:r w:rsidRPr="00164896">
        <w:rPr>
          <w:rFonts w:ascii="Arial" w:eastAsia="Times New Roman" w:hAnsi="Arial" w:cs="Arial"/>
          <w:color w:val="000000"/>
          <w:sz w:val="24"/>
          <w:szCs w:val="24"/>
          <w:lang w:eastAsia="pl-PL"/>
        </w:rPr>
        <w:br/>
        <w:t>……………………………………..</w:t>
      </w:r>
      <w:r w:rsidRPr="00164896">
        <w:rPr>
          <w:rFonts w:ascii="Arial" w:eastAsia="Times New Roman" w:hAnsi="Arial" w:cs="Arial"/>
          <w:color w:val="000000"/>
          <w:sz w:val="24"/>
          <w:szCs w:val="24"/>
          <w:lang w:eastAsia="pl-PL"/>
        </w:rPr>
        <w:br/>
        <w:t>……………………………………..</w:t>
      </w:r>
      <w:r w:rsidRPr="00164896">
        <w:rPr>
          <w:rFonts w:ascii="Arial" w:eastAsia="Times New Roman" w:hAnsi="Arial" w:cs="Arial"/>
          <w:color w:val="000000"/>
          <w:sz w:val="24"/>
          <w:szCs w:val="24"/>
          <w:lang w:eastAsia="pl-PL"/>
        </w:rPr>
        <w:br/>
        <w:t>……………………………………..</w:t>
      </w:r>
    </w:p>
    <w:p w:rsidR="00164896" w:rsidRDefault="00164896"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Załącznik nr 3</w:t>
      </w:r>
    </w:p>
    <w:p w:rsidR="00E56249" w:rsidRDefault="00E56249"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0"/>
          <w:szCs w:val="20"/>
          <w:lang w:eastAsia="pl-PL"/>
        </w:rPr>
      </w:pPr>
    </w:p>
    <w:p w:rsidR="00E56249" w:rsidRDefault="00E56249"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0"/>
          <w:szCs w:val="20"/>
          <w:lang w:eastAsia="pl-PL"/>
        </w:rPr>
      </w:pPr>
    </w:p>
    <w:p w:rsidR="00E56249" w:rsidRPr="00164896" w:rsidRDefault="00E56249" w:rsidP="00164896">
      <w:pPr>
        <w:shd w:val="clear" w:color="auto" w:fill="FFFFFF"/>
        <w:spacing w:before="100" w:beforeAutospacing="1" w:after="100" w:afterAutospacing="1" w:line="240" w:lineRule="auto"/>
        <w:jc w:val="right"/>
        <w:textAlignment w:val="baseline"/>
        <w:rPr>
          <w:rFonts w:ascii="Arial" w:eastAsia="Times New Roman" w:hAnsi="Arial" w:cs="Arial"/>
          <w:color w:val="000000"/>
          <w:sz w:val="20"/>
          <w:szCs w:val="20"/>
          <w:lang w:eastAsia="pl-PL"/>
        </w:rPr>
      </w:pPr>
    </w:p>
    <w:p w:rsidR="00164896" w:rsidRPr="00164896" w:rsidRDefault="00164896" w:rsidP="00164896">
      <w:pPr>
        <w:shd w:val="clear" w:color="auto" w:fill="FFFFFF"/>
        <w:spacing w:beforeAutospacing="1" w:after="0" w:afterAutospacing="1" w:line="240" w:lineRule="auto"/>
        <w:jc w:val="center"/>
        <w:textAlignment w:val="baseline"/>
        <w:rPr>
          <w:rFonts w:ascii="Arial" w:eastAsia="Times New Roman" w:hAnsi="Arial" w:cs="Arial"/>
          <w:color w:val="000000"/>
          <w:sz w:val="20"/>
          <w:szCs w:val="20"/>
          <w:lang w:eastAsia="pl-PL"/>
        </w:rPr>
      </w:pPr>
      <w:r w:rsidRPr="00164896">
        <w:rPr>
          <w:rFonts w:ascii="Arial" w:eastAsia="Times New Roman" w:hAnsi="Arial" w:cs="Arial"/>
          <w:b/>
          <w:bCs/>
          <w:color w:val="000000"/>
          <w:sz w:val="20"/>
          <w:szCs w:val="20"/>
          <w:bdr w:val="none" w:sz="0" w:space="0" w:color="auto" w:frame="1"/>
          <w:lang w:eastAsia="pl-PL"/>
        </w:rPr>
        <w:lastRenderedPageBreak/>
        <w:t>Lista osób odpowiedzialnych</w:t>
      </w:r>
      <w:bookmarkStart w:id="0" w:name="_GoBack"/>
      <w:bookmarkEnd w:id="0"/>
    </w:p>
    <w:tbl>
      <w:tblPr>
        <w:tblW w:w="19001" w:type="dxa"/>
        <w:tblInd w:w="-1001" w:type="dxa"/>
        <w:shd w:val="clear" w:color="auto" w:fill="FFFFFF"/>
        <w:tblCellMar>
          <w:left w:w="0" w:type="dxa"/>
          <w:right w:w="0" w:type="dxa"/>
        </w:tblCellMar>
        <w:tblLook w:val="04A0" w:firstRow="1" w:lastRow="0" w:firstColumn="1" w:lastColumn="0" w:noHBand="0" w:noVBand="1"/>
      </w:tblPr>
      <w:tblGrid>
        <w:gridCol w:w="300"/>
        <w:gridCol w:w="7569"/>
        <w:gridCol w:w="1774"/>
        <w:gridCol w:w="1784"/>
        <w:gridCol w:w="11"/>
        <w:gridCol w:w="2470"/>
        <w:gridCol w:w="2440"/>
        <w:gridCol w:w="2653"/>
      </w:tblGrid>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16"/>
                <w:szCs w:val="16"/>
                <w:lang w:eastAsia="pl-PL"/>
              </w:rPr>
            </w:pPr>
            <w:r w:rsidRPr="00164896">
              <w:rPr>
                <w:rFonts w:ascii="Arial" w:eastAsia="Times New Roman" w:hAnsi="Arial" w:cs="Arial"/>
                <w:b/>
                <w:bCs/>
                <w:color w:val="000000"/>
                <w:sz w:val="16"/>
                <w:szCs w:val="16"/>
                <w:bdr w:val="none" w:sz="0" w:space="0" w:color="auto" w:frame="1"/>
                <w:lang w:eastAsia="pl-PL"/>
              </w:rPr>
              <w:t>L.p.</w:t>
            </w:r>
          </w:p>
        </w:tc>
        <w:tc>
          <w:tcPr>
            <w:tcW w:w="7569"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b/>
                <w:bCs/>
                <w:color w:val="000000"/>
                <w:sz w:val="20"/>
                <w:szCs w:val="20"/>
                <w:bdr w:val="none" w:sz="0" w:space="0" w:color="auto" w:frame="1"/>
                <w:lang w:eastAsia="pl-PL"/>
              </w:rPr>
              <w:t>Obowiązki</w:t>
            </w:r>
          </w:p>
        </w:tc>
        <w:tc>
          <w:tcPr>
            <w:tcW w:w="177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spacing w:after="0" w:line="240" w:lineRule="auto"/>
              <w:rPr>
                <w:rFonts w:ascii="Arial" w:eastAsia="Times New Roman" w:hAnsi="Arial" w:cs="Arial"/>
                <w:b/>
                <w:color w:val="000000"/>
                <w:sz w:val="20"/>
                <w:szCs w:val="20"/>
                <w:lang w:eastAsia="pl-PL"/>
              </w:rPr>
            </w:pPr>
            <w:r w:rsidRPr="00E56249">
              <w:rPr>
                <w:rFonts w:ascii="Arial" w:eastAsia="Times New Roman" w:hAnsi="Arial" w:cs="Arial"/>
                <w:b/>
                <w:color w:val="000000"/>
                <w:sz w:val="20"/>
                <w:szCs w:val="20"/>
                <w:lang w:eastAsia="pl-PL"/>
              </w:rPr>
              <w:t xml:space="preserve"> Imię i Nazwisko</w:t>
            </w:r>
          </w:p>
        </w:tc>
        <w:tc>
          <w:tcPr>
            <w:tcW w:w="1795" w:type="dxa"/>
            <w:gridSpan w:val="2"/>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spacing w:after="0" w:line="240" w:lineRule="auto"/>
              <w:rPr>
                <w:rFonts w:ascii="Arial" w:eastAsia="Times New Roman" w:hAnsi="Arial" w:cs="Arial"/>
                <w:b/>
                <w:color w:val="000000"/>
                <w:sz w:val="20"/>
                <w:szCs w:val="20"/>
                <w:lang w:eastAsia="pl-PL"/>
              </w:rPr>
            </w:pPr>
            <w:r w:rsidRPr="00E56249">
              <w:rPr>
                <w:rFonts w:ascii="Arial" w:eastAsia="Times New Roman" w:hAnsi="Arial" w:cs="Arial"/>
                <w:b/>
                <w:color w:val="000000"/>
                <w:sz w:val="20"/>
                <w:szCs w:val="20"/>
                <w:lang w:eastAsia="pl-PL"/>
              </w:rPr>
              <w:t>Dane kontaktowe</w:t>
            </w:r>
          </w:p>
        </w:tc>
        <w:tc>
          <w:tcPr>
            <w:tcW w:w="2470" w:type="dxa"/>
            <w:tcBorders>
              <w:top w:val="single" w:sz="6" w:space="0" w:color="000000"/>
              <w:left w:val="single" w:sz="4" w:space="0" w:color="auto"/>
              <w:bottom w:val="single" w:sz="6" w:space="0" w:color="000000"/>
              <w:right w:val="single" w:sz="6" w:space="0" w:color="000000"/>
            </w:tcBorders>
            <w:shd w:val="clear" w:color="auto" w:fill="FFFFFF"/>
            <w:vAlign w:val="center"/>
          </w:tcPr>
          <w:p w:rsidR="00E56249" w:rsidRPr="00164896" w:rsidRDefault="00E56249" w:rsidP="00B246E2">
            <w:pPr>
              <w:spacing w:after="0" w:line="240" w:lineRule="auto"/>
              <w:rPr>
                <w:rFonts w:ascii="Arial" w:eastAsia="Times New Roman" w:hAnsi="Arial" w:cs="Arial"/>
                <w:color w:val="000000"/>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b/>
                <w:bCs/>
                <w:color w:val="000000"/>
                <w:sz w:val="24"/>
                <w:szCs w:val="24"/>
                <w:bdr w:val="none" w:sz="0" w:space="0" w:color="auto" w:frame="1"/>
                <w:lang w:eastAsia="pl-PL"/>
              </w:rPr>
              <w:t>Imię i nazwisko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b/>
                <w:bCs/>
                <w:color w:val="000000"/>
                <w:sz w:val="24"/>
                <w:szCs w:val="24"/>
                <w:bdr w:val="none" w:sz="0" w:space="0" w:color="auto" w:frame="1"/>
                <w:lang w:eastAsia="pl-PL"/>
              </w:rPr>
              <w:t>Dane kontaktowe</w:t>
            </w:r>
          </w:p>
        </w:tc>
      </w:tr>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1.</w:t>
            </w:r>
          </w:p>
        </w:tc>
        <w:tc>
          <w:tcPr>
            <w:tcW w:w="7569"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E56249" w:rsidRDefault="00E56249"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Przygotowanie pracowników do stosowania standardów ochrony małoletnich i monitorowanie przestrzegania standardów</w:t>
            </w:r>
          </w:p>
          <w:p w:rsidR="00E56249" w:rsidRPr="00164896" w:rsidRDefault="00E56249"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 xml:space="preserve"> ochrony małoletnich</w:t>
            </w:r>
          </w:p>
        </w:tc>
        <w:tc>
          <w:tcPr>
            <w:tcW w:w="177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Cypcer Stanisław</w:t>
            </w:r>
          </w:p>
          <w:p w:rsidR="00E56249" w:rsidRPr="00E56249" w:rsidRDefault="00E56249" w:rsidP="00164896">
            <w:pPr>
              <w:spacing w:after="0" w:line="240" w:lineRule="auto"/>
              <w:rPr>
                <w:rFonts w:ascii="Arial" w:eastAsia="Times New Roman" w:hAnsi="Arial" w:cs="Arial"/>
                <w:color w:val="000000"/>
                <w:sz w:val="20"/>
                <w:szCs w:val="20"/>
                <w:lang w:eastAsia="pl-PL"/>
              </w:rPr>
            </w:pPr>
          </w:p>
        </w:tc>
        <w:tc>
          <w:tcPr>
            <w:tcW w:w="1795" w:type="dxa"/>
            <w:gridSpan w:val="2"/>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507058100</w:t>
            </w:r>
          </w:p>
          <w:p w:rsidR="00E56249" w:rsidRPr="00E56249" w:rsidRDefault="00E56249" w:rsidP="00164896">
            <w:pPr>
              <w:spacing w:after="0" w:line="240" w:lineRule="auto"/>
              <w:rPr>
                <w:rFonts w:ascii="Arial" w:eastAsia="Times New Roman" w:hAnsi="Arial" w:cs="Arial"/>
                <w:color w:val="000000"/>
                <w:sz w:val="20"/>
                <w:szCs w:val="20"/>
                <w:lang w:eastAsia="pl-PL"/>
              </w:rPr>
            </w:pPr>
          </w:p>
        </w:tc>
        <w:tc>
          <w:tcPr>
            <w:tcW w:w="2470" w:type="dxa"/>
            <w:tcBorders>
              <w:top w:val="single" w:sz="6" w:space="0" w:color="000000"/>
              <w:left w:val="single" w:sz="4" w:space="0" w:color="auto"/>
              <w:bottom w:val="single" w:sz="6" w:space="0" w:color="000000"/>
              <w:right w:val="single" w:sz="6" w:space="0" w:color="000000"/>
            </w:tcBorders>
            <w:shd w:val="clear" w:color="auto" w:fill="FFFFFF"/>
            <w:vAlign w:val="center"/>
          </w:tcPr>
          <w:p w:rsidR="00E56249" w:rsidRPr="00164896" w:rsidRDefault="00E56249" w:rsidP="00B246E2">
            <w:pPr>
              <w:spacing w:after="0" w:line="240" w:lineRule="auto"/>
              <w:rPr>
                <w:rFonts w:ascii="Arial" w:eastAsia="Times New Roman" w:hAnsi="Arial" w:cs="Arial"/>
                <w:color w:val="000000"/>
                <w:sz w:val="14"/>
                <w:szCs w:val="1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Robert Berger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 881477598</w:t>
            </w:r>
          </w:p>
        </w:tc>
      </w:tr>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2.</w:t>
            </w:r>
          </w:p>
        </w:tc>
        <w:tc>
          <w:tcPr>
            <w:tcW w:w="7569"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Przyjmowanie zgłoszeń</w:t>
            </w:r>
          </w:p>
        </w:tc>
        <w:tc>
          <w:tcPr>
            <w:tcW w:w="177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Cypcer Stanisław</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1795" w:type="dxa"/>
            <w:gridSpan w:val="2"/>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507058100</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2470" w:type="dxa"/>
            <w:tcBorders>
              <w:top w:val="single" w:sz="6" w:space="0" w:color="000000"/>
              <w:left w:val="single" w:sz="4" w:space="0" w:color="auto"/>
              <w:bottom w:val="single" w:sz="6" w:space="0" w:color="000000"/>
              <w:right w:val="single" w:sz="6" w:space="0" w:color="000000"/>
            </w:tcBorders>
            <w:shd w:val="clear" w:color="auto" w:fill="FFFFFF"/>
            <w:vAlign w:val="center"/>
          </w:tcPr>
          <w:p w:rsidR="00E56249" w:rsidRPr="00164896" w:rsidRDefault="00E56249" w:rsidP="00B246E2">
            <w:pPr>
              <w:spacing w:after="0" w:line="240" w:lineRule="auto"/>
              <w:rPr>
                <w:rFonts w:ascii="Arial" w:eastAsia="Times New Roman" w:hAnsi="Arial" w:cs="Arial"/>
                <w:color w:val="000000"/>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Robert Berger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881477598</w:t>
            </w:r>
          </w:p>
        </w:tc>
      </w:tr>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3.</w:t>
            </w:r>
          </w:p>
        </w:tc>
        <w:tc>
          <w:tcPr>
            <w:tcW w:w="7569"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Prowadzenie interwencji</w:t>
            </w:r>
          </w:p>
        </w:tc>
        <w:tc>
          <w:tcPr>
            <w:tcW w:w="177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Cypcer Stanisław</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178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507058100</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2481"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E56249" w:rsidRPr="00164896" w:rsidRDefault="00E56249" w:rsidP="00B246E2">
            <w:pPr>
              <w:spacing w:after="0" w:line="240" w:lineRule="auto"/>
              <w:rPr>
                <w:rFonts w:ascii="Arial" w:eastAsia="Times New Roman" w:hAnsi="Arial" w:cs="Arial"/>
                <w:color w:val="000000"/>
                <w:sz w:val="14"/>
                <w:szCs w:val="1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Robert Berger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881477598</w:t>
            </w:r>
          </w:p>
        </w:tc>
      </w:tr>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164896">
              <w:rPr>
                <w:rFonts w:ascii="Arial" w:eastAsia="Times New Roman" w:hAnsi="Arial" w:cs="Arial"/>
                <w:color w:val="000000"/>
                <w:sz w:val="20"/>
                <w:szCs w:val="20"/>
                <w:lang w:eastAsia="pl-PL"/>
              </w:rPr>
              <w:t>4.</w:t>
            </w:r>
          </w:p>
        </w:tc>
        <w:tc>
          <w:tcPr>
            <w:tcW w:w="7569"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14"/>
                <w:szCs w:val="14"/>
                <w:lang w:eastAsia="pl-PL"/>
              </w:rPr>
            </w:pPr>
            <w:r w:rsidRPr="00164896">
              <w:rPr>
                <w:rFonts w:ascii="Arial" w:eastAsia="Times New Roman" w:hAnsi="Arial" w:cs="Arial"/>
                <w:color w:val="000000"/>
                <w:sz w:val="14"/>
                <w:szCs w:val="14"/>
                <w:lang w:eastAsia="pl-PL"/>
              </w:rPr>
              <w:t>Zapewnienie bezpiecznego korzystania z Internetu</w:t>
            </w:r>
          </w:p>
        </w:tc>
        <w:tc>
          <w:tcPr>
            <w:tcW w:w="177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Cypcer Stanisław</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1784" w:type="dxa"/>
            <w:tcBorders>
              <w:top w:val="single" w:sz="6" w:space="0" w:color="000000"/>
              <w:left w:val="single" w:sz="4" w:space="0" w:color="auto"/>
              <w:bottom w:val="single" w:sz="6" w:space="0" w:color="000000"/>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507058100</w:t>
            </w:r>
          </w:p>
          <w:p w:rsidR="00E56249" w:rsidRPr="00E56249" w:rsidRDefault="00E56249" w:rsidP="00E56249">
            <w:pPr>
              <w:spacing w:after="0" w:line="240" w:lineRule="auto"/>
              <w:rPr>
                <w:rFonts w:ascii="Arial" w:eastAsia="Times New Roman" w:hAnsi="Arial" w:cs="Arial"/>
                <w:color w:val="000000"/>
                <w:sz w:val="20"/>
                <w:szCs w:val="20"/>
                <w:lang w:eastAsia="pl-PL"/>
              </w:rPr>
            </w:pPr>
          </w:p>
        </w:tc>
        <w:tc>
          <w:tcPr>
            <w:tcW w:w="2481"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rsidR="00E56249" w:rsidRPr="00164896" w:rsidRDefault="00E56249" w:rsidP="00B246E2">
            <w:pPr>
              <w:spacing w:after="0" w:line="240" w:lineRule="auto"/>
              <w:rPr>
                <w:rFonts w:ascii="Arial" w:eastAsia="Times New Roman" w:hAnsi="Arial" w:cs="Arial"/>
                <w:color w:val="000000"/>
                <w:sz w:val="14"/>
                <w:szCs w:val="1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Robert Berger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4"/>
                <w:szCs w:val="24"/>
                <w:lang w:eastAsia="pl-PL"/>
              </w:rPr>
            </w:pPr>
            <w:r w:rsidRPr="00164896">
              <w:rPr>
                <w:rFonts w:ascii="Arial" w:eastAsia="Times New Roman" w:hAnsi="Arial" w:cs="Arial"/>
                <w:color w:val="000000"/>
                <w:sz w:val="24"/>
                <w:szCs w:val="24"/>
                <w:lang w:eastAsia="pl-PL"/>
              </w:rPr>
              <w:t>881477598</w:t>
            </w:r>
          </w:p>
        </w:tc>
      </w:tr>
      <w:tr w:rsidR="00E56249" w:rsidRPr="00164896" w:rsidTr="00E56249">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249" w:rsidRPr="00164896" w:rsidRDefault="00E56249" w:rsidP="00164896">
            <w:pPr>
              <w:spacing w:after="0" w:line="240" w:lineRule="auto"/>
              <w:rPr>
                <w:rFonts w:ascii="Arial" w:eastAsia="Times New Roman" w:hAnsi="Arial" w:cs="Arial"/>
                <w:color w:val="000000"/>
                <w:sz w:val="20"/>
                <w:szCs w:val="20"/>
                <w:lang w:eastAsia="pl-PL"/>
              </w:rPr>
            </w:pPr>
            <w:r w:rsidRPr="00B246E2">
              <w:rPr>
                <w:rFonts w:ascii="Arial" w:eastAsia="Times New Roman" w:hAnsi="Arial" w:cs="Arial"/>
                <w:color w:val="000000"/>
                <w:sz w:val="20"/>
                <w:szCs w:val="20"/>
                <w:lang w:eastAsia="pl-PL"/>
              </w:rPr>
              <w:t>5.</w:t>
            </w:r>
          </w:p>
        </w:tc>
        <w:tc>
          <w:tcPr>
            <w:tcW w:w="7569" w:type="dxa"/>
            <w:tcBorders>
              <w:bottom w:val="single" w:sz="4" w:space="0" w:color="auto"/>
              <w:right w:val="single" w:sz="4" w:space="0" w:color="auto"/>
            </w:tcBorders>
            <w:shd w:val="clear" w:color="auto" w:fill="FFFFFF"/>
            <w:vAlign w:val="center"/>
            <w:hideMark/>
          </w:tcPr>
          <w:p w:rsidR="00E56249" w:rsidRPr="00164896" w:rsidRDefault="00E56249" w:rsidP="00164896">
            <w:pPr>
              <w:spacing w:after="0" w:line="240" w:lineRule="auto"/>
              <w:rPr>
                <w:rFonts w:ascii="Times New Roman" w:eastAsia="Times New Roman" w:hAnsi="Times New Roman" w:cs="Times New Roman"/>
                <w:sz w:val="16"/>
                <w:szCs w:val="16"/>
                <w:lang w:eastAsia="pl-PL"/>
              </w:rPr>
            </w:pPr>
            <w:r w:rsidRPr="00E56249">
              <w:rPr>
                <w:rFonts w:ascii="Arial" w:hAnsi="Arial" w:cs="Arial"/>
                <w:color w:val="000000"/>
                <w:sz w:val="16"/>
                <w:szCs w:val="16"/>
                <w:shd w:val="clear" w:color="auto" w:fill="FFFFFF"/>
              </w:rPr>
              <w:t>Udzielanie wsparcia małoletniemu</w:t>
            </w:r>
          </w:p>
        </w:tc>
        <w:tc>
          <w:tcPr>
            <w:tcW w:w="1774" w:type="dxa"/>
            <w:tcBorders>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Cypcer Stanisław</w:t>
            </w:r>
          </w:p>
          <w:p w:rsidR="00E56249" w:rsidRPr="00E56249" w:rsidRDefault="00E56249" w:rsidP="00164896">
            <w:pPr>
              <w:spacing w:after="0" w:line="240" w:lineRule="auto"/>
              <w:rPr>
                <w:rFonts w:ascii="Times New Roman" w:eastAsia="Times New Roman" w:hAnsi="Times New Roman" w:cs="Times New Roman"/>
                <w:sz w:val="20"/>
                <w:szCs w:val="20"/>
                <w:lang w:eastAsia="pl-PL"/>
              </w:rPr>
            </w:pPr>
          </w:p>
        </w:tc>
        <w:tc>
          <w:tcPr>
            <w:tcW w:w="1784" w:type="dxa"/>
            <w:tcBorders>
              <w:right w:val="single" w:sz="4" w:space="0" w:color="auto"/>
            </w:tcBorders>
            <w:shd w:val="clear" w:color="auto" w:fill="FFFFFF"/>
            <w:vAlign w:val="center"/>
          </w:tcPr>
          <w:p w:rsidR="00E56249" w:rsidRPr="00E56249" w:rsidRDefault="00E56249" w:rsidP="00E56249">
            <w:pPr>
              <w:rPr>
                <w:rFonts w:ascii="Arial" w:eastAsia="Times New Roman" w:hAnsi="Arial" w:cs="Arial"/>
                <w:color w:val="000000"/>
                <w:sz w:val="20"/>
                <w:szCs w:val="20"/>
                <w:lang w:eastAsia="pl-PL"/>
              </w:rPr>
            </w:pPr>
            <w:r w:rsidRPr="00E56249">
              <w:rPr>
                <w:rFonts w:ascii="Arial" w:eastAsia="Times New Roman" w:hAnsi="Arial" w:cs="Arial"/>
                <w:color w:val="000000"/>
                <w:sz w:val="20"/>
                <w:szCs w:val="20"/>
                <w:lang w:eastAsia="pl-PL"/>
              </w:rPr>
              <w:t>507058100</w:t>
            </w:r>
          </w:p>
          <w:p w:rsidR="00E56249" w:rsidRPr="00E56249" w:rsidRDefault="00E56249" w:rsidP="00164896">
            <w:pPr>
              <w:spacing w:after="0" w:line="240" w:lineRule="auto"/>
              <w:rPr>
                <w:rFonts w:ascii="Times New Roman" w:eastAsia="Times New Roman" w:hAnsi="Times New Roman" w:cs="Times New Roman"/>
                <w:sz w:val="20"/>
                <w:szCs w:val="20"/>
                <w:lang w:eastAsia="pl-PL"/>
              </w:rPr>
            </w:pPr>
          </w:p>
        </w:tc>
        <w:tc>
          <w:tcPr>
            <w:tcW w:w="2481" w:type="dxa"/>
            <w:gridSpan w:val="2"/>
            <w:tcBorders>
              <w:left w:val="single" w:sz="4" w:space="0" w:color="auto"/>
            </w:tcBorders>
            <w:shd w:val="clear" w:color="auto" w:fill="FFFFFF"/>
            <w:vAlign w:val="center"/>
          </w:tcPr>
          <w:p w:rsidR="00E56249" w:rsidRPr="00164896" w:rsidRDefault="00E56249" w:rsidP="00164896">
            <w:pPr>
              <w:spacing w:after="0" w:line="240" w:lineRule="auto"/>
              <w:rPr>
                <w:rFonts w:ascii="Times New Roman" w:eastAsia="Times New Roman" w:hAnsi="Times New Roman" w:cs="Times New Roman"/>
                <w:sz w:val="20"/>
                <w:szCs w:val="20"/>
                <w:lang w:eastAsia="pl-PL"/>
              </w:rPr>
            </w:pPr>
          </w:p>
        </w:tc>
        <w:tc>
          <w:tcPr>
            <w:tcW w:w="0" w:type="auto"/>
            <w:shd w:val="clear" w:color="auto" w:fill="FFFFFF"/>
            <w:vAlign w:val="center"/>
            <w:hideMark/>
          </w:tcPr>
          <w:p w:rsidR="00E56249" w:rsidRPr="00164896" w:rsidRDefault="00E56249" w:rsidP="00164896">
            <w:pPr>
              <w:spacing w:after="0" w:line="240" w:lineRule="auto"/>
              <w:rPr>
                <w:rFonts w:ascii="Times New Roman" w:eastAsia="Times New Roman" w:hAnsi="Times New Roman" w:cs="Times New Roman"/>
                <w:sz w:val="20"/>
                <w:szCs w:val="20"/>
                <w:lang w:eastAsia="pl-PL"/>
              </w:rPr>
            </w:pPr>
          </w:p>
        </w:tc>
        <w:tc>
          <w:tcPr>
            <w:tcW w:w="0" w:type="auto"/>
            <w:shd w:val="clear" w:color="auto" w:fill="FFFFFF"/>
            <w:vAlign w:val="center"/>
            <w:hideMark/>
          </w:tcPr>
          <w:p w:rsidR="00E56249" w:rsidRPr="00164896" w:rsidRDefault="00E56249" w:rsidP="00164896">
            <w:pPr>
              <w:spacing w:after="0" w:line="240" w:lineRule="auto"/>
              <w:rPr>
                <w:rFonts w:ascii="Times New Roman" w:eastAsia="Times New Roman" w:hAnsi="Times New Roman" w:cs="Times New Roman"/>
                <w:sz w:val="20"/>
                <w:szCs w:val="20"/>
                <w:lang w:eastAsia="pl-PL"/>
              </w:rPr>
            </w:pPr>
          </w:p>
        </w:tc>
      </w:tr>
    </w:tbl>
    <w:p w:rsidR="002511E2" w:rsidRDefault="002511E2"/>
    <w:sectPr w:rsidR="002511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AF" w:rsidRDefault="00A80DAF" w:rsidP="00B246E2">
      <w:pPr>
        <w:spacing w:after="0" w:line="240" w:lineRule="auto"/>
      </w:pPr>
      <w:r>
        <w:separator/>
      </w:r>
    </w:p>
  </w:endnote>
  <w:endnote w:type="continuationSeparator" w:id="0">
    <w:p w:rsidR="00A80DAF" w:rsidRDefault="00A80DAF" w:rsidP="00B2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AF" w:rsidRDefault="00A80DAF" w:rsidP="00B246E2">
      <w:pPr>
        <w:spacing w:after="0" w:line="240" w:lineRule="auto"/>
      </w:pPr>
      <w:r>
        <w:separator/>
      </w:r>
    </w:p>
  </w:footnote>
  <w:footnote w:type="continuationSeparator" w:id="0">
    <w:p w:rsidR="00A80DAF" w:rsidRDefault="00A80DAF" w:rsidP="00B2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CB4"/>
    <w:multiLevelType w:val="multilevel"/>
    <w:tmpl w:val="1BAA9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A3BC1"/>
    <w:multiLevelType w:val="multilevel"/>
    <w:tmpl w:val="59A2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40A46"/>
    <w:multiLevelType w:val="multilevel"/>
    <w:tmpl w:val="99DE7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94935"/>
    <w:multiLevelType w:val="multilevel"/>
    <w:tmpl w:val="75A83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C1B03"/>
    <w:multiLevelType w:val="multilevel"/>
    <w:tmpl w:val="044673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736C7"/>
    <w:multiLevelType w:val="multilevel"/>
    <w:tmpl w:val="5A52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893EA0"/>
    <w:multiLevelType w:val="multilevel"/>
    <w:tmpl w:val="72268F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DE7709"/>
    <w:multiLevelType w:val="multilevel"/>
    <w:tmpl w:val="EA521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93C0B"/>
    <w:multiLevelType w:val="multilevel"/>
    <w:tmpl w:val="51F0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95D61"/>
    <w:multiLevelType w:val="multilevel"/>
    <w:tmpl w:val="3F76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01451"/>
    <w:multiLevelType w:val="multilevel"/>
    <w:tmpl w:val="41E8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25D14"/>
    <w:multiLevelType w:val="multilevel"/>
    <w:tmpl w:val="293E9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35539"/>
    <w:multiLevelType w:val="multilevel"/>
    <w:tmpl w:val="7E4C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C76D8"/>
    <w:multiLevelType w:val="multilevel"/>
    <w:tmpl w:val="0CD0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36FBD"/>
    <w:multiLevelType w:val="multilevel"/>
    <w:tmpl w:val="DC3C85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66059"/>
    <w:multiLevelType w:val="multilevel"/>
    <w:tmpl w:val="FFD08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40CF5"/>
    <w:multiLevelType w:val="multilevel"/>
    <w:tmpl w:val="7F240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27767"/>
    <w:multiLevelType w:val="multilevel"/>
    <w:tmpl w:val="F24CF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E55DC3"/>
    <w:multiLevelType w:val="multilevel"/>
    <w:tmpl w:val="91C4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56D99"/>
    <w:multiLevelType w:val="multilevel"/>
    <w:tmpl w:val="913C4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A69CC"/>
    <w:multiLevelType w:val="multilevel"/>
    <w:tmpl w:val="12FE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43162"/>
    <w:multiLevelType w:val="multilevel"/>
    <w:tmpl w:val="54F0D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34FA8"/>
    <w:multiLevelType w:val="multilevel"/>
    <w:tmpl w:val="679A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96E9E"/>
    <w:multiLevelType w:val="multilevel"/>
    <w:tmpl w:val="08A8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925995"/>
    <w:multiLevelType w:val="multilevel"/>
    <w:tmpl w:val="EF58B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C752A"/>
    <w:multiLevelType w:val="multilevel"/>
    <w:tmpl w:val="5BBA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47C69"/>
    <w:multiLevelType w:val="multilevel"/>
    <w:tmpl w:val="1CA410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16152C"/>
    <w:multiLevelType w:val="multilevel"/>
    <w:tmpl w:val="E1BEE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8830BA"/>
    <w:multiLevelType w:val="multilevel"/>
    <w:tmpl w:val="1D86F2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550CBA"/>
    <w:multiLevelType w:val="multilevel"/>
    <w:tmpl w:val="D4E25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8965DD"/>
    <w:multiLevelType w:val="multilevel"/>
    <w:tmpl w:val="1BD40C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90089"/>
    <w:multiLevelType w:val="multilevel"/>
    <w:tmpl w:val="913C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0"/>
  </w:num>
  <w:num w:numId="3">
    <w:abstractNumId w:val="22"/>
  </w:num>
  <w:num w:numId="4">
    <w:abstractNumId w:val="28"/>
  </w:num>
  <w:num w:numId="5">
    <w:abstractNumId w:val="12"/>
  </w:num>
  <w:num w:numId="6">
    <w:abstractNumId w:val="23"/>
  </w:num>
  <w:num w:numId="7">
    <w:abstractNumId w:val="2"/>
  </w:num>
  <w:num w:numId="8">
    <w:abstractNumId w:val="8"/>
  </w:num>
  <w:num w:numId="9">
    <w:abstractNumId w:val="3"/>
  </w:num>
  <w:num w:numId="10">
    <w:abstractNumId w:val="7"/>
  </w:num>
  <w:num w:numId="11">
    <w:abstractNumId w:val="31"/>
  </w:num>
  <w:num w:numId="12">
    <w:abstractNumId w:val="0"/>
  </w:num>
  <w:num w:numId="13">
    <w:abstractNumId w:val="19"/>
  </w:num>
  <w:num w:numId="14">
    <w:abstractNumId w:val="20"/>
  </w:num>
  <w:num w:numId="15">
    <w:abstractNumId w:val="16"/>
  </w:num>
  <w:num w:numId="16">
    <w:abstractNumId w:val="14"/>
  </w:num>
  <w:num w:numId="17">
    <w:abstractNumId w:val="14"/>
    <w:lvlOverride w:ilvl="1">
      <w:lvl w:ilvl="1">
        <w:numFmt w:val="lowerLetter"/>
        <w:lvlText w:val="%2."/>
        <w:lvlJc w:val="left"/>
      </w:lvl>
    </w:lvlOverride>
  </w:num>
  <w:num w:numId="18">
    <w:abstractNumId w:val="27"/>
  </w:num>
  <w:num w:numId="19">
    <w:abstractNumId w:val="25"/>
  </w:num>
  <w:num w:numId="20">
    <w:abstractNumId w:val="29"/>
  </w:num>
  <w:num w:numId="21">
    <w:abstractNumId w:val="10"/>
  </w:num>
  <w:num w:numId="22">
    <w:abstractNumId w:val="24"/>
  </w:num>
  <w:num w:numId="23">
    <w:abstractNumId w:val="21"/>
  </w:num>
  <w:num w:numId="24">
    <w:abstractNumId w:val="18"/>
  </w:num>
  <w:num w:numId="25">
    <w:abstractNumId w:val="15"/>
  </w:num>
  <w:num w:numId="26">
    <w:abstractNumId w:val="17"/>
  </w:num>
  <w:num w:numId="27">
    <w:abstractNumId w:val="13"/>
  </w:num>
  <w:num w:numId="28">
    <w:abstractNumId w:val="4"/>
  </w:num>
  <w:num w:numId="29">
    <w:abstractNumId w:val="11"/>
  </w:num>
  <w:num w:numId="30">
    <w:abstractNumId w:val="6"/>
  </w:num>
  <w:num w:numId="31">
    <w:abstractNumId w:val="9"/>
  </w:num>
  <w:num w:numId="32">
    <w:abstractNumId w:val="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A0"/>
    <w:rsid w:val="00164896"/>
    <w:rsid w:val="002511E2"/>
    <w:rsid w:val="008D4AA0"/>
    <w:rsid w:val="00A80DAF"/>
    <w:rsid w:val="00B23BE2"/>
    <w:rsid w:val="00B246E2"/>
    <w:rsid w:val="00D3489D"/>
    <w:rsid w:val="00DE7EB4"/>
    <w:rsid w:val="00E56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A720"/>
  <w15:chartTrackingRefBased/>
  <w15:docId w15:val="{506E3C5F-3DC7-4149-A17C-A4B882C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648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64896"/>
    <w:rPr>
      <w:b/>
      <w:bCs/>
    </w:rPr>
  </w:style>
  <w:style w:type="paragraph" w:styleId="Nagwek">
    <w:name w:val="header"/>
    <w:basedOn w:val="Normalny"/>
    <w:link w:val="NagwekZnak"/>
    <w:uiPriority w:val="99"/>
    <w:unhideWhenUsed/>
    <w:rsid w:val="00B246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6E2"/>
  </w:style>
  <w:style w:type="paragraph" w:styleId="Stopka">
    <w:name w:val="footer"/>
    <w:basedOn w:val="Normalny"/>
    <w:link w:val="StopkaZnak"/>
    <w:uiPriority w:val="99"/>
    <w:unhideWhenUsed/>
    <w:rsid w:val="00B246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708840">
      <w:bodyDiv w:val="1"/>
      <w:marLeft w:val="0"/>
      <w:marRight w:val="0"/>
      <w:marTop w:val="0"/>
      <w:marBottom w:val="0"/>
      <w:divBdr>
        <w:top w:val="none" w:sz="0" w:space="0" w:color="auto"/>
        <w:left w:val="none" w:sz="0" w:space="0" w:color="auto"/>
        <w:bottom w:val="none" w:sz="0" w:space="0" w:color="auto"/>
        <w:right w:val="none" w:sz="0" w:space="0" w:color="auto"/>
      </w:divBdr>
    </w:div>
    <w:div w:id="16177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nrsgm3diltqmfyc4nrtg43dqnjrgy&amp;refSource=hy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opncii.org/"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onrsgm3diltqmfyc4nrtg43dqnjzga&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EA37-D118-42DC-95C9-E1D24706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5062</Words>
  <Characters>30375</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Staszek</dc:creator>
  <cp:keywords/>
  <dc:description/>
  <cp:lastModifiedBy>Staszek</cp:lastModifiedBy>
  <cp:revision>1</cp:revision>
  <dcterms:created xsi:type="dcterms:W3CDTF">2026-05-11T08:31:00Z</dcterms:created>
  <dcterms:modified xsi:type="dcterms:W3CDTF">2026-05-11T09:42:00Z</dcterms:modified>
</cp:coreProperties>
</file>