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D0B58" w14:textId="77777777" w:rsidR="00AD4BFE" w:rsidRDefault="00AD4BFE" w:rsidP="00AD4BFE">
      <w:pPr>
        <w:spacing w:before="100" w:beforeAutospacing="1" w:after="100" w:afterAutospacing="1" w:line="240" w:lineRule="auto"/>
        <w:outlineLvl w:val="0"/>
        <w:rPr>
          <w:rFonts w:ascii="Verdana Pro Light" w:eastAsia="Times New Roman" w:hAnsi="Verdana Pro Light" w:cs="Times New Roman"/>
          <w:b/>
          <w:bCs/>
          <w:kern w:val="36"/>
          <w:lang w:eastAsia="nl-NL"/>
          <w14:ligatures w14:val="none"/>
        </w:rPr>
      </w:pPr>
    </w:p>
    <w:p w14:paraId="0737FA5A" w14:textId="5B1F3015" w:rsidR="00AD4BFE" w:rsidRPr="00AD4BFE" w:rsidRDefault="00AD4BFE" w:rsidP="00AD4BFE">
      <w:pPr>
        <w:spacing w:before="100" w:beforeAutospacing="1" w:after="100" w:afterAutospacing="1" w:line="240" w:lineRule="auto"/>
        <w:outlineLvl w:val="0"/>
        <w:rPr>
          <w:rFonts w:ascii="Verdana Pro Light" w:eastAsia="Times New Roman" w:hAnsi="Verdana Pro Light" w:cs="Times New Roman"/>
          <w:b/>
          <w:bCs/>
          <w:kern w:val="36"/>
          <w:lang w:eastAsia="nl-NL"/>
          <w14:ligatures w14:val="none"/>
        </w:rPr>
      </w:pPr>
      <w:r w:rsidRPr="00AD4BFE">
        <w:rPr>
          <w:rFonts w:ascii="Verdana Pro Light" w:eastAsia="Times New Roman" w:hAnsi="Verdana Pro Light" w:cs="Times New Roman"/>
          <w:b/>
          <w:bCs/>
          <w:kern w:val="36"/>
          <w:lang w:eastAsia="nl-NL"/>
          <w14:ligatures w14:val="none"/>
        </w:rPr>
        <w:t>15 praktische tips voor de dag van de fotoshoot</w:t>
      </w:r>
      <w:r>
        <w:rPr>
          <w:rFonts w:ascii="Verdana Pro Light" w:eastAsia="Times New Roman" w:hAnsi="Verdana Pro Light" w:cs="Times New Roman"/>
          <w:b/>
          <w:bCs/>
          <w:kern w:val="36"/>
          <w:lang w:eastAsia="nl-NL"/>
          <w14:ligatures w14:val="none"/>
        </w:rPr>
        <w:t xml:space="preserve">          </w:t>
      </w:r>
    </w:p>
    <w:p w14:paraId="098C046C" w14:textId="77777777" w:rsidR="00AD4BFE" w:rsidRPr="00AD4BFE" w:rsidRDefault="00AD4BFE" w:rsidP="00AD4BFE">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AD4BFE">
        <w:rPr>
          <w:rFonts w:ascii="Verdana Pro Light" w:eastAsia="Times New Roman" w:hAnsi="Verdana Pro Light" w:cs="Times New Roman"/>
          <w:kern w:val="0"/>
          <w:lang w:eastAsia="nl-NL"/>
          <w14:ligatures w14:val="none"/>
        </w:rPr>
        <w:t>Een goede voorbereiding helpt om jouw woning zo mooi mogelijk in beeld te brengen. Vaak zijn het juist de kleine details die een groot verschil maken. Met onderstaande tips kun je de woning rustig voorbereiden op de reportage.</w:t>
      </w:r>
    </w:p>
    <w:p w14:paraId="7009F371" w14:textId="77777777" w:rsidR="00025427" w:rsidRP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Je hoeft natuurlijk niet alles perfect te doen. Vlak voor de fotoshoot lopen we samen nog even door de woning en kijken we waar we eventueel nog de laatste puntjes op de i kunnen zetten.</w:t>
      </w:r>
    </w:p>
    <w:p w14:paraId="48CD37AD" w14:textId="77777777" w:rsidR="00025427" w:rsidRP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IN HUIS</w:t>
      </w:r>
    </w:p>
    <w:p w14:paraId="03DDCAFB" w14:textId="24B709E5" w:rsidR="00025427" w:rsidRPr="00A64164" w:rsidRDefault="00025427" w:rsidP="00A64164">
      <w:pPr>
        <w:pStyle w:val="Lijstalinea"/>
        <w:numPr>
          <w:ilvl w:val="0"/>
          <w:numId w:val="23"/>
        </w:numPr>
        <w:spacing w:before="100" w:beforeAutospacing="1" w:after="100" w:afterAutospacing="1" w:line="240" w:lineRule="auto"/>
        <w:rPr>
          <w:rFonts w:ascii="Verdana Pro Light" w:eastAsia="Times New Roman" w:hAnsi="Verdana Pro Light" w:cs="Times New Roman"/>
          <w:kern w:val="0"/>
          <w:lang w:eastAsia="nl-NL"/>
          <w14:ligatures w14:val="none"/>
        </w:rPr>
      </w:pPr>
      <w:r w:rsidRPr="00A64164">
        <w:rPr>
          <w:rFonts w:ascii="Verdana Pro Light" w:eastAsia="Times New Roman" w:hAnsi="Verdana Pro Light" w:cs="Times New Roman"/>
          <w:kern w:val="0"/>
          <w:lang w:eastAsia="nl-NL"/>
          <w14:ligatures w14:val="none"/>
        </w:rPr>
        <w:t>Creëer rust en ruimte</w:t>
      </w:r>
    </w:p>
    <w:p w14:paraId="6EC0BE92" w14:textId="77777777" w:rsidR="00025427" w:rsidRP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Probeer losse spullen zoveel mogelijk op te ruimen. Denk bijvoorbeeld aan afstandsbedieningen, tijdschriften, speelgoed en kleine accessoires. Ook laptops, telefoonladers, verlengsnoeren en losse kabels kun je het beste tijdelijk uit het zicht halen.</w:t>
      </w:r>
    </w:p>
    <w:p w14:paraId="735BDA80" w14:textId="77777777" w:rsidR="00025427" w:rsidRPr="00025427" w:rsidRDefault="00025427" w:rsidP="00025427">
      <w:pPr>
        <w:numPr>
          <w:ilvl w:val="0"/>
          <w:numId w:val="8"/>
        </w:num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Maak de bedden mooi op</w:t>
      </w:r>
    </w:p>
    <w:p w14:paraId="25DA5D42" w14:textId="77777777" w:rsidR="00025427" w:rsidRP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Strak opgemaakte bedden met rustig, bij voorkeur neutraal beddengoed geven een frisse uitstraling. Een mooie sprei of een paar passende kussens kunnen extra sfeer toevoegen. Gestreken beddengoed maakt op foto's vaak verrassend veel verschil.</w:t>
      </w:r>
    </w:p>
    <w:p w14:paraId="45387116" w14:textId="77777777" w:rsidR="00025427" w:rsidRPr="00025427" w:rsidRDefault="00025427" w:rsidP="00025427">
      <w:pPr>
        <w:numPr>
          <w:ilvl w:val="0"/>
          <w:numId w:val="9"/>
        </w:num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Houd het aanrecht rustig</w:t>
      </w:r>
    </w:p>
    <w:p w14:paraId="2157371B" w14:textId="77777777" w:rsidR="00025427" w:rsidRP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Een opgeruimd aanrecht geeft een ruimtelijk en rustig beeld. Apparaten zoals een koffiezetapparaat of waterkoker mogen gerust blijven staan. Losse spullen kun je eventueel tijdelijk in een kastje opbergen.</w:t>
      </w:r>
    </w:p>
    <w:p w14:paraId="29E9BFAE" w14:textId="77777777" w:rsidR="00025427" w:rsidRPr="00025427" w:rsidRDefault="00025427" w:rsidP="00025427">
      <w:pPr>
        <w:numPr>
          <w:ilvl w:val="0"/>
          <w:numId w:val="10"/>
        </w:num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Denk aan persoonlijke spullen</w:t>
      </w:r>
    </w:p>
    <w:p w14:paraId="076B4AE2" w14:textId="77777777" w:rsid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Een paar persoonlijke foto's mogen natuurlijk blijven hangen. Heb je veel foto's, posters of een uitgebreide fotowand, dan kan het mooi zijn om een deel tijdelijk weg te halen. Persoonlijke foto's kunnen we indien gewenst onherkenbaar maken.</w:t>
      </w:r>
    </w:p>
    <w:p w14:paraId="3A262459" w14:textId="77777777" w:rsidR="00025427" w:rsidRDefault="00025427" w:rsidP="00025427">
      <w:pPr>
        <w:spacing w:before="100" w:beforeAutospacing="1" w:after="100" w:afterAutospacing="1" w:line="240" w:lineRule="auto"/>
        <w:ind w:left="4956" w:firstLine="708"/>
        <w:rPr>
          <w:rFonts w:ascii="Verdana Pro Light" w:eastAsia="Times New Roman" w:hAnsi="Verdana Pro Light" w:cs="Times New Roman"/>
          <w:kern w:val="0"/>
          <w:lang w:eastAsia="nl-NL"/>
          <w14:ligatures w14:val="none"/>
        </w:rPr>
      </w:pPr>
    </w:p>
    <w:p w14:paraId="0B188A4D" w14:textId="77777777" w:rsidR="00025427" w:rsidRDefault="00025427" w:rsidP="00025427">
      <w:pPr>
        <w:spacing w:before="100" w:beforeAutospacing="1" w:after="100" w:afterAutospacing="1" w:line="240" w:lineRule="auto"/>
        <w:ind w:left="4956" w:firstLine="708"/>
        <w:rPr>
          <w:rFonts w:ascii="Verdana Pro Light" w:eastAsia="Times New Roman" w:hAnsi="Verdana Pro Light" w:cs="Times New Roman"/>
          <w:kern w:val="0"/>
          <w:lang w:eastAsia="nl-NL"/>
          <w14:ligatures w14:val="none"/>
        </w:rPr>
      </w:pPr>
    </w:p>
    <w:p w14:paraId="190F2FF4" w14:textId="5F7C2F0E" w:rsidR="00025427" w:rsidRDefault="00025427" w:rsidP="00025427">
      <w:pPr>
        <w:spacing w:before="100" w:beforeAutospacing="1" w:after="100" w:afterAutospacing="1" w:line="240" w:lineRule="auto"/>
        <w:ind w:left="5664" w:firstLine="708"/>
        <w:rPr>
          <w:rFonts w:ascii="Verdana Pro Light" w:eastAsia="Times New Roman" w:hAnsi="Verdana Pro Light" w:cs="Times New Roman"/>
          <w:kern w:val="0"/>
          <w:lang w:eastAsia="nl-NL"/>
          <w14:ligatures w14:val="none"/>
        </w:rPr>
      </w:pPr>
      <w:r>
        <w:rPr>
          <w:noProof/>
        </w:rPr>
        <w:drawing>
          <wp:inline distT="0" distB="0" distL="0" distR="0" wp14:anchorId="1290F49E" wp14:editId="5E05053F">
            <wp:extent cx="1714500" cy="456407"/>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4123" cy="469617"/>
                    </a:xfrm>
                    <a:prstGeom prst="rect">
                      <a:avLst/>
                    </a:prstGeom>
                    <a:noFill/>
                    <a:ln>
                      <a:noFill/>
                    </a:ln>
                  </pic:spPr>
                </pic:pic>
              </a:graphicData>
            </a:graphic>
          </wp:inline>
        </w:drawing>
      </w:r>
    </w:p>
    <w:p w14:paraId="372E8CC6" w14:textId="77777777" w:rsid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p>
    <w:p w14:paraId="29495A3D" w14:textId="77777777" w:rsidR="00025427" w:rsidRP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p>
    <w:p w14:paraId="3A247D52" w14:textId="77777777" w:rsidR="00025427" w:rsidRPr="00025427" w:rsidRDefault="00025427" w:rsidP="00025427">
      <w:pPr>
        <w:numPr>
          <w:ilvl w:val="0"/>
          <w:numId w:val="11"/>
        </w:num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Maak badkamer en toilet fris</w:t>
      </w:r>
    </w:p>
    <w:p w14:paraId="24E875A1" w14:textId="77777777" w:rsidR="00025427" w:rsidRP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Berg tandenborstels, shampoo, verzorgingsproducten en losse spullen zoveel mogelijk op. Ook rondslingerende kleding en was kun je beter even uit het zicht halen. Een gesloten toiletbril en een opgeruimde wastafel zorgen voor een rustige en frisse uitstraling.</w:t>
      </w:r>
    </w:p>
    <w:p w14:paraId="04F555DE" w14:textId="77777777" w:rsidR="00025427" w:rsidRPr="00025427" w:rsidRDefault="00025427" w:rsidP="00025427">
      <w:pPr>
        <w:numPr>
          <w:ilvl w:val="0"/>
          <w:numId w:val="12"/>
        </w:num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Een paar sfeervolle details doen veel</w:t>
      </w:r>
    </w:p>
    <w:p w14:paraId="52EBD7D9" w14:textId="77777777" w:rsidR="00025427" w:rsidRP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Een mooie groene plant, verse bloemen of een stijlvol boeket kunnen een ruimte net wat extra sfeer geven. Ook een paar mooie kaarsen kunnen gezellig zijn. Kies liever voor een paar rustige details dan voor te veel accessoires.</w:t>
      </w:r>
    </w:p>
    <w:p w14:paraId="3CC4947F" w14:textId="77777777" w:rsidR="00025427" w:rsidRP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SCHOON EN VERZORGD</w:t>
      </w:r>
    </w:p>
    <w:p w14:paraId="5C819EDB" w14:textId="77777777" w:rsidR="00025427" w:rsidRPr="00025427" w:rsidRDefault="00025427" w:rsidP="00025427">
      <w:pPr>
        <w:numPr>
          <w:ilvl w:val="0"/>
          <w:numId w:val="13"/>
        </w:num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Een frisse woning komt mooier in beeld</w:t>
      </w:r>
    </w:p>
    <w:p w14:paraId="73B825C6" w14:textId="77777777" w:rsidR="00025427" w:rsidRP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Een schone woning komt op foto's altijd beter tot zijn recht. Denk aan stofzuigen, eventueel dweilen en schone ramen en kozijnen. Dweil bij voorkeur niet vlak voor de fotoshoot, zodat de vloer goed droog is.</w:t>
      </w:r>
    </w:p>
    <w:p w14:paraId="7A8E248C" w14:textId="77777777" w:rsidR="00025427" w:rsidRPr="00025427" w:rsidRDefault="00025427" w:rsidP="00025427">
      <w:pPr>
        <w:numPr>
          <w:ilvl w:val="0"/>
          <w:numId w:val="14"/>
        </w:num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Vergeet de kleine details niet</w:t>
      </w:r>
    </w:p>
    <w:p w14:paraId="3A1D065F" w14:textId="77777777" w:rsidR="00025427" w:rsidRP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Kijk nog even naar spinnenwebben, stof op opvallende plekken of andere kleine dingen die op foto's zichtbaar kunnen zijn. Het zijn vaak juist deze kleine details die op een foto extra opvallen.</w:t>
      </w:r>
    </w:p>
    <w:p w14:paraId="068A3991" w14:textId="77777777" w:rsidR="00025427" w:rsidRP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HAL EN ENTREE</w:t>
      </w:r>
    </w:p>
    <w:p w14:paraId="7FCF14FD" w14:textId="77777777" w:rsidR="00025427" w:rsidRPr="00025427" w:rsidRDefault="00025427" w:rsidP="00843CF5">
      <w:pPr>
        <w:numPr>
          <w:ilvl w:val="0"/>
          <w:numId w:val="15"/>
        </w:numPr>
        <w:spacing w:before="100" w:beforeAutospacing="1" w:after="0"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Maak de entree rustig</w:t>
      </w:r>
    </w:p>
    <w:p w14:paraId="46651948" w14:textId="77777777" w:rsid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025427">
        <w:rPr>
          <w:rFonts w:ascii="Verdana Pro Light" w:eastAsia="Times New Roman" w:hAnsi="Verdana Pro Light" w:cs="Times New Roman"/>
          <w:kern w:val="0"/>
          <w:lang w:eastAsia="nl-NL"/>
          <w14:ligatures w14:val="none"/>
        </w:rPr>
        <w:t>De hal is vaak het eerste wat je ziet bij binnenkomst. Een paar jassen aan de kapstok is geen probleem, maar schoenen, tassen en andere losse spullen kun je het beste even uit het zicht halen. Zo ontstaat een rustige en uitnodigende entree.</w:t>
      </w:r>
    </w:p>
    <w:p w14:paraId="61ABE49C" w14:textId="59FE58BB" w:rsid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p>
    <w:p w14:paraId="756CF889" w14:textId="77777777" w:rsidR="00323F7D" w:rsidRDefault="00323F7D"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p>
    <w:p w14:paraId="1BB5405D" w14:textId="77777777" w:rsidR="00323F7D" w:rsidRDefault="00323F7D"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p>
    <w:p w14:paraId="704A66B4" w14:textId="31C7FFAF" w:rsidR="00025427" w:rsidRDefault="00025427" w:rsidP="00025427">
      <w:pPr>
        <w:spacing w:before="100" w:beforeAutospacing="1" w:after="100" w:afterAutospacing="1" w:line="240" w:lineRule="auto"/>
        <w:ind w:left="5664" w:firstLine="708"/>
        <w:rPr>
          <w:rFonts w:ascii="Verdana Pro Light" w:eastAsia="Times New Roman" w:hAnsi="Verdana Pro Light" w:cs="Times New Roman"/>
          <w:kern w:val="0"/>
          <w:lang w:eastAsia="nl-NL"/>
          <w14:ligatures w14:val="none"/>
        </w:rPr>
      </w:pPr>
      <w:r>
        <w:rPr>
          <w:noProof/>
        </w:rPr>
        <w:drawing>
          <wp:inline distT="0" distB="0" distL="0" distR="0" wp14:anchorId="7E5BF63B" wp14:editId="2902230E">
            <wp:extent cx="1714500" cy="456407"/>
            <wp:effectExtent l="0" t="0" r="0"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4123" cy="469617"/>
                    </a:xfrm>
                    <a:prstGeom prst="rect">
                      <a:avLst/>
                    </a:prstGeom>
                    <a:noFill/>
                    <a:ln>
                      <a:noFill/>
                    </a:ln>
                  </pic:spPr>
                </pic:pic>
              </a:graphicData>
            </a:graphic>
          </wp:inline>
        </w:drawing>
      </w:r>
    </w:p>
    <w:p w14:paraId="334A1A02" w14:textId="77777777" w:rsidR="00B27178" w:rsidRPr="00B27178" w:rsidRDefault="00B27178"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lastRenderedPageBreak/>
        <w:t>LICHT EN SFEER</w:t>
      </w:r>
    </w:p>
    <w:p w14:paraId="3CD47AD2" w14:textId="350225E8" w:rsidR="00B27178" w:rsidRPr="00843CF5" w:rsidRDefault="00843CF5" w:rsidP="00843CF5">
      <w:pPr>
        <w:pStyle w:val="Lijstalinea"/>
        <w:numPr>
          <w:ilvl w:val="1"/>
          <w:numId w:val="13"/>
        </w:numPr>
        <w:spacing w:line="240" w:lineRule="auto"/>
        <w:rPr>
          <w:rFonts w:ascii="Verdana Pro Light" w:eastAsia="Times New Roman" w:hAnsi="Verdana Pro Light" w:cs="Times New Roman"/>
          <w:kern w:val="0"/>
          <w:lang w:eastAsia="nl-NL"/>
          <w14:ligatures w14:val="none"/>
        </w:rPr>
      </w:pPr>
      <w:r>
        <w:rPr>
          <w:rFonts w:ascii="Verdana Pro Light" w:eastAsia="Times New Roman" w:hAnsi="Verdana Pro Light" w:cs="Times New Roman"/>
          <w:kern w:val="0"/>
          <w:lang w:eastAsia="nl-NL"/>
          <w14:ligatures w14:val="none"/>
        </w:rPr>
        <w:t xml:space="preserve">  </w:t>
      </w:r>
      <w:r w:rsidR="00B27178" w:rsidRPr="00843CF5">
        <w:rPr>
          <w:rFonts w:ascii="Verdana Pro Light" w:eastAsia="Times New Roman" w:hAnsi="Verdana Pro Light" w:cs="Times New Roman"/>
          <w:kern w:val="0"/>
          <w:lang w:eastAsia="nl-NL"/>
          <w14:ligatures w14:val="none"/>
        </w:rPr>
        <w:t xml:space="preserve">Laat zoveel mogelijk natuurlijk daglicht binnen </w:t>
      </w:r>
    </w:p>
    <w:p w14:paraId="3E7897B1" w14:textId="77777777" w:rsidR="00B27178" w:rsidRPr="00B27178" w:rsidRDefault="00B27178"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t>We maken onze foto's zoveel mogelijk bij natuurlijk daglicht. Zorg daarom dat gordijnen en jaloezieën open zijn en dat er zoveel mogelijk licht naar binnen kan.</w:t>
      </w:r>
    </w:p>
    <w:p w14:paraId="33602D21" w14:textId="77777777" w:rsidR="00B27178" w:rsidRPr="00B27178" w:rsidRDefault="00B27178"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t>Op een bewolkte of donkere dag kan het juist mooi zijn om sfeerverlichting en spotjes aan te zetten. Zo zorgen we voor een warme en uitnodigende uitstraling. Op een zonnige dag is natuurlijk daglicht meestal het mooist.</w:t>
      </w:r>
    </w:p>
    <w:p w14:paraId="0BB01DF0" w14:textId="77777777" w:rsidR="00B27178" w:rsidRPr="00B27178" w:rsidRDefault="00B27178"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t>BUITEN</w:t>
      </w:r>
    </w:p>
    <w:p w14:paraId="7E793695" w14:textId="37593D78" w:rsidR="00B27178" w:rsidRPr="00B27178" w:rsidRDefault="00843CF5" w:rsidP="00B27178">
      <w:pPr>
        <w:numPr>
          <w:ilvl w:val="0"/>
          <w:numId w:val="31"/>
        </w:numPr>
        <w:spacing w:before="100" w:beforeAutospacing="1" w:after="100" w:afterAutospacing="1" w:line="240" w:lineRule="auto"/>
        <w:rPr>
          <w:rFonts w:ascii="Verdana Pro Light" w:eastAsia="Times New Roman" w:hAnsi="Verdana Pro Light" w:cs="Times New Roman"/>
          <w:kern w:val="0"/>
          <w:lang w:eastAsia="nl-NL"/>
          <w14:ligatures w14:val="none"/>
        </w:rPr>
      </w:pPr>
      <w:r>
        <w:rPr>
          <w:rFonts w:ascii="Verdana Pro Light" w:eastAsia="Times New Roman" w:hAnsi="Verdana Pro Light" w:cs="Times New Roman"/>
          <w:kern w:val="0"/>
          <w:lang w:eastAsia="nl-NL"/>
          <w14:ligatures w14:val="none"/>
        </w:rPr>
        <w:t xml:space="preserve">  </w:t>
      </w:r>
      <w:r w:rsidR="00B27178" w:rsidRPr="00B27178">
        <w:rPr>
          <w:rFonts w:ascii="Verdana Pro Light" w:eastAsia="Times New Roman" w:hAnsi="Verdana Pro Light" w:cs="Times New Roman"/>
          <w:kern w:val="0"/>
          <w:lang w:eastAsia="nl-NL"/>
          <w14:ligatures w14:val="none"/>
        </w:rPr>
        <w:t xml:space="preserve">Maak de tuin en het terras uitnodigend </w:t>
      </w:r>
    </w:p>
    <w:p w14:paraId="0B2FED64" w14:textId="77777777" w:rsidR="00B27178" w:rsidRPr="00B27178" w:rsidRDefault="00B27178"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t>Een opgeruimde tuin of balkon maakt een groot verschil. Een gemaaid gazon, wat minder onkruid en een nette uitstraling doen vaak al veel. Kussens op de tuinset of een mooie plant kunnen extra sfeer geven.</w:t>
      </w:r>
    </w:p>
    <w:p w14:paraId="025CAF5F" w14:textId="7EBF224D" w:rsidR="001A0B7A" w:rsidRPr="001A0B7A" w:rsidRDefault="00843CF5" w:rsidP="001A0B7A">
      <w:pPr>
        <w:pStyle w:val="Lijstalinea"/>
        <w:numPr>
          <w:ilvl w:val="0"/>
          <w:numId w:val="31"/>
        </w:numPr>
        <w:spacing w:before="100" w:beforeAutospacing="1" w:after="100" w:afterAutospacing="1" w:line="240" w:lineRule="auto"/>
        <w:rPr>
          <w:rFonts w:ascii="Verdana Pro Light" w:eastAsia="Times New Roman" w:hAnsi="Verdana Pro Light" w:cs="Times New Roman"/>
          <w:kern w:val="0"/>
          <w:lang w:eastAsia="nl-NL"/>
          <w14:ligatures w14:val="none"/>
        </w:rPr>
      </w:pPr>
      <w:r w:rsidRPr="001A0B7A">
        <w:rPr>
          <w:rFonts w:ascii="Verdana Pro Light" w:eastAsia="Times New Roman" w:hAnsi="Verdana Pro Light" w:cs="Times New Roman"/>
          <w:kern w:val="0"/>
          <w:lang w:eastAsia="nl-NL"/>
          <w14:ligatures w14:val="none"/>
        </w:rPr>
        <w:t xml:space="preserve"> </w:t>
      </w:r>
      <w:r w:rsidR="001A0B7A" w:rsidRPr="001A0B7A">
        <w:rPr>
          <w:rFonts w:ascii="Verdana Pro Light" w:eastAsia="Times New Roman" w:hAnsi="Verdana Pro Light" w:cs="Times New Roman"/>
          <w:kern w:val="0"/>
          <w:lang w:eastAsia="nl-NL"/>
          <w14:ligatures w14:val="none"/>
        </w:rPr>
        <w:t xml:space="preserve"> </w:t>
      </w:r>
      <w:r w:rsidR="00B27178" w:rsidRPr="001A0B7A">
        <w:rPr>
          <w:rFonts w:ascii="Verdana Pro Light" w:eastAsia="Times New Roman" w:hAnsi="Verdana Pro Light" w:cs="Times New Roman"/>
          <w:kern w:val="0"/>
          <w:lang w:eastAsia="nl-NL"/>
          <w14:ligatures w14:val="none"/>
        </w:rPr>
        <w:t>Kijk ook even naar de kleine dingen buiten</w:t>
      </w:r>
      <w:r w:rsidR="001A0B7A" w:rsidRPr="001A0B7A">
        <w:rPr>
          <w:rFonts w:ascii="Verdana Pro Light" w:eastAsia="Times New Roman" w:hAnsi="Verdana Pro Light" w:cs="Times New Roman"/>
          <w:kern w:val="0"/>
          <w:lang w:eastAsia="nl-NL"/>
          <w14:ligatures w14:val="none"/>
        </w:rPr>
        <w:t xml:space="preserve"> en</w:t>
      </w:r>
      <w:r w:rsidR="00B27178" w:rsidRPr="001A0B7A">
        <w:rPr>
          <w:rFonts w:ascii="Verdana Pro Light" w:eastAsia="Times New Roman" w:hAnsi="Verdana Pro Light" w:cs="Times New Roman"/>
          <w:kern w:val="0"/>
          <w:lang w:eastAsia="nl-NL"/>
          <w14:ligatures w14:val="none"/>
        </w:rPr>
        <w:t xml:space="preserve"> andere zichtbare vervuiling</w:t>
      </w:r>
      <w:r w:rsidR="001A0B7A" w:rsidRPr="001A0B7A">
        <w:rPr>
          <w:rFonts w:ascii="Verdana Pro Light" w:eastAsia="Times New Roman" w:hAnsi="Verdana Pro Light" w:cs="Times New Roman"/>
          <w:kern w:val="0"/>
          <w:lang w:eastAsia="nl-NL"/>
          <w14:ligatures w14:val="none"/>
        </w:rPr>
        <w:t xml:space="preserve">   </w:t>
      </w:r>
    </w:p>
    <w:p w14:paraId="0CA925B4" w14:textId="58D13D2A" w:rsidR="00B27178" w:rsidRPr="00B27178" w:rsidRDefault="00B27178" w:rsidP="001A0B7A">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t xml:space="preserve">Ook los tuingereedschap, speelgoed, afvalbakken en containers kunnen, </w:t>
      </w:r>
      <w:r w:rsidR="001A0B7A">
        <w:rPr>
          <w:rFonts w:ascii="Verdana Pro Light" w:eastAsia="Times New Roman" w:hAnsi="Verdana Pro Light" w:cs="Times New Roman"/>
          <w:kern w:val="0"/>
          <w:lang w:eastAsia="nl-NL"/>
          <w14:ligatures w14:val="none"/>
        </w:rPr>
        <w:t xml:space="preserve"> </w:t>
      </w:r>
      <w:r w:rsidRPr="00B27178">
        <w:rPr>
          <w:rFonts w:ascii="Verdana Pro Light" w:eastAsia="Times New Roman" w:hAnsi="Verdana Pro Light" w:cs="Times New Roman"/>
          <w:kern w:val="0"/>
          <w:lang w:eastAsia="nl-NL"/>
          <w14:ligatures w14:val="none"/>
        </w:rPr>
        <w:t>waar mogelijk, tijdelijk uit beeld. Zo houden we de tuin en de omgevi</w:t>
      </w:r>
      <w:r w:rsidR="001A0B7A">
        <w:rPr>
          <w:rFonts w:ascii="Verdana Pro Light" w:eastAsia="Times New Roman" w:hAnsi="Verdana Pro Light" w:cs="Times New Roman"/>
          <w:kern w:val="0"/>
          <w:lang w:eastAsia="nl-NL"/>
          <w14:ligatures w14:val="none"/>
        </w:rPr>
        <w:t xml:space="preserve">ng </w:t>
      </w:r>
      <w:r w:rsidRPr="00B27178">
        <w:rPr>
          <w:rFonts w:ascii="Verdana Pro Light" w:eastAsia="Times New Roman" w:hAnsi="Verdana Pro Light" w:cs="Times New Roman"/>
          <w:kern w:val="0"/>
          <w:lang w:eastAsia="nl-NL"/>
          <w14:ligatures w14:val="none"/>
        </w:rPr>
        <w:t>van de woning zo rustig mogelijk.</w:t>
      </w:r>
    </w:p>
    <w:p w14:paraId="50181BC5" w14:textId="05F5A2D3" w:rsidR="00B27178" w:rsidRPr="00B27178" w:rsidRDefault="001A0B7A" w:rsidP="00B27178">
      <w:pPr>
        <w:numPr>
          <w:ilvl w:val="0"/>
          <w:numId w:val="33"/>
        </w:numPr>
        <w:spacing w:before="100" w:beforeAutospacing="1" w:after="100" w:afterAutospacing="1" w:line="240" w:lineRule="auto"/>
        <w:rPr>
          <w:rFonts w:ascii="Verdana Pro Light" w:eastAsia="Times New Roman" w:hAnsi="Verdana Pro Light" w:cs="Times New Roman"/>
          <w:kern w:val="0"/>
          <w:lang w:eastAsia="nl-NL"/>
          <w14:ligatures w14:val="none"/>
        </w:rPr>
      </w:pPr>
      <w:r>
        <w:rPr>
          <w:rFonts w:ascii="Verdana Pro Light" w:eastAsia="Times New Roman" w:hAnsi="Verdana Pro Light" w:cs="Times New Roman"/>
          <w:kern w:val="0"/>
          <w:lang w:eastAsia="nl-NL"/>
          <w14:ligatures w14:val="none"/>
        </w:rPr>
        <w:t xml:space="preserve">  </w:t>
      </w:r>
      <w:r w:rsidR="00B27178" w:rsidRPr="00B27178">
        <w:rPr>
          <w:rFonts w:ascii="Verdana Pro Light" w:eastAsia="Times New Roman" w:hAnsi="Verdana Pro Light" w:cs="Times New Roman"/>
          <w:kern w:val="0"/>
          <w:lang w:eastAsia="nl-NL"/>
          <w14:ligatures w14:val="none"/>
        </w:rPr>
        <w:t xml:space="preserve">Denk goed na over auto's en parkeren </w:t>
      </w:r>
    </w:p>
    <w:p w14:paraId="47EE22F1" w14:textId="77777777" w:rsidR="00B27178" w:rsidRPr="00B27178" w:rsidRDefault="00B27178"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t>Dit is belangrijk voor de buitenfoto's. Heb je een oprit met ruimte voor meerdere auto's, dan mag er gerust één auto blijven staan. Dit kan juist een realistisch beeld geven van de parkeermogelijkheden.</w:t>
      </w:r>
    </w:p>
    <w:p w14:paraId="15BF513E" w14:textId="77777777" w:rsidR="00B27178" w:rsidRPr="00B27178" w:rsidRDefault="00B27178"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t>Heb je geen oprit, maar wel parkeergelegenheid voor de woning? Dan is het fijn als je de auto vlak voordat we met de buitenfoto's beginnen even verplaatst. Zo houden we de voorkant van de woning en de directe omgeving zo rustig mogelijk in beeld.</w:t>
      </w:r>
    </w:p>
    <w:p w14:paraId="679C7B42" w14:textId="77777777" w:rsidR="00B27178" w:rsidRPr="00B27178" w:rsidRDefault="00B27178"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t>Heb je meerdere auto's, fietsen of scooters? Kijk dan waar mogelijk of deze tijdelijk ergens anders kunnen staan.</w:t>
      </w:r>
    </w:p>
    <w:p w14:paraId="0FC1746D" w14:textId="77777777" w:rsidR="001A0B7A" w:rsidRDefault="001A0B7A"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p>
    <w:p w14:paraId="030F5158" w14:textId="77777777" w:rsidR="001A0B7A" w:rsidRDefault="001A0B7A"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p>
    <w:p w14:paraId="6F222190" w14:textId="398EA7CA" w:rsidR="001A0B7A" w:rsidRDefault="001A0B7A" w:rsidP="001A0B7A">
      <w:pPr>
        <w:spacing w:before="100" w:beforeAutospacing="1" w:after="100" w:afterAutospacing="1" w:line="240" w:lineRule="auto"/>
        <w:ind w:left="5664" w:firstLine="708"/>
        <w:rPr>
          <w:rFonts w:ascii="Verdana Pro Light" w:eastAsia="Times New Roman" w:hAnsi="Verdana Pro Light" w:cs="Times New Roman"/>
          <w:kern w:val="0"/>
          <w:lang w:eastAsia="nl-NL"/>
          <w14:ligatures w14:val="none"/>
        </w:rPr>
      </w:pPr>
      <w:r>
        <w:rPr>
          <w:noProof/>
        </w:rPr>
        <w:drawing>
          <wp:inline distT="0" distB="0" distL="0" distR="0" wp14:anchorId="30C7B817" wp14:editId="78EE1DAC">
            <wp:extent cx="1714500" cy="456407"/>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4123" cy="469617"/>
                    </a:xfrm>
                    <a:prstGeom prst="rect">
                      <a:avLst/>
                    </a:prstGeom>
                    <a:noFill/>
                    <a:ln>
                      <a:noFill/>
                    </a:ln>
                  </pic:spPr>
                </pic:pic>
              </a:graphicData>
            </a:graphic>
          </wp:inline>
        </w:drawing>
      </w:r>
    </w:p>
    <w:p w14:paraId="27BAF5C7" w14:textId="77777777" w:rsidR="001A0B7A" w:rsidRDefault="001A0B7A"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p>
    <w:p w14:paraId="4E959343" w14:textId="77777777" w:rsidR="001A0B7A" w:rsidRDefault="001A0B7A"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p>
    <w:p w14:paraId="7931749B" w14:textId="4A73912F" w:rsidR="00B27178" w:rsidRPr="00B27178" w:rsidRDefault="00B27178"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t>TOT SLOT</w:t>
      </w:r>
    </w:p>
    <w:p w14:paraId="79535225" w14:textId="010C3915" w:rsidR="00B27178" w:rsidRPr="00B27178" w:rsidRDefault="001A0B7A" w:rsidP="00B27178">
      <w:pPr>
        <w:numPr>
          <w:ilvl w:val="0"/>
          <w:numId w:val="34"/>
        </w:numPr>
        <w:spacing w:before="100" w:beforeAutospacing="1" w:after="100" w:afterAutospacing="1" w:line="240" w:lineRule="auto"/>
        <w:rPr>
          <w:rFonts w:ascii="Verdana Pro Light" w:eastAsia="Times New Roman" w:hAnsi="Verdana Pro Light" w:cs="Times New Roman"/>
          <w:kern w:val="0"/>
          <w:lang w:eastAsia="nl-NL"/>
          <w14:ligatures w14:val="none"/>
        </w:rPr>
      </w:pPr>
      <w:r>
        <w:rPr>
          <w:rFonts w:ascii="Verdana Pro Light" w:eastAsia="Times New Roman" w:hAnsi="Verdana Pro Light" w:cs="Times New Roman"/>
          <w:kern w:val="0"/>
          <w:lang w:eastAsia="nl-NL"/>
          <w14:ligatures w14:val="none"/>
        </w:rPr>
        <w:t xml:space="preserve">  </w:t>
      </w:r>
      <w:r w:rsidR="00B27178" w:rsidRPr="00B27178">
        <w:rPr>
          <w:rFonts w:ascii="Verdana Pro Light" w:eastAsia="Times New Roman" w:hAnsi="Verdana Pro Light" w:cs="Times New Roman"/>
          <w:kern w:val="0"/>
          <w:lang w:eastAsia="nl-NL"/>
          <w14:ligatures w14:val="none"/>
        </w:rPr>
        <w:t xml:space="preserve">Heb je een haard? </w:t>
      </w:r>
    </w:p>
    <w:p w14:paraId="0C834EC1" w14:textId="77777777" w:rsidR="00B27178" w:rsidRPr="00B27178" w:rsidRDefault="00B27178"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t>Als het mogelijk is, kan een brandende haard een prachtige sfeer geven. Dit is natuurlijk afhankelijk van het seizoen en de situatie.</w:t>
      </w:r>
    </w:p>
    <w:p w14:paraId="2470F897" w14:textId="51C211E2" w:rsidR="00B27178" w:rsidRPr="00B27178" w:rsidRDefault="001A0B7A" w:rsidP="00B27178">
      <w:pPr>
        <w:numPr>
          <w:ilvl w:val="0"/>
          <w:numId w:val="35"/>
        </w:numPr>
        <w:spacing w:before="100" w:beforeAutospacing="1" w:after="100" w:afterAutospacing="1" w:line="240" w:lineRule="auto"/>
        <w:rPr>
          <w:rFonts w:ascii="Verdana Pro Light" w:eastAsia="Times New Roman" w:hAnsi="Verdana Pro Light" w:cs="Times New Roman"/>
          <w:kern w:val="0"/>
          <w:lang w:eastAsia="nl-NL"/>
          <w14:ligatures w14:val="none"/>
        </w:rPr>
      </w:pPr>
      <w:r>
        <w:rPr>
          <w:rFonts w:ascii="Verdana Pro Light" w:eastAsia="Times New Roman" w:hAnsi="Verdana Pro Light" w:cs="Times New Roman"/>
          <w:kern w:val="0"/>
          <w:lang w:eastAsia="nl-NL"/>
          <w14:ligatures w14:val="none"/>
        </w:rPr>
        <w:t xml:space="preserve">  </w:t>
      </w:r>
      <w:r w:rsidR="00B27178" w:rsidRPr="00B27178">
        <w:rPr>
          <w:rFonts w:ascii="Verdana Pro Light" w:eastAsia="Times New Roman" w:hAnsi="Verdana Pro Light" w:cs="Times New Roman"/>
          <w:kern w:val="0"/>
          <w:lang w:eastAsia="nl-NL"/>
          <w14:ligatures w14:val="none"/>
        </w:rPr>
        <w:t xml:space="preserve">We lopen samen nog even door de woning </w:t>
      </w:r>
    </w:p>
    <w:p w14:paraId="1CFD6E5B" w14:textId="77777777" w:rsidR="00B27178" w:rsidRPr="00B27178" w:rsidRDefault="00B27178"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t>Vlak voor de fotoshoot nemen we samen rustig de woning door. Zo kunnen we kijken of alles klaarstaat en waar we eventueel nog kleine aanpassingen kunnen doen voor het mooiste resultaat. Soms is het verplaatsen van een meubelstuk of het weghalen van een paar accessoires al genoeg om een ruimte nét wat ruimer en rustiger te laten ogen.</w:t>
      </w:r>
    </w:p>
    <w:p w14:paraId="417F670F" w14:textId="77777777" w:rsidR="00B27178" w:rsidRPr="00B27178" w:rsidRDefault="00B27178"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t>LIEVER DE VOORBEREIDING UIT HANDEN GEVEN?</w:t>
      </w:r>
    </w:p>
    <w:p w14:paraId="4FA187A9" w14:textId="77777777" w:rsidR="00B27178" w:rsidRPr="00B27178" w:rsidRDefault="00B27178"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t>Niet iedereen heeft de tijd of mogelijkheid om de woning helemaal voor te bereiden op de fotoshoot. Geen probleem! Als je het prettig vindt, kunnen wij tegen een vergoeding van € 50,- per uur, exclusief btw, helpen met het fotoklaar maken en stylen van de woning.</w:t>
      </w:r>
    </w:p>
    <w:p w14:paraId="02DE36BD" w14:textId="77777777" w:rsidR="00B27178" w:rsidRPr="00B27178" w:rsidRDefault="00B27178"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t>We zorgen voor rust, balans en een aantrekkelijke presentatie van de ruimtes. Denk aan het verplaatsen of weghalen van kleine spullen, het creëren van een rustige styling en het toevoegen van sfeervolle details.</w:t>
      </w:r>
    </w:p>
    <w:p w14:paraId="21E6AA0F" w14:textId="77777777" w:rsidR="00B27178" w:rsidRPr="00B27178" w:rsidRDefault="00B27178"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t>Deze service is gericht op fotostyling en het fotoklaar maken van de woning. Schoonmaakwerk en tuinonderhoud, zoals poetsen, stofzuigen of grasmaaien, vallen hier niet onder.</w:t>
      </w:r>
    </w:p>
    <w:p w14:paraId="2916BA2D" w14:textId="77777777" w:rsidR="00B27178" w:rsidRPr="00B27178" w:rsidRDefault="00B27178" w:rsidP="00B27178">
      <w:pPr>
        <w:spacing w:before="100" w:beforeAutospacing="1" w:after="100" w:afterAutospacing="1" w:line="240" w:lineRule="auto"/>
        <w:rPr>
          <w:rFonts w:ascii="Verdana Pro Light" w:eastAsia="Times New Roman" w:hAnsi="Verdana Pro Light" w:cs="Times New Roman"/>
          <w:kern w:val="0"/>
          <w:lang w:eastAsia="nl-NL"/>
          <w14:ligatures w14:val="none"/>
        </w:rPr>
      </w:pPr>
      <w:r w:rsidRPr="00B27178">
        <w:rPr>
          <w:rFonts w:ascii="Verdana Pro Light" w:eastAsia="Times New Roman" w:hAnsi="Verdana Pro Light" w:cs="Times New Roman"/>
          <w:kern w:val="0"/>
          <w:lang w:eastAsia="nl-NL"/>
          <w14:ligatures w14:val="none"/>
        </w:rPr>
        <w:t>Zo zorgen we samen voor een frisse, ruimtelijke en aantrekkelijke presentatie waarin jouw woning optimaal tot zijn recht komt.</w:t>
      </w:r>
    </w:p>
    <w:p w14:paraId="34BD3D59" w14:textId="77777777" w:rsidR="00025427" w:rsidRPr="00025427" w:rsidRDefault="00025427" w:rsidP="00025427">
      <w:pPr>
        <w:spacing w:before="100" w:beforeAutospacing="1" w:after="100" w:afterAutospacing="1" w:line="240" w:lineRule="auto"/>
        <w:rPr>
          <w:rFonts w:ascii="Verdana Pro Light" w:eastAsia="Times New Roman" w:hAnsi="Verdana Pro Light" w:cs="Times New Roman"/>
          <w:kern w:val="0"/>
          <w:lang w:eastAsia="nl-NL"/>
          <w14:ligatures w14:val="none"/>
        </w:rPr>
      </w:pPr>
    </w:p>
    <w:p w14:paraId="0D28CD2B" w14:textId="77777777" w:rsidR="00025427" w:rsidRPr="00AD4BFE" w:rsidRDefault="00025427" w:rsidP="00AD4BFE">
      <w:pPr>
        <w:spacing w:before="100" w:beforeAutospacing="1" w:after="100" w:afterAutospacing="1" w:line="240" w:lineRule="auto"/>
        <w:rPr>
          <w:rFonts w:ascii="Verdana Pro Light" w:eastAsia="Times New Roman" w:hAnsi="Verdana Pro Light" w:cs="Times New Roman"/>
          <w:kern w:val="0"/>
          <w:lang w:eastAsia="nl-NL"/>
          <w14:ligatures w14:val="none"/>
        </w:rPr>
      </w:pPr>
    </w:p>
    <w:p w14:paraId="561C7EB2" w14:textId="77777777" w:rsidR="00AD4BFE" w:rsidRDefault="00AD4BFE">
      <w:pPr>
        <w:rPr>
          <w:rFonts w:ascii="Verdana Pro Light" w:hAnsi="Verdana Pro Light"/>
        </w:rPr>
      </w:pPr>
    </w:p>
    <w:p w14:paraId="7CDE8995" w14:textId="77777777" w:rsidR="001A0B7A" w:rsidRDefault="001A0B7A" w:rsidP="008F095F">
      <w:pPr>
        <w:ind w:left="5664" w:firstLine="708"/>
        <w:rPr>
          <w:rFonts w:ascii="Verdana Pro Light" w:hAnsi="Verdana Pro Light"/>
        </w:rPr>
      </w:pPr>
    </w:p>
    <w:p w14:paraId="1901A253" w14:textId="00510315" w:rsidR="00025427" w:rsidRPr="00AD4BFE" w:rsidRDefault="00025427" w:rsidP="001A0B7A">
      <w:pPr>
        <w:ind w:left="6372"/>
        <w:rPr>
          <w:rFonts w:ascii="Verdana Pro Light" w:hAnsi="Verdana Pro Light"/>
        </w:rPr>
      </w:pPr>
      <w:r>
        <w:rPr>
          <w:noProof/>
        </w:rPr>
        <w:drawing>
          <wp:inline distT="0" distB="0" distL="0" distR="0" wp14:anchorId="16EDAD6E" wp14:editId="37231E18">
            <wp:extent cx="1714500" cy="456407"/>
            <wp:effectExtent l="0" t="0" r="0" b="127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4123" cy="469617"/>
                    </a:xfrm>
                    <a:prstGeom prst="rect">
                      <a:avLst/>
                    </a:prstGeom>
                    <a:noFill/>
                    <a:ln>
                      <a:noFill/>
                    </a:ln>
                  </pic:spPr>
                </pic:pic>
              </a:graphicData>
            </a:graphic>
          </wp:inline>
        </w:drawing>
      </w:r>
    </w:p>
    <w:sectPr w:rsidR="00025427" w:rsidRPr="00AD4B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Pro Light">
    <w:panose1 w:val="020B0304030504040204"/>
    <w:charset w:val="00"/>
    <w:family w:val="swiss"/>
    <w:pitch w:val="variable"/>
    <w:sig w:usb0="80000287" w:usb1="0000004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4D85"/>
    <w:multiLevelType w:val="multilevel"/>
    <w:tmpl w:val="4AD2B76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A45E1"/>
    <w:multiLevelType w:val="multilevel"/>
    <w:tmpl w:val="0BE2627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F5129"/>
    <w:multiLevelType w:val="multilevel"/>
    <w:tmpl w:val="9B64E32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900335"/>
    <w:multiLevelType w:val="multilevel"/>
    <w:tmpl w:val="699E6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D369FD"/>
    <w:multiLevelType w:val="multilevel"/>
    <w:tmpl w:val="DEE2FF0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BA1814"/>
    <w:multiLevelType w:val="multilevel"/>
    <w:tmpl w:val="F4D636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1A051C1"/>
    <w:multiLevelType w:val="multilevel"/>
    <w:tmpl w:val="1D6C20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AF739C"/>
    <w:multiLevelType w:val="multilevel"/>
    <w:tmpl w:val="D1F65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040ED3"/>
    <w:multiLevelType w:val="multilevel"/>
    <w:tmpl w:val="BB5675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216158"/>
    <w:multiLevelType w:val="multilevel"/>
    <w:tmpl w:val="247E7BB6"/>
    <w:lvl w:ilvl="0">
      <w:start w:val="14"/>
      <w:numFmt w:val="decimal"/>
      <w:lvlText w:val="%1."/>
      <w:lvlJc w:val="left"/>
      <w:pPr>
        <w:tabs>
          <w:tab w:val="num" w:pos="720"/>
        </w:tabs>
        <w:ind w:left="720" w:hanging="363"/>
      </w:pPr>
      <w:rPr>
        <w:rFonts w:hint="default"/>
      </w:rPr>
    </w:lvl>
    <w:lvl w:ilvl="1">
      <w:start w:val="1"/>
      <w:numFmt w:val="decimal"/>
      <w:lvlText w:val="%2."/>
      <w:lvlJc w:val="left"/>
      <w:pPr>
        <w:tabs>
          <w:tab w:val="num" w:pos="1440"/>
        </w:tabs>
        <w:ind w:left="1440" w:hanging="363"/>
      </w:pPr>
      <w:rPr>
        <w:rFonts w:hint="default"/>
      </w:rPr>
    </w:lvl>
    <w:lvl w:ilvl="2">
      <w:start w:val="1"/>
      <w:numFmt w:val="decimal"/>
      <w:lvlText w:val="%3."/>
      <w:lvlJc w:val="left"/>
      <w:pPr>
        <w:tabs>
          <w:tab w:val="num" w:pos="2160"/>
        </w:tabs>
        <w:ind w:left="2160" w:hanging="363"/>
      </w:pPr>
      <w:rPr>
        <w:rFonts w:hint="default"/>
      </w:rPr>
    </w:lvl>
    <w:lvl w:ilvl="3">
      <w:start w:val="1"/>
      <w:numFmt w:val="decimal"/>
      <w:lvlText w:val="%4."/>
      <w:lvlJc w:val="left"/>
      <w:pPr>
        <w:tabs>
          <w:tab w:val="num" w:pos="2880"/>
        </w:tabs>
        <w:ind w:left="2880" w:hanging="363"/>
      </w:pPr>
      <w:rPr>
        <w:rFonts w:hint="default"/>
      </w:rPr>
    </w:lvl>
    <w:lvl w:ilvl="4">
      <w:start w:val="1"/>
      <w:numFmt w:val="decimal"/>
      <w:lvlText w:val="%5."/>
      <w:lvlJc w:val="left"/>
      <w:pPr>
        <w:tabs>
          <w:tab w:val="num" w:pos="3600"/>
        </w:tabs>
        <w:ind w:left="3600" w:hanging="363"/>
      </w:pPr>
      <w:rPr>
        <w:rFonts w:hint="default"/>
      </w:rPr>
    </w:lvl>
    <w:lvl w:ilvl="5">
      <w:start w:val="1"/>
      <w:numFmt w:val="decimal"/>
      <w:lvlText w:val="%6."/>
      <w:lvlJc w:val="left"/>
      <w:pPr>
        <w:tabs>
          <w:tab w:val="num" w:pos="4320"/>
        </w:tabs>
        <w:ind w:left="4320" w:hanging="363"/>
      </w:pPr>
      <w:rPr>
        <w:rFonts w:hint="default"/>
      </w:rPr>
    </w:lvl>
    <w:lvl w:ilvl="6">
      <w:start w:val="1"/>
      <w:numFmt w:val="decimal"/>
      <w:lvlText w:val="%7."/>
      <w:lvlJc w:val="left"/>
      <w:pPr>
        <w:tabs>
          <w:tab w:val="num" w:pos="5040"/>
        </w:tabs>
        <w:ind w:left="5040" w:hanging="363"/>
      </w:pPr>
      <w:rPr>
        <w:rFonts w:hint="default"/>
      </w:rPr>
    </w:lvl>
    <w:lvl w:ilvl="7">
      <w:start w:val="1"/>
      <w:numFmt w:val="decimal"/>
      <w:lvlText w:val="%8."/>
      <w:lvlJc w:val="left"/>
      <w:pPr>
        <w:tabs>
          <w:tab w:val="num" w:pos="5760"/>
        </w:tabs>
        <w:ind w:left="5760" w:hanging="363"/>
      </w:pPr>
      <w:rPr>
        <w:rFonts w:hint="default"/>
      </w:rPr>
    </w:lvl>
    <w:lvl w:ilvl="8">
      <w:start w:val="1"/>
      <w:numFmt w:val="decimal"/>
      <w:lvlText w:val="%9."/>
      <w:lvlJc w:val="left"/>
      <w:pPr>
        <w:tabs>
          <w:tab w:val="num" w:pos="6480"/>
        </w:tabs>
        <w:ind w:left="6480" w:hanging="363"/>
      </w:pPr>
      <w:rPr>
        <w:rFonts w:hint="default"/>
      </w:rPr>
    </w:lvl>
  </w:abstractNum>
  <w:abstractNum w:abstractNumId="10" w15:restartNumberingAfterBreak="0">
    <w:nsid w:val="17A70501"/>
    <w:multiLevelType w:val="multilevel"/>
    <w:tmpl w:val="44724CB2"/>
    <w:lvl w:ilvl="0">
      <w:start w:val="12"/>
      <w:numFmt w:val="decimal"/>
      <w:lvlText w:val="%1."/>
      <w:lvlJc w:val="left"/>
      <w:pPr>
        <w:tabs>
          <w:tab w:val="num" w:pos="723"/>
        </w:tabs>
        <w:ind w:left="723" w:hanging="363"/>
      </w:pPr>
      <w:rPr>
        <w:rFonts w:hint="default"/>
      </w:rPr>
    </w:lvl>
    <w:lvl w:ilvl="1">
      <w:start w:val="1"/>
      <w:numFmt w:val="decimal"/>
      <w:lvlText w:val="%2."/>
      <w:lvlJc w:val="left"/>
      <w:pPr>
        <w:tabs>
          <w:tab w:val="num" w:pos="1443"/>
        </w:tabs>
        <w:ind w:left="1443" w:hanging="363"/>
      </w:pPr>
      <w:rPr>
        <w:rFonts w:hint="default"/>
      </w:rPr>
    </w:lvl>
    <w:lvl w:ilvl="2">
      <w:start w:val="1"/>
      <w:numFmt w:val="decimal"/>
      <w:lvlText w:val="%3."/>
      <w:lvlJc w:val="left"/>
      <w:pPr>
        <w:tabs>
          <w:tab w:val="num" w:pos="2163"/>
        </w:tabs>
        <w:ind w:left="2163" w:hanging="363"/>
      </w:pPr>
      <w:rPr>
        <w:rFonts w:hint="default"/>
      </w:rPr>
    </w:lvl>
    <w:lvl w:ilvl="3">
      <w:start w:val="1"/>
      <w:numFmt w:val="decimal"/>
      <w:lvlText w:val="%4."/>
      <w:lvlJc w:val="left"/>
      <w:pPr>
        <w:tabs>
          <w:tab w:val="num" w:pos="2883"/>
        </w:tabs>
        <w:ind w:left="2883" w:hanging="363"/>
      </w:pPr>
      <w:rPr>
        <w:rFonts w:hint="default"/>
      </w:rPr>
    </w:lvl>
    <w:lvl w:ilvl="4">
      <w:start w:val="1"/>
      <w:numFmt w:val="decimal"/>
      <w:lvlText w:val="%5."/>
      <w:lvlJc w:val="left"/>
      <w:pPr>
        <w:tabs>
          <w:tab w:val="num" w:pos="3603"/>
        </w:tabs>
        <w:ind w:left="3603" w:hanging="363"/>
      </w:pPr>
      <w:rPr>
        <w:rFonts w:hint="default"/>
      </w:rPr>
    </w:lvl>
    <w:lvl w:ilvl="5">
      <w:start w:val="1"/>
      <w:numFmt w:val="decimal"/>
      <w:lvlText w:val="%6."/>
      <w:lvlJc w:val="left"/>
      <w:pPr>
        <w:tabs>
          <w:tab w:val="num" w:pos="4323"/>
        </w:tabs>
        <w:ind w:left="4323" w:hanging="363"/>
      </w:pPr>
      <w:rPr>
        <w:rFonts w:hint="default"/>
      </w:rPr>
    </w:lvl>
    <w:lvl w:ilvl="6">
      <w:start w:val="1"/>
      <w:numFmt w:val="decimal"/>
      <w:lvlText w:val="%7."/>
      <w:lvlJc w:val="left"/>
      <w:pPr>
        <w:tabs>
          <w:tab w:val="num" w:pos="5043"/>
        </w:tabs>
        <w:ind w:left="5043" w:hanging="363"/>
      </w:pPr>
      <w:rPr>
        <w:rFonts w:hint="default"/>
      </w:rPr>
    </w:lvl>
    <w:lvl w:ilvl="7">
      <w:start w:val="1"/>
      <w:numFmt w:val="decimal"/>
      <w:lvlText w:val="%8."/>
      <w:lvlJc w:val="left"/>
      <w:pPr>
        <w:tabs>
          <w:tab w:val="num" w:pos="5763"/>
        </w:tabs>
        <w:ind w:left="5763" w:hanging="363"/>
      </w:pPr>
      <w:rPr>
        <w:rFonts w:hint="default"/>
      </w:rPr>
    </w:lvl>
    <w:lvl w:ilvl="8">
      <w:start w:val="1"/>
      <w:numFmt w:val="decimal"/>
      <w:lvlText w:val="%9."/>
      <w:lvlJc w:val="left"/>
      <w:pPr>
        <w:tabs>
          <w:tab w:val="num" w:pos="6483"/>
        </w:tabs>
        <w:ind w:left="6483" w:hanging="363"/>
      </w:pPr>
      <w:rPr>
        <w:rFonts w:hint="default"/>
      </w:rPr>
    </w:lvl>
  </w:abstractNum>
  <w:abstractNum w:abstractNumId="11" w15:restartNumberingAfterBreak="0">
    <w:nsid w:val="19463A56"/>
    <w:multiLevelType w:val="multilevel"/>
    <w:tmpl w:val="5F302A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3F0F8B"/>
    <w:multiLevelType w:val="multilevel"/>
    <w:tmpl w:val="F4225518"/>
    <w:lvl w:ilvl="0">
      <w:start w:val="15"/>
      <w:numFmt w:val="decimal"/>
      <w:lvlText w:val="%1."/>
      <w:lvlJc w:val="left"/>
      <w:pPr>
        <w:tabs>
          <w:tab w:val="num" w:pos="720"/>
        </w:tabs>
        <w:ind w:left="720" w:hanging="363"/>
      </w:pPr>
      <w:rPr>
        <w:rFonts w:hint="default"/>
      </w:rPr>
    </w:lvl>
    <w:lvl w:ilvl="1">
      <w:start w:val="1"/>
      <w:numFmt w:val="decimal"/>
      <w:lvlText w:val="%2."/>
      <w:lvlJc w:val="left"/>
      <w:pPr>
        <w:tabs>
          <w:tab w:val="num" w:pos="1440"/>
        </w:tabs>
        <w:ind w:left="1440" w:hanging="363"/>
      </w:pPr>
      <w:rPr>
        <w:rFonts w:hint="default"/>
      </w:rPr>
    </w:lvl>
    <w:lvl w:ilvl="2">
      <w:start w:val="1"/>
      <w:numFmt w:val="decimal"/>
      <w:lvlText w:val="%3."/>
      <w:lvlJc w:val="left"/>
      <w:pPr>
        <w:tabs>
          <w:tab w:val="num" w:pos="2160"/>
        </w:tabs>
        <w:ind w:left="2160" w:hanging="363"/>
      </w:pPr>
      <w:rPr>
        <w:rFonts w:hint="default"/>
      </w:rPr>
    </w:lvl>
    <w:lvl w:ilvl="3">
      <w:start w:val="1"/>
      <w:numFmt w:val="decimal"/>
      <w:lvlText w:val="%4."/>
      <w:lvlJc w:val="left"/>
      <w:pPr>
        <w:tabs>
          <w:tab w:val="num" w:pos="2880"/>
        </w:tabs>
        <w:ind w:left="2880" w:hanging="363"/>
      </w:pPr>
      <w:rPr>
        <w:rFonts w:hint="default"/>
      </w:rPr>
    </w:lvl>
    <w:lvl w:ilvl="4">
      <w:start w:val="1"/>
      <w:numFmt w:val="decimal"/>
      <w:lvlText w:val="%5."/>
      <w:lvlJc w:val="left"/>
      <w:pPr>
        <w:tabs>
          <w:tab w:val="num" w:pos="3600"/>
        </w:tabs>
        <w:ind w:left="3600" w:hanging="363"/>
      </w:pPr>
      <w:rPr>
        <w:rFonts w:hint="default"/>
      </w:rPr>
    </w:lvl>
    <w:lvl w:ilvl="5">
      <w:start w:val="1"/>
      <w:numFmt w:val="decimal"/>
      <w:lvlText w:val="%6."/>
      <w:lvlJc w:val="left"/>
      <w:pPr>
        <w:tabs>
          <w:tab w:val="num" w:pos="4320"/>
        </w:tabs>
        <w:ind w:left="4320" w:hanging="363"/>
      </w:pPr>
      <w:rPr>
        <w:rFonts w:hint="default"/>
      </w:rPr>
    </w:lvl>
    <w:lvl w:ilvl="6">
      <w:start w:val="1"/>
      <w:numFmt w:val="decimal"/>
      <w:lvlText w:val="%7."/>
      <w:lvlJc w:val="left"/>
      <w:pPr>
        <w:tabs>
          <w:tab w:val="num" w:pos="5040"/>
        </w:tabs>
        <w:ind w:left="5040" w:hanging="363"/>
      </w:pPr>
      <w:rPr>
        <w:rFonts w:hint="default"/>
      </w:rPr>
    </w:lvl>
    <w:lvl w:ilvl="7">
      <w:start w:val="1"/>
      <w:numFmt w:val="decimal"/>
      <w:lvlText w:val="%8."/>
      <w:lvlJc w:val="left"/>
      <w:pPr>
        <w:tabs>
          <w:tab w:val="num" w:pos="5760"/>
        </w:tabs>
        <w:ind w:left="5760" w:hanging="363"/>
      </w:pPr>
      <w:rPr>
        <w:rFonts w:hint="default"/>
      </w:rPr>
    </w:lvl>
    <w:lvl w:ilvl="8">
      <w:start w:val="1"/>
      <w:numFmt w:val="decimal"/>
      <w:lvlText w:val="%9."/>
      <w:lvlJc w:val="left"/>
      <w:pPr>
        <w:tabs>
          <w:tab w:val="num" w:pos="6480"/>
        </w:tabs>
        <w:ind w:left="6480" w:hanging="363"/>
      </w:pPr>
      <w:rPr>
        <w:rFonts w:hint="default"/>
      </w:rPr>
    </w:lvl>
  </w:abstractNum>
  <w:abstractNum w:abstractNumId="13" w15:restartNumberingAfterBreak="0">
    <w:nsid w:val="1C9A7E88"/>
    <w:multiLevelType w:val="multilevel"/>
    <w:tmpl w:val="FAF2A85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042C19"/>
    <w:multiLevelType w:val="multilevel"/>
    <w:tmpl w:val="F8C8B0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107877"/>
    <w:multiLevelType w:val="multilevel"/>
    <w:tmpl w:val="694E2C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7C1868"/>
    <w:multiLevelType w:val="hybridMultilevel"/>
    <w:tmpl w:val="8D743928"/>
    <w:lvl w:ilvl="0" w:tplc="C21C31DE">
      <w:start w:val="2"/>
      <w:numFmt w:val="decimal"/>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7" w15:restartNumberingAfterBreak="0">
    <w:nsid w:val="314B39DB"/>
    <w:multiLevelType w:val="multilevel"/>
    <w:tmpl w:val="7BC2485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776BAA"/>
    <w:multiLevelType w:val="multilevel"/>
    <w:tmpl w:val="615462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527CF7"/>
    <w:multiLevelType w:val="multilevel"/>
    <w:tmpl w:val="C1F8C9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6F558A"/>
    <w:multiLevelType w:val="multilevel"/>
    <w:tmpl w:val="C194CD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5F44C2"/>
    <w:multiLevelType w:val="multilevel"/>
    <w:tmpl w:val="0034441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150C36"/>
    <w:multiLevelType w:val="hybridMultilevel"/>
    <w:tmpl w:val="CD70DD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E46A7B"/>
    <w:multiLevelType w:val="multilevel"/>
    <w:tmpl w:val="71BEFB92"/>
    <w:lvl w:ilvl="0">
      <w:start w:val="11"/>
      <w:numFmt w:val="decimal"/>
      <w:lvlText w:val="%1."/>
      <w:lvlJc w:val="left"/>
      <w:pPr>
        <w:tabs>
          <w:tab w:val="num" w:pos="720"/>
        </w:tabs>
        <w:ind w:left="720" w:hanging="363"/>
      </w:pPr>
      <w:rPr>
        <w:rFonts w:hint="default"/>
      </w:rPr>
    </w:lvl>
    <w:lvl w:ilvl="1">
      <w:start w:val="1"/>
      <w:numFmt w:val="decimal"/>
      <w:lvlText w:val="%2."/>
      <w:lvlJc w:val="left"/>
      <w:pPr>
        <w:tabs>
          <w:tab w:val="num" w:pos="1440"/>
        </w:tabs>
        <w:ind w:left="1440" w:hanging="363"/>
      </w:pPr>
      <w:rPr>
        <w:rFonts w:hint="default"/>
      </w:rPr>
    </w:lvl>
    <w:lvl w:ilvl="2">
      <w:start w:val="1"/>
      <w:numFmt w:val="decimal"/>
      <w:lvlText w:val="%3."/>
      <w:lvlJc w:val="left"/>
      <w:pPr>
        <w:tabs>
          <w:tab w:val="num" w:pos="2160"/>
        </w:tabs>
        <w:ind w:left="2160" w:hanging="363"/>
      </w:pPr>
      <w:rPr>
        <w:rFonts w:hint="default"/>
      </w:rPr>
    </w:lvl>
    <w:lvl w:ilvl="3">
      <w:start w:val="1"/>
      <w:numFmt w:val="decimal"/>
      <w:lvlText w:val="%4."/>
      <w:lvlJc w:val="left"/>
      <w:pPr>
        <w:tabs>
          <w:tab w:val="num" w:pos="2880"/>
        </w:tabs>
        <w:ind w:left="2880" w:hanging="363"/>
      </w:pPr>
      <w:rPr>
        <w:rFonts w:hint="default"/>
      </w:rPr>
    </w:lvl>
    <w:lvl w:ilvl="4">
      <w:start w:val="1"/>
      <w:numFmt w:val="decimal"/>
      <w:lvlText w:val="%5."/>
      <w:lvlJc w:val="left"/>
      <w:pPr>
        <w:tabs>
          <w:tab w:val="num" w:pos="3600"/>
        </w:tabs>
        <w:ind w:left="3600" w:hanging="363"/>
      </w:pPr>
      <w:rPr>
        <w:rFonts w:hint="default"/>
      </w:rPr>
    </w:lvl>
    <w:lvl w:ilvl="5">
      <w:start w:val="1"/>
      <w:numFmt w:val="decimal"/>
      <w:lvlText w:val="%6."/>
      <w:lvlJc w:val="left"/>
      <w:pPr>
        <w:tabs>
          <w:tab w:val="num" w:pos="4320"/>
        </w:tabs>
        <w:ind w:left="4320" w:hanging="363"/>
      </w:pPr>
      <w:rPr>
        <w:rFonts w:hint="default"/>
      </w:rPr>
    </w:lvl>
    <w:lvl w:ilvl="6">
      <w:start w:val="1"/>
      <w:numFmt w:val="decimal"/>
      <w:lvlText w:val="%7."/>
      <w:lvlJc w:val="left"/>
      <w:pPr>
        <w:tabs>
          <w:tab w:val="num" w:pos="5040"/>
        </w:tabs>
        <w:ind w:left="5040" w:hanging="363"/>
      </w:pPr>
      <w:rPr>
        <w:rFonts w:hint="default"/>
      </w:rPr>
    </w:lvl>
    <w:lvl w:ilvl="7">
      <w:start w:val="1"/>
      <w:numFmt w:val="decimal"/>
      <w:lvlText w:val="%8."/>
      <w:lvlJc w:val="left"/>
      <w:pPr>
        <w:tabs>
          <w:tab w:val="num" w:pos="5760"/>
        </w:tabs>
        <w:ind w:left="5760" w:hanging="363"/>
      </w:pPr>
      <w:rPr>
        <w:rFonts w:hint="default"/>
      </w:rPr>
    </w:lvl>
    <w:lvl w:ilvl="8">
      <w:start w:val="1"/>
      <w:numFmt w:val="decimal"/>
      <w:lvlText w:val="%9."/>
      <w:lvlJc w:val="left"/>
      <w:pPr>
        <w:tabs>
          <w:tab w:val="num" w:pos="6480"/>
        </w:tabs>
        <w:ind w:left="6480" w:hanging="363"/>
      </w:pPr>
      <w:rPr>
        <w:rFonts w:hint="default"/>
      </w:rPr>
    </w:lvl>
  </w:abstractNum>
  <w:abstractNum w:abstractNumId="24" w15:restartNumberingAfterBreak="0">
    <w:nsid w:val="55D76A34"/>
    <w:multiLevelType w:val="multilevel"/>
    <w:tmpl w:val="31D29B1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65F3625"/>
    <w:multiLevelType w:val="multilevel"/>
    <w:tmpl w:val="D6865C8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363CA0"/>
    <w:multiLevelType w:val="multilevel"/>
    <w:tmpl w:val="13A2AE0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827900"/>
    <w:multiLevelType w:val="multilevel"/>
    <w:tmpl w:val="ADF058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3D5D62"/>
    <w:multiLevelType w:val="multilevel"/>
    <w:tmpl w:val="83B8B3C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1B06C3"/>
    <w:multiLevelType w:val="multilevel"/>
    <w:tmpl w:val="E1E8FCE0"/>
    <w:lvl w:ilvl="0">
      <w:start w:val="13"/>
      <w:numFmt w:val="decimal"/>
      <w:lvlText w:val="%1."/>
      <w:lvlJc w:val="left"/>
      <w:pPr>
        <w:tabs>
          <w:tab w:val="num" w:pos="720"/>
        </w:tabs>
        <w:ind w:left="720" w:hanging="363"/>
      </w:pPr>
      <w:rPr>
        <w:rFonts w:hint="default"/>
      </w:rPr>
    </w:lvl>
    <w:lvl w:ilvl="1">
      <w:start w:val="1"/>
      <w:numFmt w:val="decimal"/>
      <w:lvlText w:val="%2."/>
      <w:lvlJc w:val="left"/>
      <w:pPr>
        <w:tabs>
          <w:tab w:val="num" w:pos="1440"/>
        </w:tabs>
        <w:ind w:left="1440" w:hanging="363"/>
      </w:pPr>
      <w:rPr>
        <w:rFonts w:hint="default"/>
      </w:rPr>
    </w:lvl>
    <w:lvl w:ilvl="2">
      <w:start w:val="1"/>
      <w:numFmt w:val="decimal"/>
      <w:lvlText w:val="%3."/>
      <w:lvlJc w:val="left"/>
      <w:pPr>
        <w:tabs>
          <w:tab w:val="num" w:pos="2160"/>
        </w:tabs>
        <w:ind w:left="2160" w:hanging="363"/>
      </w:pPr>
      <w:rPr>
        <w:rFonts w:hint="default"/>
      </w:rPr>
    </w:lvl>
    <w:lvl w:ilvl="3">
      <w:start w:val="1"/>
      <w:numFmt w:val="decimal"/>
      <w:lvlText w:val="%4."/>
      <w:lvlJc w:val="left"/>
      <w:pPr>
        <w:tabs>
          <w:tab w:val="num" w:pos="2880"/>
        </w:tabs>
        <w:ind w:left="2880" w:hanging="363"/>
      </w:pPr>
      <w:rPr>
        <w:rFonts w:hint="default"/>
      </w:rPr>
    </w:lvl>
    <w:lvl w:ilvl="4">
      <w:start w:val="1"/>
      <w:numFmt w:val="decimal"/>
      <w:lvlText w:val="%5."/>
      <w:lvlJc w:val="left"/>
      <w:pPr>
        <w:tabs>
          <w:tab w:val="num" w:pos="3600"/>
        </w:tabs>
        <w:ind w:left="3600" w:hanging="363"/>
      </w:pPr>
      <w:rPr>
        <w:rFonts w:hint="default"/>
      </w:rPr>
    </w:lvl>
    <w:lvl w:ilvl="5">
      <w:start w:val="1"/>
      <w:numFmt w:val="decimal"/>
      <w:lvlText w:val="%6."/>
      <w:lvlJc w:val="left"/>
      <w:pPr>
        <w:tabs>
          <w:tab w:val="num" w:pos="4320"/>
        </w:tabs>
        <w:ind w:left="4320" w:hanging="363"/>
      </w:pPr>
      <w:rPr>
        <w:rFonts w:hint="default"/>
      </w:rPr>
    </w:lvl>
    <w:lvl w:ilvl="6">
      <w:start w:val="1"/>
      <w:numFmt w:val="decimal"/>
      <w:lvlText w:val="%7."/>
      <w:lvlJc w:val="left"/>
      <w:pPr>
        <w:tabs>
          <w:tab w:val="num" w:pos="5040"/>
        </w:tabs>
        <w:ind w:left="5040" w:hanging="363"/>
      </w:pPr>
      <w:rPr>
        <w:rFonts w:hint="default"/>
      </w:rPr>
    </w:lvl>
    <w:lvl w:ilvl="7">
      <w:start w:val="1"/>
      <w:numFmt w:val="decimal"/>
      <w:lvlText w:val="%8."/>
      <w:lvlJc w:val="left"/>
      <w:pPr>
        <w:tabs>
          <w:tab w:val="num" w:pos="5760"/>
        </w:tabs>
        <w:ind w:left="5760" w:hanging="363"/>
      </w:pPr>
      <w:rPr>
        <w:rFonts w:hint="default"/>
      </w:rPr>
    </w:lvl>
    <w:lvl w:ilvl="8">
      <w:start w:val="1"/>
      <w:numFmt w:val="decimal"/>
      <w:lvlText w:val="%9."/>
      <w:lvlJc w:val="left"/>
      <w:pPr>
        <w:tabs>
          <w:tab w:val="num" w:pos="6480"/>
        </w:tabs>
        <w:ind w:left="6480" w:hanging="363"/>
      </w:pPr>
      <w:rPr>
        <w:rFonts w:hint="default"/>
      </w:rPr>
    </w:lvl>
  </w:abstractNum>
  <w:abstractNum w:abstractNumId="30" w15:restartNumberingAfterBreak="0">
    <w:nsid w:val="704132FA"/>
    <w:multiLevelType w:val="multilevel"/>
    <w:tmpl w:val="D6C49F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044CAD"/>
    <w:multiLevelType w:val="multilevel"/>
    <w:tmpl w:val="B02E6AB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E04508"/>
    <w:multiLevelType w:val="multilevel"/>
    <w:tmpl w:val="3000CF1A"/>
    <w:lvl w:ilvl="0">
      <w:start w:val="7"/>
      <w:numFmt w:val="decimal"/>
      <w:lvlText w:val="%1."/>
      <w:lvlJc w:val="left"/>
      <w:pPr>
        <w:tabs>
          <w:tab w:val="num" w:pos="720"/>
        </w:tabs>
        <w:ind w:left="720" w:hanging="360"/>
      </w:pPr>
      <w:rPr>
        <w:rFonts w:hint="default"/>
      </w:rPr>
    </w:lvl>
    <w:lvl w:ilvl="1">
      <w:start w:val="10"/>
      <w:numFmt w:val="decimal"/>
      <w:lvlText w:val="%2."/>
      <w:lvlJc w:val="left"/>
      <w:pPr>
        <w:ind w:left="720" w:hanging="363"/>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775660F7"/>
    <w:multiLevelType w:val="multilevel"/>
    <w:tmpl w:val="4736310C"/>
    <w:lvl w:ilvl="0">
      <w:start w:val="9"/>
      <w:numFmt w:val="none"/>
      <w:lvlText w:val="9."/>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796E4509"/>
    <w:multiLevelType w:val="multilevel"/>
    <w:tmpl w:val="67B065E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409934">
    <w:abstractNumId w:val="3"/>
  </w:num>
  <w:num w:numId="2" w16cid:durableId="722414264">
    <w:abstractNumId w:val="30"/>
  </w:num>
  <w:num w:numId="3" w16cid:durableId="1714844167">
    <w:abstractNumId w:val="11"/>
  </w:num>
  <w:num w:numId="4" w16cid:durableId="904415539">
    <w:abstractNumId w:val="21"/>
  </w:num>
  <w:num w:numId="5" w16cid:durableId="662510498">
    <w:abstractNumId w:val="27"/>
  </w:num>
  <w:num w:numId="6" w16cid:durableId="998581032">
    <w:abstractNumId w:val="26"/>
  </w:num>
  <w:num w:numId="7" w16cid:durableId="176651115">
    <w:abstractNumId w:val="5"/>
  </w:num>
  <w:num w:numId="8" w16cid:durableId="365912217">
    <w:abstractNumId w:val="7"/>
  </w:num>
  <w:num w:numId="9" w16cid:durableId="337662889">
    <w:abstractNumId w:val="6"/>
  </w:num>
  <w:num w:numId="10" w16cid:durableId="1961956733">
    <w:abstractNumId w:val="18"/>
  </w:num>
  <w:num w:numId="11" w16cid:durableId="29032678">
    <w:abstractNumId w:val="14"/>
  </w:num>
  <w:num w:numId="12" w16cid:durableId="964193510">
    <w:abstractNumId w:val="8"/>
  </w:num>
  <w:num w:numId="13" w16cid:durableId="1091313089">
    <w:abstractNumId w:val="32"/>
  </w:num>
  <w:num w:numId="14" w16cid:durableId="784080637">
    <w:abstractNumId w:val="15"/>
  </w:num>
  <w:num w:numId="15" w16cid:durableId="321205846">
    <w:abstractNumId w:val="33"/>
  </w:num>
  <w:num w:numId="16" w16cid:durableId="238053986">
    <w:abstractNumId w:val="17"/>
  </w:num>
  <w:num w:numId="17" w16cid:durableId="1053119503">
    <w:abstractNumId w:val="34"/>
  </w:num>
  <w:num w:numId="18" w16cid:durableId="744571370">
    <w:abstractNumId w:val="2"/>
  </w:num>
  <w:num w:numId="19" w16cid:durableId="1721392494">
    <w:abstractNumId w:val="0"/>
  </w:num>
  <w:num w:numId="20" w16cid:durableId="1145120426">
    <w:abstractNumId w:val="4"/>
  </w:num>
  <w:num w:numId="21" w16cid:durableId="2032762363">
    <w:abstractNumId w:val="31"/>
  </w:num>
  <w:num w:numId="22" w16cid:durableId="1432973365">
    <w:abstractNumId w:val="16"/>
  </w:num>
  <w:num w:numId="23" w16cid:durableId="1605575477">
    <w:abstractNumId w:val="22"/>
  </w:num>
  <w:num w:numId="24" w16cid:durableId="1750886775">
    <w:abstractNumId w:val="13"/>
  </w:num>
  <w:num w:numId="25" w16cid:durableId="637565419">
    <w:abstractNumId w:val="20"/>
  </w:num>
  <w:num w:numId="26" w16cid:durableId="1702626421">
    <w:abstractNumId w:val="1"/>
  </w:num>
  <w:num w:numId="27" w16cid:durableId="1615287567">
    <w:abstractNumId w:val="19"/>
  </w:num>
  <w:num w:numId="28" w16cid:durableId="702176464">
    <w:abstractNumId w:val="28"/>
  </w:num>
  <w:num w:numId="29" w16cid:durableId="1919705023">
    <w:abstractNumId w:val="25"/>
  </w:num>
  <w:num w:numId="30" w16cid:durableId="2066368088">
    <w:abstractNumId w:val="24"/>
  </w:num>
  <w:num w:numId="31" w16cid:durableId="1016927219">
    <w:abstractNumId w:val="23"/>
  </w:num>
  <w:num w:numId="32" w16cid:durableId="242882436">
    <w:abstractNumId w:val="10"/>
  </w:num>
  <w:num w:numId="33" w16cid:durableId="1047528624">
    <w:abstractNumId w:val="29"/>
  </w:num>
  <w:num w:numId="34" w16cid:durableId="1234393384">
    <w:abstractNumId w:val="9"/>
  </w:num>
  <w:num w:numId="35" w16cid:durableId="8782043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BFE"/>
    <w:rsid w:val="00025427"/>
    <w:rsid w:val="001A0B7A"/>
    <w:rsid w:val="00323F7D"/>
    <w:rsid w:val="00843CF5"/>
    <w:rsid w:val="008F095F"/>
    <w:rsid w:val="00964E32"/>
    <w:rsid w:val="00A304E8"/>
    <w:rsid w:val="00A64164"/>
    <w:rsid w:val="00AD4BFE"/>
    <w:rsid w:val="00B27178"/>
    <w:rsid w:val="00E7441B"/>
    <w:rsid w:val="00FF4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B3260"/>
  <w15:chartTrackingRefBased/>
  <w15:docId w15:val="{535480B3-8049-427E-9DE4-5D0806EC4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4B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4B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4BF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4BF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4BF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4BF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4BF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4BF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4BF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4BF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4BF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4BF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4BF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4BF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4BF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4BF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4BF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4BFE"/>
    <w:rPr>
      <w:rFonts w:eastAsiaTheme="majorEastAsia" w:cstheme="majorBidi"/>
      <w:color w:val="272727" w:themeColor="text1" w:themeTint="D8"/>
    </w:rPr>
  </w:style>
  <w:style w:type="paragraph" w:styleId="Titel">
    <w:name w:val="Title"/>
    <w:basedOn w:val="Standaard"/>
    <w:next w:val="Standaard"/>
    <w:link w:val="TitelChar"/>
    <w:uiPriority w:val="10"/>
    <w:qFormat/>
    <w:rsid w:val="00AD4B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4B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4BF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4B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4BF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4BFE"/>
    <w:rPr>
      <w:i/>
      <w:iCs/>
      <w:color w:val="404040" w:themeColor="text1" w:themeTint="BF"/>
    </w:rPr>
  </w:style>
  <w:style w:type="paragraph" w:styleId="Lijstalinea">
    <w:name w:val="List Paragraph"/>
    <w:basedOn w:val="Standaard"/>
    <w:uiPriority w:val="34"/>
    <w:qFormat/>
    <w:rsid w:val="00AD4BFE"/>
    <w:pPr>
      <w:ind w:left="720"/>
      <w:contextualSpacing/>
    </w:pPr>
  </w:style>
  <w:style w:type="character" w:styleId="Intensievebenadrukking">
    <w:name w:val="Intense Emphasis"/>
    <w:basedOn w:val="Standaardalinea-lettertype"/>
    <w:uiPriority w:val="21"/>
    <w:qFormat/>
    <w:rsid w:val="00AD4BFE"/>
    <w:rPr>
      <w:i/>
      <w:iCs/>
      <w:color w:val="0F4761" w:themeColor="accent1" w:themeShade="BF"/>
    </w:rPr>
  </w:style>
  <w:style w:type="paragraph" w:styleId="Duidelijkcitaat">
    <w:name w:val="Intense Quote"/>
    <w:basedOn w:val="Standaard"/>
    <w:next w:val="Standaard"/>
    <w:link w:val="DuidelijkcitaatChar"/>
    <w:uiPriority w:val="30"/>
    <w:qFormat/>
    <w:rsid w:val="00AD4B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4BFE"/>
    <w:rPr>
      <w:i/>
      <w:iCs/>
      <w:color w:val="0F4761" w:themeColor="accent1" w:themeShade="BF"/>
    </w:rPr>
  </w:style>
  <w:style w:type="character" w:styleId="Intensieveverwijzing">
    <w:name w:val="Intense Reference"/>
    <w:basedOn w:val="Standaardalinea-lettertype"/>
    <w:uiPriority w:val="32"/>
    <w:qFormat/>
    <w:rsid w:val="00AD4B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7149">
      <w:bodyDiv w:val="1"/>
      <w:marLeft w:val="0"/>
      <w:marRight w:val="0"/>
      <w:marTop w:val="0"/>
      <w:marBottom w:val="0"/>
      <w:divBdr>
        <w:top w:val="none" w:sz="0" w:space="0" w:color="auto"/>
        <w:left w:val="none" w:sz="0" w:space="0" w:color="auto"/>
        <w:bottom w:val="none" w:sz="0" w:space="0" w:color="auto"/>
        <w:right w:val="none" w:sz="0" w:space="0" w:color="auto"/>
      </w:divBdr>
    </w:div>
    <w:div w:id="317659652">
      <w:bodyDiv w:val="1"/>
      <w:marLeft w:val="0"/>
      <w:marRight w:val="0"/>
      <w:marTop w:val="0"/>
      <w:marBottom w:val="0"/>
      <w:divBdr>
        <w:top w:val="none" w:sz="0" w:space="0" w:color="auto"/>
        <w:left w:val="none" w:sz="0" w:space="0" w:color="auto"/>
        <w:bottom w:val="none" w:sz="0" w:space="0" w:color="auto"/>
        <w:right w:val="none" w:sz="0" w:space="0" w:color="auto"/>
      </w:divBdr>
    </w:div>
    <w:div w:id="396439815">
      <w:bodyDiv w:val="1"/>
      <w:marLeft w:val="0"/>
      <w:marRight w:val="0"/>
      <w:marTop w:val="0"/>
      <w:marBottom w:val="0"/>
      <w:divBdr>
        <w:top w:val="none" w:sz="0" w:space="0" w:color="auto"/>
        <w:left w:val="none" w:sz="0" w:space="0" w:color="auto"/>
        <w:bottom w:val="none" w:sz="0" w:space="0" w:color="auto"/>
        <w:right w:val="none" w:sz="0" w:space="0" w:color="auto"/>
      </w:divBdr>
    </w:div>
    <w:div w:id="595292293">
      <w:bodyDiv w:val="1"/>
      <w:marLeft w:val="0"/>
      <w:marRight w:val="0"/>
      <w:marTop w:val="0"/>
      <w:marBottom w:val="0"/>
      <w:divBdr>
        <w:top w:val="none" w:sz="0" w:space="0" w:color="auto"/>
        <w:left w:val="none" w:sz="0" w:space="0" w:color="auto"/>
        <w:bottom w:val="none" w:sz="0" w:space="0" w:color="auto"/>
        <w:right w:val="none" w:sz="0" w:space="0" w:color="auto"/>
      </w:divBdr>
    </w:div>
    <w:div w:id="707340588">
      <w:bodyDiv w:val="1"/>
      <w:marLeft w:val="0"/>
      <w:marRight w:val="0"/>
      <w:marTop w:val="0"/>
      <w:marBottom w:val="0"/>
      <w:divBdr>
        <w:top w:val="none" w:sz="0" w:space="0" w:color="auto"/>
        <w:left w:val="none" w:sz="0" w:space="0" w:color="auto"/>
        <w:bottom w:val="none" w:sz="0" w:space="0" w:color="auto"/>
        <w:right w:val="none" w:sz="0" w:space="0" w:color="auto"/>
      </w:divBdr>
    </w:div>
    <w:div w:id="1190334817">
      <w:bodyDiv w:val="1"/>
      <w:marLeft w:val="0"/>
      <w:marRight w:val="0"/>
      <w:marTop w:val="0"/>
      <w:marBottom w:val="0"/>
      <w:divBdr>
        <w:top w:val="none" w:sz="0" w:space="0" w:color="auto"/>
        <w:left w:val="none" w:sz="0" w:space="0" w:color="auto"/>
        <w:bottom w:val="none" w:sz="0" w:space="0" w:color="auto"/>
        <w:right w:val="none" w:sz="0" w:space="0" w:color="auto"/>
      </w:divBdr>
    </w:div>
    <w:div w:id="1267539406">
      <w:bodyDiv w:val="1"/>
      <w:marLeft w:val="0"/>
      <w:marRight w:val="0"/>
      <w:marTop w:val="0"/>
      <w:marBottom w:val="0"/>
      <w:divBdr>
        <w:top w:val="none" w:sz="0" w:space="0" w:color="auto"/>
        <w:left w:val="none" w:sz="0" w:space="0" w:color="auto"/>
        <w:bottom w:val="none" w:sz="0" w:space="0" w:color="auto"/>
        <w:right w:val="none" w:sz="0" w:space="0" w:color="auto"/>
      </w:divBdr>
    </w:div>
    <w:div w:id="1340037645">
      <w:bodyDiv w:val="1"/>
      <w:marLeft w:val="0"/>
      <w:marRight w:val="0"/>
      <w:marTop w:val="0"/>
      <w:marBottom w:val="0"/>
      <w:divBdr>
        <w:top w:val="none" w:sz="0" w:space="0" w:color="auto"/>
        <w:left w:val="none" w:sz="0" w:space="0" w:color="auto"/>
        <w:bottom w:val="none" w:sz="0" w:space="0" w:color="auto"/>
        <w:right w:val="none" w:sz="0" w:space="0" w:color="auto"/>
      </w:divBdr>
    </w:div>
    <w:div w:id="1570848012">
      <w:bodyDiv w:val="1"/>
      <w:marLeft w:val="0"/>
      <w:marRight w:val="0"/>
      <w:marTop w:val="0"/>
      <w:marBottom w:val="0"/>
      <w:divBdr>
        <w:top w:val="none" w:sz="0" w:space="0" w:color="auto"/>
        <w:left w:val="none" w:sz="0" w:space="0" w:color="auto"/>
        <w:bottom w:val="none" w:sz="0" w:space="0" w:color="auto"/>
        <w:right w:val="none" w:sz="0" w:space="0" w:color="auto"/>
      </w:divBdr>
    </w:div>
    <w:div w:id="1788886069">
      <w:bodyDiv w:val="1"/>
      <w:marLeft w:val="0"/>
      <w:marRight w:val="0"/>
      <w:marTop w:val="0"/>
      <w:marBottom w:val="0"/>
      <w:divBdr>
        <w:top w:val="none" w:sz="0" w:space="0" w:color="auto"/>
        <w:left w:val="none" w:sz="0" w:space="0" w:color="auto"/>
        <w:bottom w:val="none" w:sz="0" w:space="0" w:color="auto"/>
        <w:right w:val="none" w:sz="0" w:space="0" w:color="auto"/>
      </w:divBdr>
    </w:div>
    <w:div w:id="179590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F5FB3-58ED-417A-8E8C-57122C51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890</Words>
  <Characters>4900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de Bock</dc:creator>
  <cp:keywords/>
  <dc:description/>
  <cp:lastModifiedBy>Dominique de Bock</cp:lastModifiedBy>
  <cp:revision>6</cp:revision>
  <dcterms:created xsi:type="dcterms:W3CDTF">2026-08-03T10:46:00Z</dcterms:created>
  <dcterms:modified xsi:type="dcterms:W3CDTF">2026-08-03T13:45:00Z</dcterms:modified>
</cp:coreProperties>
</file>