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56382" w14:textId="66637A6E" w:rsidR="000F108B" w:rsidRDefault="00514F49" w:rsidP="001F059D">
      <w:r>
        <w:rPr>
          <w:noProof/>
        </w:rPr>
        <mc:AlternateContent>
          <mc:Choice Requires="wps">
            <w:drawing>
              <wp:anchor distT="0" distB="0" distL="114300" distR="114300" simplePos="0" relativeHeight="251662336" behindDoc="0" locked="0" layoutInCell="1" allowOverlap="1" wp14:anchorId="6666B828" wp14:editId="24681C3B">
                <wp:simplePos x="0" y="0"/>
                <wp:positionH relativeFrom="column">
                  <wp:posOffset>-417079</wp:posOffset>
                </wp:positionH>
                <wp:positionV relativeFrom="paragraph">
                  <wp:posOffset>7397115</wp:posOffset>
                </wp:positionV>
                <wp:extent cx="2433955" cy="759460"/>
                <wp:effectExtent l="0" t="0" r="0" b="0"/>
                <wp:wrapNone/>
                <wp:docPr id="1296982619" name="Text Box 21"/>
                <wp:cNvGraphicFramePr/>
                <a:graphic xmlns:a="http://schemas.openxmlformats.org/drawingml/2006/main">
                  <a:graphicData uri="http://schemas.microsoft.com/office/word/2010/wordprocessingShape">
                    <wps:wsp>
                      <wps:cNvSpPr txBox="1"/>
                      <wps:spPr>
                        <a:xfrm>
                          <a:off x="0" y="0"/>
                          <a:ext cx="2433955" cy="759460"/>
                        </a:xfrm>
                        <a:prstGeom prst="rect">
                          <a:avLst/>
                        </a:prstGeom>
                        <a:noFill/>
                        <a:ln w="6350">
                          <a:noFill/>
                        </a:ln>
                      </wps:spPr>
                      <wps:txbx>
                        <w:txbxContent>
                          <w:p w14:paraId="34E472DF" w14:textId="77777777" w:rsidR="000F108B" w:rsidRPr="001F059D" w:rsidRDefault="000F108B" w:rsidP="001F059D">
                            <w:pPr>
                              <w:rPr>
                                <w:color w:val="FFFFFF" w:themeColor="background1"/>
                                <w:sz w:val="32"/>
                                <w:szCs w:val="32"/>
                              </w:rPr>
                            </w:pPr>
                            <w:r w:rsidRPr="001F059D">
                              <w:rPr>
                                <w:color w:val="FFFFFF" w:themeColor="background1"/>
                                <w:sz w:val="32"/>
                                <w:szCs w:val="32"/>
                              </w:rPr>
                              <w:t>By Benjamin MacVean</w:t>
                            </w:r>
                          </w:p>
                          <w:p w14:paraId="3B17B765" w14:textId="77777777" w:rsidR="000F108B" w:rsidRDefault="000F108B" w:rsidP="001F05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666B828" id="_x0000_t202" coordsize="21600,21600" o:spt="202" path="m,l,21600r21600,l21600,xe">
                <v:stroke joinstyle="miter"/>
                <v:path gradientshapeok="t" o:connecttype="rect"/>
              </v:shapetype>
              <v:shape id="Text Box 21" o:spid="_x0000_s1026" type="#_x0000_t202" style="position:absolute;margin-left:-32.85pt;margin-top:582.45pt;width:191.65pt;height:59.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" filled="f" stroked="f" strokeweight=".5pt">
                <v:textbox>
                  <w:txbxContent>
                    <w:p w14:paraId="34E472DF" w14:textId="77777777" w:rsidR="000F108B" w:rsidRPr="001F059D" w:rsidRDefault="000F108B" w:rsidP="001F059D">
                      <w:pPr>
                        <w:rPr>
                          <w:color w:val="FFFFFF" w:themeColor="background1"/>
                          <w:sz w:val="32"/>
                          <w:szCs w:val="32"/>
                        </w:rPr>
                      </w:pPr>
                      <w:r w:rsidRPr="001F059D">
                        <w:rPr>
                          <w:color w:val="FFFFFF" w:themeColor="background1"/>
                          <w:sz w:val="32"/>
                          <w:szCs w:val="32"/>
                        </w:rPr>
                        <w:t>By Benjamin MacVean</w:t>
                      </w:r>
                    </w:p>
                    <w:p w14:paraId="3B17B765" w14:textId="77777777" w:rsidR="000F108B" w:rsidRDefault="000F108B" w:rsidP="001F059D"/>
                  </w:txbxContent>
                </v:textbox>
              </v:shape>
            </w:pict>
          </mc:Fallback>
        </mc:AlternateContent>
      </w:r>
      <w:r>
        <w:rPr>
          <w:noProof/>
        </w:rPr>
        <mc:AlternateContent>
          <mc:Choice Requires="wpg">
            <w:drawing>
              <wp:anchor distT="0" distB="0" distL="114300" distR="114300" simplePos="0" relativeHeight="251659264" behindDoc="0" locked="0" layoutInCell="1" allowOverlap="1" wp14:anchorId="2B6E4E9D" wp14:editId="6E0DEF68">
                <wp:simplePos x="0" y="0"/>
                <wp:positionH relativeFrom="column">
                  <wp:posOffset>-891598</wp:posOffset>
                </wp:positionH>
                <wp:positionV relativeFrom="paragraph">
                  <wp:posOffset>-975648</wp:posOffset>
                </wp:positionV>
                <wp:extent cx="7769915" cy="10931235"/>
                <wp:effectExtent l="0" t="0" r="15240" b="16510"/>
                <wp:wrapNone/>
                <wp:docPr id="1521003895" name="Group 23"/>
                <wp:cNvGraphicFramePr/>
                <a:graphic xmlns:a="http://schemas.openxmlformats.org/drawingml/2006/main">
                  <a:graphicData uri="http://schemas.microsoft.com/office/word/2010/wordprocessingGroup">
                    <wpg:wgp>
                      <wpg:cNvGrpSpPr/>
                      <wpg:grpSpPr>
                        <a:xfrm>
                          <a:off x="0" y="0"/>
                          <a:ext cx="7769915" cy="10931235"/>
                          <a:chOff x="0" y="-51025"/>
                          <a:chExt cx="7769915" cy="10735853"/>
                        </a:xfrm>
                      </wpg:grpSpPr>
                      <wps:wsp>
                        <wps:cNvPr id="1472515651" name="Rectangle 15"/>
                        <wps:cNvSpPr/>
                        <wps:spPr>
                          <a:xfrm>
                            <a:off x="0" y="-51025"/>
                            <a:ext cx="7766235" cy="10732281"/>
                          </a:xfrm>
                          <a:prstGeom prst="rect">
                            <a:avLst/>
                          </a:prstGeom>
                          <a:gradFill>
                            <a:gsLst>
                              <a:gs pos="0">
                                <a:schemeClr val="tx1">
                                  <a:lumMod val="65000"/>
                                  <a:lumOff val="35000"/>
                                  <a:alpha val="30000"/>
                                </a:schemeClr>
                              </a:gs>
                              <a:gs pos="100000">
                                <a:schemeClr val="tx1">
                                  <a:lumMod val="50000"/>
                                  <a:lumOff val="50000"/>
                                  <a:alpha val="30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2973178"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7121778"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433690939"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1343105"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5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1679544"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8685113"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265009982" name="Triangle 16"/>
                        <wps:cNvSpPr/>
                        <wps:spPr>
                          <a:xfrm flipV="1">
                            <a:off x="2086264" y="0"/>
                            <a:ext cx="4297657" cy="4174251"/>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1816057" name="Triangle 16"/>
                        <wps:cNvSpPr/>
                        <wps:spPr>
                          <a:xfrm rot="5400000" flipV="1">
                            <a:off x="4381500" y="4537364"/>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9811183" name="Straight Connector 20"/>
                        <wps:cNvCnPr/>
                        <wps:spPr>
                          <a:xfrm flipH="1" flipV="1">
                            <a:off x="0" y="7857837"/>
                            <a:ext cx="3689928" cy="184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w:pict>
              <v:group w14:anchorId="30A6C418" id="Group 23" o:spid="_x0000_s1026" style="position:absolute;margin-left:-70.2pt;margin-top:-76.8pt;width:611.8pt;height:860.75pt;z-index:251659264;mso-height-relative:margin" coordorigin=",-510" coordsize="77699,1073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">
                <v:rect id="Rectangle 15" o:spid="_x0000_s1027" style="position:absolute;top:-510;width:77662;height:10732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" fillcolor="#5a5a5a [2109]" strokecolor="white [3212]" strokeweight=".5pt">
                  <v:fill opacity="19660f" color2="gray [1629]" o:opacity2="19660f" rotate="t" focus="100%" type="gradient">
                    <o:fill v:ext="view" type="gradientUnscaled"/>
                  </v:fill>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" fillcolor="#d8d8d8 [2732]" stroked="f" strokeweight=".5pt">
                  <v:fill opacity="35389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shape id="Triangle 16" o:spid="_x0000_s1035" type="#_x0000_t5" style="position:absolute;left:43814;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" fillcolor="#f2f2f2 [3052]" stroked="f" strokeweight=".5pt">
                  <v:fill opacity="27525f" color2="white [3212]" o:opacity2="11796f" rotate="t" colors="0 #f2f2f2;3932f #f2f2f2" focus="100%" type="gradient">
                    <o:fill v:ext="view" type="gradientUnscaled"/>
                  </v:fill>
                </v:shape>
                <v:line id="Straight Connector 20" o:spid="_x0000_s1036" style="position:absolute;flip:x y;visibility:visible;mso-wrap-style:square" from="0,78578" to="36899,785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" strokecolor="white [3212]" strokeweight="1pt">
                  <v:stroke joinstyle="miter"/>
                </v:line>
              </v:group>
            </w:pict>
          </mc:Fallback>
        </mc:AlternateContent>
      </w:r>
      <w:r>
        <w:rPr>
          <w:noProof/>
        </w:rPr>
        <w:drawing>
          <wp:anchor distT="0" distB="0" distL="114300" distR="114300" simplePos="0" relativeHeight="251658239" behindDoc="0" locked="0" layoutInCell="1" allowOverlap="1" wp14:anchorId="0EBB8E45" wp14:editId="456AEF51">
            <wp:simplePos x="0" y="0"/>
            <wp:positionH relativeFrom="column">
              <wp:posOffset>-2680046</wp:posOffset>
            </wp:positionH>
            <wp:positionV relativeFrom="paragraph">
              <wp:posOffset>-973455</wp:posOffset>
            </wp:positionV>
            <wp:extent cx="12230100" cy="10870404"/>
            <wp:effectExtent l="0" t="0" r="0" b="1270"/>
            <wp:wrapNone/>
            <wp:docPr id="912979927" name="Picture 24" descr="activ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ive-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30100" cy="10870404"/>
                    </a:xfrm>
                    <a:prstGeom prst="rect">
                      <a:avLst/>
                    </a:prstGeom>
                    <a:noFill/>
                    <a:ln>
                      <a:noFill/>
                    </a:ln>
                  </pic:spPr>
                </pic:pic>
              </a:graphicData>
            </a:graphic>
            <wp14:sizeRelH relativeFrom="page">
              <wp14:pctWidth>0</wp14:pctWidth>
            </wp14:sizeRelH>
            <wp14:sizeRelV relativeFrom="page">
              <wp14:pctHeight>0</wp14:pctHeight>
            </wp14:sizeRelV>
          </wp:anchor>
        </w:drawing>
      </w:r>
      <w:r w:rsidR="000F108B">
        <w:rPr>
          <w:noProof/>
        </w:rPr>
        <mc:AlternateContent>
          <mc:Choice Requires="wps">
            <w:drawing>
              <wp:anchor distT="0" distB="0" distL="114300" distR="114300" simplePos="0" relativeHeight="251661312" behindDoc="0" locked="0" layoutInCell="1" allowOverlap="1" wp14:anchorId="4BE7ACF9" wp14:editId="42A5271E">
                <wp:simplePos x="0" y="0"/>
                <wp:positionH relativeFrom="column">
                  <wp:posOffset>-415637</wp:posOffset>
                </wp:positionH>
                <wp:positionV relativeFrom="paragraph">
                  <wp:posOffset>5808518</wp:posOffset>
                </wp:positionV>
                <wp:extent cx="3616037" cy="1184563"/>
                <wp:effectExtent l="0" t="0" r="0" b="0"/>
                <wp:wrapNone/>
                <wp:docPr id="1263893123" name="Text Box 27"/>
                <wp:cNvGraphicFramePr/>
                <a:graphic xmlns:a="http://schemas.openxmlformats.org/drawingml/2006/main">
                  <a:graphicData uri="http://schemas.microsoft.com/office/word/2010/wordprocessingShape">
                    <wps:wsp>
                      <wps:cNvSpPr txBox="1"/>
                      <wps:spPr>
                        <a:xfrm>
                          <a:off x="0" y="0"/>
                          <a:ext cx="3616037" cy="1184563"/>
                        </a:xfrm>
                        <a:prstGeom prst="rect">
                          <a:avLst/>
                        </a:prstGeom>
                        <a:noFill/>
                        <a:ln w="6350">
                          <a:noFill/>
                        </a:ln>
                      </wps:spPr>
                      <wps:txbx>
                        <w:txbxContent>
                          <w:p w14:paraId="0489C074" w14:textId="11DE9FF4" w:rsidR="000F108B" w:rsidRPr="00514F49" w:rsidRDefault="00514F49" w:rsidP="001F059D">
                            <w:pPr>
                              <w:pStyle w:val="Title"/>
                              <w:rPr>
                                <w:sz w:val="44"/>
                                <w:szCs w:val="44"/>
                              </w:rPr>
                            </w:pPr>
                            <w:r w:rsidRPr="00514F49">
                              <w:rPr>
                                <w:sz w:val="44"/>
                                <w:szCs w:val="44"/>
                              </w:rPr>
                              <w:t>Epic Games v Google [2025]</w:t>
                            </w:r>
                          </w:p>
                          <w:p w14:paraId="0923727F" w14:textId="623009D0" w:rsidR="001F059D" w:rsidRDefault="00514F49" w:rsidP="00514F49">
                            <w:pPr>
                              <w:pStyle w:val="Subtitle"/>
                            </w:pPr>
                            <w:r>
                              <w:t>A Case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7ACF9" id="Text Box 27" o:spid="_x0000_s1027" type="#_x0000_t202" style="position:absolute;margin-left:-32.75pt;margin-top:457.35pt;width:284.75pt;height:9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" filled="f" stroked="f" strokeweight=".5pt">
                <v:textbox>
                  <w:txbxContent>
                    <w:p w14:paraId="0489C074" w14:textId="11DE9FF4" w:rsidR="000F108B" w:rsidRPr="00514F49" w:rsidRDefault="00514F49" w:rsidP="001F059D">
                      <w:pPr>
                        <w:pStyle w:val="Title"/>
                        <w:rPr>
                          <w:sz w:val="44"/>
                          <w:szCs w:val="44"/>
                        </w:rPr>
                      </w:pPr>
                      <w:r w:rsidRPr="00514F49">
                        <w:rPr>
                          <w:sz w:val="44"/>
                          <w:szCs w:val="44"/>
                        </w:rPr>
                        <w:t>Epic Games v Google [2025]</w:t>
                      </w:r>
                    </w:p>
                    <w:p w14:paraId="0923727F" w14:textId="623009D0" w:rsidR="001F059D" w:rsidRDefault="00514F49" w:rsidP="00514F49">
                      <w:pPr>
                        <w:pStyle w:val="Subtitle"/>
                      </w:pPr>
                      <w:r>
                        <w:t>A Case Summary</w:t>
                      </w:r>
                    </w:p>
                  </w:txbxContent>
                </v:textbox>
              </v:shape>
            </w:pict>
          </mc:Fallback>
        </mc:AlternateContent>
      </w:r>
      <w:r w:rsidR="000F108B">
        <w:br w:type="page"/>
      </w:r>
    </w:p>
    <w:p w14:paraId="2ED554A3" w14:textId="77777777" w:rsidR="00514F49" w:rsidRDefault="00514F49" w:rsidP="00514F49">
      <w:pPr>
        <w:pStyle w:val="Heading1"/>
      </w:pPr>
      <w:r>
        <w:lastRenderedPageBreak/>
        <w:t>I BACKGROUND</w:t>
      </w:r>
    </w:p>
    <w:p w14:paraId="491CAA63" w14:textId="77777777" w:rsidR="00514F49" w:rsidRDefault="00514F49" w:rsidP="00514F49">
      <w:r>
        <w:t>Epic created the video game ‘</w:t>
      </w:r>
      <w:proofErr w:type="spellStart"/>
      <w:r>
        <w:t>Fornite</w:t>
      </w:r>
      <w:proofErr w:type="spellEnd"/>
      <w:r>
        <w:t xml:space="preserve">’. It initially published Fortnite on Android devices directly (a process called sideloading) in </w:t>
      </w:r>
      <w:proofErr w:type="gramStart"/>
      <w:r>
        <w:t>2018, but</w:t>
      </w:r>
      <w:proofErr w:type="gramEnd"/>
      <w:r>
        <w:t xml:space="preserve"> later released Fortnite on Google’s Play Store in 2020. Google only allows payments occurring through the Play Store to be processed within its own payment system, and charges app developers (like Epic) a commission of up to 30% for all payments processed within the Play Store. </w:t>
      </w:r>
    </w:p>
    <w:p w14:paraId="6BC16224" w14:textId="77777777" w:rsidR="00514F49" w:rsidRDefault="00514F49" w:rsidP="00514F49">
      <w:r>
        <w:t xml:space="preserve">In 2020, Epic attempted to side-step the 30% commission by introducing its own payment system. Google responded to this by removing </w:t>
      </w:r>
      <w:proofErr w:type="spellStart"/>
      <w:r>
        <w:t>Fornite</w:t>
      </w:r>
      <w:proofErr w:type="spellEnd"/>
      <w:r>
        <w:t xml:space="preserve"> from the Play Store. Epic then commenced proceedings against Google.</w:t>
      </w:r>
    </w:p>
    <w:p w14:paraId="74DEF889" w14:textId="77777777" w:rsidR="00514F49" w:rsidRDefault="00514F49" w:rsidP="00514F49">
      <w:pPr>
        <w:pStyle w:val="Heading1"/>
      </w:pPr>
      <w:bookmarkStart w:id="0" w:name="_qln8zmtxao0f" w:colFirst="0" w:colLast="0"/>
      <w:bookmarkEnd w:id="0"/>
      <w:r>
        <w:t>II EPICS’S ALLEGATIONS</w:t>
      </w:r>
    </w:p>
    <w:p w14:paraId="28F18A8B" w14:textId="77777777" w:rsidR="00514F49" w:rsidRDefault="00514F49" w:rsidP="00514F49">
      <w:r>
        <w:t xml:space="preserve">Epic made four allegations, that Google engaged in: </w:t>
      </w:r>
    </w:p>
    <w:p w14:paraId="555CCA31" w14:textId="77777777" w:rsidR="00514F49" w:rsidRDefault="00514F49" w:rsidP="00514F49">
      <w:pPr>
        <w:numPr>
          <w:ilvl w:val="0"/>
          <w:numId w:val="2"/>
        </w:numPr>
        <w:spacing w:after="0"/>
      </w:pPr>
      <w:r>
        <w:t>Misuse of Market Power: Google misused its market power by requiring all apps to be distributed solely through the Play Store, mandated exclusive use of Google’s payment system and charging a hefty commission, and preventing alternative payment process or app stores to block competition</w:t>
      </w:r>
    </w:p>
    <w:p w14:paraId="63C58F84" w14:textId="77777777" w:rsidR="00514F49" w:rsidRDefault="00514F49" w:rsidP="00514F49">
      <w:pPr>
        <w:numPr>
          <w:ilvl w:val="0"/>
          <w:numId w:val="2"/>
        </w:numPr>
        <w:spacing w:after="0"/>
      </w:pPr>
      <w:r>
        <w:t>Exclusive dealing: Google engaged in exclusive dealing by making access to the Play Store conditional on using its payment system.</w:t>
      </w:r>
    </w:p>
    <w:p w14:paraId="2D1FB35D" w14:textId="77777777" w:rsidR="00514F49" w:rsidRDefault="00514F49" w:rsidP="00514F49">
      <w:pPr>
        <w:numPr>
          <w:ilvl w:val="0"/>
          <w:numId w:val="2"/>
        </w:numPr>
        <w:spacing w:after="0"/>
      </w:pPr>
      <w:r>
        <w:t xml:space="preserve">Anti-competitive contracts and arrangements: Google substantially lessened competition by banning competing app stores and restricting alternative in-app purchases. </w:t>
      </w:r>
    </w:p>
    <w:p w14:paraId="3430CCA7" w14:textId="77777777" w:rsidR="00514F49" w:rsidRDefault="00514F49" w:rsidP="00514F49">
      <w:pPr>
        <w:numPr>
          <w:ilvl w:val="0"/>
          <w:numId w:val="2"/>
        </w:numPr>
        <w:spacing w:after="200"/>
      </w:pPr>
      <w:r>
        <w:t xml:space="preserve">Unconscionable conduct: Google acted unconscionably by imposing non-negotiable agreements and enforcing terms that were not reasonably necessary to protect legitimate business interests. </w:t>
      </w:r>
    </w:p>
    <w:p w14:paraId="4F2802A7" w14:textId="77777777" w:rsidR="00514F49" w:rsidRDefault="00514F49" w:rsidP="00514F49">
      <w:pPr>
        <w:pStyle w:val="Heading1"/>
      </w:pPr>
      <w:bookmarkStart w:id="1" w:name="_xqjl97aj2fvt" w:colFirst="0" w:colLast="0"/>
      <w:bookmarkEnd w:id="1"/>
      <w:r>
        <w:t>III THE FEDERAL COURT’S FINDINGS</w:t>
      </w:r>
    </w:p>
    <w:p w14:paraId="4CFA8E4B" w14:textId="77777777" w:rsidR="00514F49" w:rsidRDefault="00514F49" w:rsidP="00514F49">
      <w:r>
        <w:t xml:space="preserve">Epic only succeeded on the Misuses of Market Power allegation. </w:t>
      </w:r>
    </w:p>
    <w:p w14:paraId="4331B3FB" w14:textId="77777777" w:rsidR="00514F49" w:rsidRDefault="00514F49" w:rsidP="00514F49">
      <w:r>
        <w:t>The Federal Court found Google engaged in conduct that substantially lessened competition in the Android mobile app distribution market and Android in app payment market,</w:t>
      </w:r>
      <w:r>
        <w:rPr>
          <w:vertAlign w:val="superscript"/>
        </w:rPr>
        <w:footnoteReference w:id="1"/>
      </w:r>
      <w:r>
        <w:t xml:space="preserve"> in contravention of section 46 of the Competition and Consumer Act 2010 (CCA)</w:t>
      </w:r>
      <w:r>
        <w:rPr>
          <w:vertAlign w:val="superscript"/>
        </w:rPr>
        <w:footnoteReference w:id="2"/>
      </w:r>
      <w:r>
        <w:t xml:space="preserve"> by preventing developers and users from using alternative payment methods.</w:t>
      </w:r>
      <w:r>
        <w:rPr>
          <w:vertAlign w:val="superscript"/>
        </w:rPr>
        <w:footnoteReference w:id="3"/>
      </w:r>
    </w:p>
    <w:p w14:paraId="64D26AC4" w14:textId="77777777" w:rsidR="00514F49" w:rsidRDefault="00514F49" w:rsidP="00514F49">
      <w:r>
        <w:t>Justice Beach made the following findings:</w:t>
      </w:r>
    </w:p>
    <w:p w14:paraId="7756BF16" w14:textId="77777777" w:rsidR="00514F49" w:rsidRDefault="00514F49" w:rsidP="00514F49">
      <w:pPr>
        <w:numPr>
          <w:ilvl w:val="0"/>
          <w:numId w:val="1"/>
        </w:numPr>
        <w:spacing w:after="0"/>
      </w:pPr>
      <w:r>
        <w:lastRenderedPageBreak/>
        <w:t xml:space="preserve">There were three relevant markets: Mobile Operating System (OS) Licensing Market to Original Equipment </w:t>
      </w:r>
      <w:proofErr w:type="spellStart"/>
      <w:r>
        <w:t>Manufactures</w:t>
      </w:r>
      <w:proofErr w:type="spellEnd"/>
      <w:r>
        <w:t xml:space="preserve"> (‘OEM’), the Android App Distribution Market, and the Android In-App payment solutions market.</w:t>
      </w:r>
    </w:p>
    <w:p w14:paraId="55ED9FAF" w14:textId="77777777" w:rsidR="00514F49" w:rsidRDefault="00514F49" w:rsidP="00514F49">
      <w:pPr>
        <w:numPr>
          <w:ilvl w:val="0"/>
          <w:numId w:val="1"/>
        </w:numPr>
        <w:spacing w:after="0"/>
      </w:pPr>
      <w:r>
        <w:t>Google has a substantial degree of power in all three markets.</w:t>
      </w:r>
    </w:p>
    <w:p w14:paraId="1813DD9C" w14:textId="77777777" w:rsidR="00514F49" w:rsidRDefault="00514F49" w:rsidP="00514F49">
      <w:pPr>
        <w:numPr>
          <w:ilvl w:val="0"/>
          <w:numId w:val="1"/>
        </w:numPr>
        <w:spacing w:after="200"/>
      </w:pPr>
      <w:r>
        <w:t>Google misused its power only in the latter two markets (by engaging in conduct with the purpose, effect, or likely effect of substantially lessening competition in the markets).</w:t>
      </w:r>
    </w:p>
    <w:p w14:paraId="4D2965C4" w14:textId="77777777" w:rsidR="00514F49" w:rsidRDefault="00514F49" w:rsidP="00514F49">
      <w:pPr>
        <w:pStyle w:val="Heading1"/>
      </w:pPr>
      <w:bookmarkStart w:id="2" w:name="_2852b4ohoglr" w:colFirst="0" w:colLast="0"/>
      <w:bookmarkEnd w:id="2"/>
      <w:r>
        <w:t>IV IMPLICATIONS OF THESE FINDINGS</w:t>
      </w:r>
    </w:p>
    <w:p w14:paraId="4831DD9B" w14:textId="77777777" w:rsidR="00514F49" w:rsidRDefault="00514F49" w:rsidP="00514F49">
      <w:pPr>
        <w:pStyle w:val="Heading2"/>
      </w:pPr>
      <w:r>
        <w:t xml:space="preserve">Power Shift: From Platform to Developers  </w:t>
      </w:r>
    </w:p>
    <w:p w14:paraId="3C0F4F23" w14:textId="77777777" w:rsidR="00514F49" w:rsidRDefault="00514F49" w:rsidP="00514F49">
      <w:r>
        <w:t xml:space="preserve">Traditionally, companies like Apple and Google exercised substantially control over what app developers could and could not do on their platforms. </w:t>
      </w:r>
      <w:proofErr w:type="gramStart"/>
      <w:r>
        <w:t>This ruling shifts</w:t>
      </w:r>
      <w:proofErr w:type="gramEnd"/>
      <w:r>
        <w:t xml:space="preserve"> power to app developers, who can develop their own app stores or payment platforms. This increased competition could result in consumers seeing lower prices when making in-app purchases. </w:t>
      </w:r>
    </w:p>
    <w:p w14:paraId="325BC4A9" w14:textId="77777777" w:rsidR="00514F49" w:rsidRDefault="00514F49" w:rsidP="00514F49">
      <w:pPr>
        <w:pStyle w:val="Heading2"/>
      </w:pPr>
      <w:bookmarkStart w:id="3" w:name="_79nzch3cgqsk" w:colFirst="0" w:colLast="0"/>
      <w:bookmarkEnd w:id="3"/>
      <w:r>
        <w:t xml:space="preserve">Reform: </w:t>
      </w:r>
    </w:p>
    <w:p w14:paraId="05946429" w14:textId="77777777" w:rsidR="00514F49" w:rsidRDefault="00514F49" w:rsidP="00514F49">
      <w:r>
        <w:t>This ruling strengthens calls for legislative and regulatory reform to control anti-competitive conduct on digital platforms. For example, the ‘ACCC recently recommended a new regulatory regime to prompt competition in the digital platform services.’.</w:t>
      </w:r>
      <w:r>
        <w:rPr>
          <w:vertAlign w:val="superscript"/>
        </w:rPr>
        <w:footnoteReference w:id="4"/>
      </w:r>
    </w:p>
    <w:p w14:paraId="28D3276D" w14:textId="77777777" w:rsidR="00514F49" w:rsidRDefault="00514F49" w:rsidP="00514F49">
      <w:pPr>
        <w:pStyle w:val="Heading2"/>
      </w:pPr>
      <w:bookmarkStart w:id="4" w:name="_jc6wonqn2816" w:colFirst="0" w:colLast="0"/>
      <w:bookmarkEnd w:id="4"/>
      <w:r>
        <w:t xml:space="preserve">Litigation: </w:t>
      </w:r>
    </w:p>
    <w:p w14:paraId="479C52B8" w14:textId="77777777" w:rsidR="00514F49" w:rsidRDefault="00514F49" w:rsidP="00514F49">
      <w:r>
        <w:t>The ruling represents a trend of increasing private antitrust litigation, ‘especially in relation to the misuse of market power prohibition in section 46 CCA’.</w:t>
      </w:r>
      <w:r>
        <w:rPr>
          <w:vertAlign w:val="superscript"/>
        </w:rPr>
        <w:footnoteReference w:id="5"/>
      </w:r>
      <w:r>
        <w:t xml:space="preserve"> This ruling could signal a new wave of litigation initiated by app developers against large companies with app stores and digital marketplaces. </w:t>
      </w:r>
    </w:p>
    <w:p w14:paraId="21B70BA4" w14:textId="77777777" w:rsidR="001F059D" w:rsidRPr="001F059D" w:rsidRDefault="001F059D" w:rsidP="001F059D"/>
    <w:p w14:paraId="54B204E1" w14:textId="439C9867" w:rsidR="000F108B" w:rsidRDefault="000F108B" w:rsidP="001F059D">
      <w:r>
        <w:br w:type="page"/>
      </w:r>
    </w:p>
    <w:p w14:paraId="698F75F1" w14:textId="43415FF4" w:rsidR="000F108B" w:rsidRDefault="0008172E" w:rsidP="001F059D">
      <w:r>
        <w:rPr>
          <w:noProof/>
        </w:rPr>
        <w:lastRenderedPageBreak/>
        <mc:AlternateContent>
          <mc:Choice Requires="wpg">
            <w:drawing>
              <wp:anchor distT="0" distB="0" distL="114300" distR="114300" simplePos="0" relativeHeight="251666432" behindDoc="0" locked="0" layoutInCell="1" allowOverlap="1" wp14:anchorId="3E0AF44C" wp14:editId="4C600630">
                <wp:simplePos x="0" y="0"/>
                <wp:positionH relativeFrom="column">
                  <wp:posOffset>-696191</wp:posOffset>
                </wp:positionH>
                <wp:positionV relativeFrom="paragraph">
                  <wp:posOffset>-914400</wp:posOffset>
                </wp:positionV>
                <wp:extent cx="7769915" cy="10879281"/>
                <wp:effectExtent l="0" t="0" r="15240" b="17780"/>
                <wp:wrapNone/>
                <wp:docPr id="797760558" name="Group 23"/>
                <wp:cNvGraphicFramePr/>
                <a:graphic xmlns:a="http://schemas.openxmlformats.org/drawingml/2006/main">
                  <a:graphicData uri="http://schemas.microsoft.com/office/word/2010/wordprocessingGroup">
                    <wpg:wgp>
                      <wpg:cNvGrpSpPr/>
                      <wpg:grpSpPr>
                        <a:xfrm>
                          <a:off x="0" y="0"/>
                          <a:ext cx="7769915" cy="10879281"/>
                          <a:chOff x="0" y="0"/>
                          <a:chExt cx="7769915" cy="10684828"/>
                        </a:xfrm>
                      </wpg:grpSpPr>
                      <wps:wsp>
                        <wps:cNvPr id="1226929101" name="Rectangle 15"/>
                        <wps:cNvSpPr/>
                        <wps:spPr>
                          <a:xfrm>
                            <a:off x="0" y="0"/>
                            <a:ext cx="7766235" cy="10681708"/>
                          </a:xfrm>
                          <a:prstGeom prst="rect">
                            <a:avLst/>
                          </a:prstGeom>
                          <a:gradFill>
                            <a:gsLst>
                              <a:gs pos="0">
                                <a:schemeClr val="tx1">
                                  <a:lumMod val="65000"/>
                                  <a:lumOff val="35000"/>
                                  <a:alpha val="15000"/>
                                </a:schemeClr>
                              </a:gs>
                              <a:gs pos="100000">
                                <a:schemeClr val="tx1">
                                  <a:lumMod val="50000"/>
                                  <a:lumOff val="50000"/>
                                  <a:alpha val="16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6139155"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0089391"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17546258"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6416382"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40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6265562"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5343781"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236648978" name="Triangle 16"/>
                        <wps:cNvSpPr/>
                        <wps:spPr>
                          <a:xfrm flipV="1">
                            <a:off x="2086264" y="0"/>
                            <a:ext cx="4297657" cy="4174251"/>
                          </a:xfrm>
                          <a:prstGeom prst="triangle">
                            <a:avLst/>
                          </a:prstGeom>
                          <a:gradFill>
                            <a:gsLst>
                              <a:gs pos="6000">
                                <a:schemeClr val="bg1">
                                  <a:lumMod val="95000"/>
                                  <a:alpha val="6000"/>
                                </a:schemeClr>
                              </a:gs>
                              <a:gs pos="100000">
                                <a:schemeClr val="bg1">
                                  <a:alpha val="3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3476942" name="Triangle 16"/>
                        <wps:cNvSpPr/>
                        <wps:spPr>
                          <a:xfrm rot="5400000" flipV="1">
                            <a:off x="4381500" y="4537364"/>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E9C4CF1" id="Group 23" o:spid="_x0000_s1026" style="position:absolute;margin-left:-54.8pt;margin-top:-1in;width:611.8pt;height:856.65pt;z-index:251666432;mso-height-relative:margin" coordsize="77699,1068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">
                <v:rect id="Rectangle 15" o:spid="_x0000_s1027" style="position:absolute;width:77662;height:10681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" fillcolor="#5a5a5a [2109]" strokecolor="white [3212]" strokeweight=".5pt">
                  <v:fill opacity="9830f" color2="gray [1629]" o:opacity2="10485f" rotate="t" focus="100%" type="gradient">
                    <o:fill v:ext="view" type="gradientUnscaled"/>
                  </v:fill>
                </v:rect>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" fillcolor="#d8d8d8 [2732]" stroked="f" strokeweight=".5pt">
                  <v:fill opacity="26214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" fillcolor="#f2f2f2 [3052]" stroked="f" strokeweight=".5pt">
                  <v:fill opacity="22282f" color2="white [3212]" o:opacity2="3932f" rotate="t" colors="0 #f2f2f2;3932f #f2f2f2" focus="100%" type="gradient">
                    <o:fill v:ext="view" type="gradientUnscaled"/>
                  </v:fill>
                </v:shape>
                <v:shape id="Triangle 16" o:spid="_x0000_s1035" type="#_x0000_t5" style="position:absolute;left:43814;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group>
            </w:pict>
          </mc:Fallback>
        </mc:AlternateContent>
      </w:r>
      <w:r>
        <w:rPr>
          <w:noProof/>
        </w:rPr>
        <w:drawing>
          <wp:anchor distT="0" distB="0" distL="114300" distR="114300" simplePos="0" relativeHeight="251664384" behindDoc="0" locked="0" layoutInCell="1" allowOverlap="1" wp14:anchorId="0BC63395" wp14:editId="34135428">
            <wp:simplePos x="0" y="0"/>
            <wp:positionH relativeFrom="column">
              <wp:posOffset>-696191</wp:posOffset>
            </wp:positionH>
            <wp:positionV relativeFrom="paragraph">
              <wp:posOffset>-914400</wp:posOffset>
            </wp:positionV>
            <wp:extent cx="7585364" cy="10881126"/>
            <wp:effectExtent l="0" t="0" r="0" b="3175"/>
            <wp:wrapNone/>
            <wp:docPr id="1041205037" name="Picture 13" descr="A gavel and books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05037" name="Picture 13" descr="A gavel and books on a table&#10;&#10;AI-generated content may be incorrect."/>
                    <pic:cNvPicPr/>
                  </pic:nvPicPr>
                  <pic:blipFill rotWithShape="1">
                    <a:blip r:embed="rId8">
                      <a:extLst>
                        <a:ext uri="{28A0092B-C50C-407E-A947-70E740481C1C}">
                          <a14:useLocalDpi xmlns:a14="http://schemas.microsoft.com/office/drawing/2010/main" val="0"/>
                        </a:ext>
                      </a:extLst>
                    </a:blip>
                    <a:srcRect l="15605" r="13844" b="2422"/>
                    <a:stretch>
                      <a:fillRect/>
                    </a:stretch>
                  </pic:blipFill>
                  <pic:spPr bwMode="auto">
                    <a:xfrm>
                      <a:off x="0" y="0"/>
                      <a:ext cx="7594767" cy="10894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0F108B" w:rsidSect="00F2297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363F8" w14:textId="77777777" w:rsidR="00F61BAB" w:rsidRDefault="00F61BAB" w:rsidP="00514F49">
      <w:pPr>
        <w:spacing w:after="0" w:line="240" w:lineRule="auto"/>
      </w:pPr>
      <w:r>
        <w:separator/>
      </w:r>
    </w:p>
  </w:endnote>
  <w:endnote w:type="continuationSeparator" w:id="0">
    <w:p w14:paraId="573A3787" w14:textId="77777777" w:rsidR="00F61BAB" w:rsidRDefault="00F61BAB" w:rsidP="00514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9A8E4" w14:textId="77777777" w:rsidR="00F61BAB" w:rsidRDefault="00F61BAB" w:rsidP="00514F49">
      <w:pPr>
        <w:spacing w:after="0" w:line="240" w:lineRule="auto"/>
      </w:pPr>
      <w:r>
        <w:separator/>
      </w:r>
    </w:p>
  </w:footnote>
  <w:footnote w:type="continuationSeparator" w:id="0">
    <w:p w14:paraId="061142EF" w14:textId="77777777" w:rsidR="00F61BAB" w:rsidRDefault="00F61BAB" w:rsidP="00514F49">
      <w:pPr>
        <w:spacing w:after="0" w:line="240" w:lineRule="auto"/>
      </w:pPr>
      <w:r>
        <w:continuationSeparator/>
      </w:r>
    </w:p>
  </w:footnote>
  <w:footnote w:id="1">
    <w:p w14:paraId="531E39AE" w14:textId="77777777" w:rsidR="00514F49" w:rsidRDefault="00514F49" w:rsidP="00514F49">
      <w:pPr>
        <w:spacing w:after="0" w:line="240" w:lineRule="auto"/>
        <w:rPr>
          <w:sz w:val="20"/>
          <w:szCs w:val="20"/>
        </w:rPr>
      </w:pPr>
      <w:r>
        <w:rPr>
          <w:vertAlign w:val="superscript"/>
        </w:rPr>
        <w:footnoteRef/>
      </w:r>
      <w:r>
        <w:rPr>
          <w:sz w:val="20"/>
          <w:szCs w:val="20"/>
        </w:rPr>
        <w:t xml:space="preserve"> </w:t>
      </w:r>
      <w:hyperlink r:id="rId1">
        <w:r>
          <w:rPr>
            <w:i/>
            <w:iCs/>
            <w:color w:val="1155CC"/>
            <w:sz w:val="20"/>
            <w:szCs w:val="20"/>
          </w:rPr>
          <w:t>Epic Games, Inc v Google LLC</w:t>
        </w:r>
      </w:hyperlink>
      <w:hyperlink r:id="rId2">
        <w:r>
          <w:rPr>
            <w:color w:val="1155CC"/>
            <w:sz w:val="20"/>
            <w:szCs w:val="20"/>
          </w:rPr>
          <w:t xml:space="preserve"> [2025] FCA 901, [70]</w:t>
        </w:r>
      </w:hyperlink>
      <w:r>
        <w:rPr>
          <w:sz w:val="20"/>
          <w:szCs w:val="20"/>
        </w:rPr>
        <w:t xml:space="preserve"> (‘</w:t>
      </w:r>
      <w:r>
        <w:rPr>
          <w:i/>
          <w:iCs/>
          <w:sz w:val="20"/>
          <w:szCs w:val="20"/>
        </w:rPr>
        <w:t>Epic v Google</w:t>
      </w:r>
      <w:r>
        <w:rPr>
          <w:sz w:val="20"/>
          <w:szCs w:val="20"/>
        </w:rPr>
        <w:t>’).</w:t>
      </w:r>
    </w:p>
  </w:footnote>
  <w:footnote w:id="2">
    <w:p w14:paraId="4997A413" w14:textId="77777777" w:rsidR="00514F49" w:rsidRDefault="00514F49" w:rsidP="00514F49">
      <w:pPr>
        <w:spacing w:after="0" w:line="240" w:lineRule="auto"/>
        <w:rPr>
          <w:sz w:val="20"/>
          <w:szCs w:val="20"/>
        </w:rPr>
      </w:pPr>
      <w:r>
        <w:rPr>
          <w:vertAlign w:val="superscript"/>
        </w:rPr>
        <w:footnoteRef/>
      </w:r>
      <w:r>
        <w:rPr>
          <w:sz w:val="20"/>
          <w:szCs w:val="20"/>
        </w:rPr>
        <w:t xml:space="preserve"> </w:t>
      </w:r>
      <w:hyperlink r:id="rId3">
        <w:r>
          <w:rPr>
            <w:i/>
            <w:iCs/>
            <w:color w:val="1155CC"/>
            <w:sz w:val="20"/>
            <w:szCs w:val="20"/>
          </w:rPr>
          <w:t>Competition and Consumer Act 2010</w:t>
        </w:r>
      </w:hyperlink>
      <w:hyperlink r:id="rId4">
        <w:r>
          <w:rPr>
            <w:color w:val="1155CC"/>
            <w:sz w:val="20"/>
            <w:szCs w:val="20"/>
          </w:rPr>
          <w:t xml:space="preserve"> (Cth) s 46</w:t>
        </w:r>
      </w:hyperlink>
      <w:r>
        <w:rPr>
          <w:sz w:val="20"/>
          <w:szCs w:val="20"/>
        </w:rPr>
        <w:t xml:space="preserve"> (‘</w:t>
      </w:r>
      <w:r>
        <w:rPr>
          <w:i/>
          <w:iCs/>
          <w:sz w:val="20"/>
          <w:szCs w:val="20"/>
        </w:rPr>
        <w:t>CCA</w:t>
      </w:r>
      <w:r>
        <w:rPr>
          <w:sz w:val="20"/>
          <w:szCs w:val="20"/>
        </w:rPr>
        <w:t>’).</w:t>
      </w:r>
    </w:p>
  </w:footnote>
  <w:footnote w:id="3">
    <w:p w14:paraId="597E3AE7" w14:textId="77777777" w:rsidR="00514F49" w:rsidRDefault="00514F49" w:rsidP="00514F49">
      <w:pPr>
        <w:spacing w:after="0" w:line="240" w:lineRule="auto"/>
        <w:rPr>
          <w:sz w:val="20"/>
          <w:szCs w:val="20"/>
        </w:rPr>
      </w:pPr>
      <w:r>
        <w:rPr>
          <w:vertAlign w:val="superscript"/>
        </w:rPr>
        <w:footnoteRef/>
      </w:r>
      <w:r>
        <w:rPr>
          <w:sz w:val="20"/>
          <w:szCs w:val="20"/>
        </w:rPr>
        <w:t xml:space="preserve"> </w:t>
      </w:r>
      <w:r>
        <w:rPr>
          <w:i/>
          <w:iCs/>
          <w:sz w:val="20"/>
          <w:szCs w:val="20"/>
        </w:rPr>
        <w:t>Epic v Google</w:t>
      </w:r>
      <w:r>
        <w:rPr>
          <w:sz w:val="20"/>
          <w:szCs w:val="20"/>
        </w:rPr>
        <w:t xml:space="preserve"> [70].</w:t>
      </w:r>
    </w:p>
  </w:footnote>
  <w:footnote w:id="4">
    <w:p w14:paraId="5AA68D21" w14:textId="77777777" w:rsidR="00514F49" w:rsidRDefault="00514F49" w:rsidP="00514F49">
      <w:pPr>
        <w:spacing w:after="0" w:line="240" w:lineRule="auto"/>
        <w:rPr>
          <w:sz w:val="20"/>
          <w:szCs w:val="20"/>
        </w:rPr>
      </w:pPr>
      <w:r>
        <w:rPr>
          <w:vertAlign w:val="superscript"/>
        </w:rPr>
        <w:footnoteRef/>
      </w:r>
      <w:r>
        <w:rPr>
          <w:sz w:val="20"/>
          <w:szCs w:val="20"/>
        </w:rPr>
        <w:t xml:space="preserve"> </w:t>
      </w:r>
      <w:hyperlink r:id="rId5">
        <w:r>
          <w:rPr>
            <w:color w:val="1155CC"/>
            <w:sz w:val="20"/>
            <w:szCs w:val="20"/>
          </w:rPr>
          <w:t>Australian Competition &amp; Consumer Commission, ‘</w:t>
        </w:r>
      </w:hyperlink>
      <w:hyperlink r:id="rId6">
        <w:r>
          <w:rPr>
            <w:i/>
            <w:iCs/>
            <w:color w:val="1155CC"/>
            <w:sz w:val="20"/>
            <w:szCs w:val="20"/>
          </w:rPr>
          <w:t>Google Ordered to pay $55m in penalties for anti-competitive conduct</w:t>
        </w:r>
      </w:hyperlink>
      <w:hyperlink r:id="rId7">
        <w:r>
          <w:rPr>
            <w:color w:val="1155CC"/>
            <w:sz w:val="20"/>
            <w:szCs w:val="20"/>
          </w:rPr>
          <w:t>’ 2025</w:t>
        </w:r>
      </w:hyperlink>
      <w:r>
        <w:rPr>
          <w:sz w:val="20"/>
          <w:szCs w:val="20"/>
        </w:rPr>
        <w:t xml:space="preserve">. </w:t>
      </w:r>
    </w:p>
  </w:footnote>
  <w:footnote w:id="5">
    <w:p w14:paraId="42810354" w14:textId="77777777" w:rsidR="00514F49" w:rsidRDefault="00514F49" w:rsidP="00514F49">
      <w:pPr>
        <w:spacing w:after="0" w:line="240" w:lineRule="auto"/>
        <w:rPr>
          <w:sz w:val="20"/>
          <w:szCs w:val="20"/>
        </w:rPr>
      </w:pPr>
      <w:r>
        <w:rPr>
          <w:vertAlign w:val="superscript"/>
        </w:rPr>
        <w:footnoteRef/>
      </w:r>
      <w:r>
        <w:rPr>
          <w:sz w:val="20"/>
          <w:szCs w:val="20"/>
        </w:rPr>
        <w:t xml:space="preserve"> </w:t>
      </w:r>
      <w:hyperlink r:id="rId8">
        <w:r>
          <w:rPr>
            <w:color w:val="1155CC"/>
            <w:sz w:val="20"/>
            <w:szCs w:val="20"/>
          </w:rPr>
          <w:t>Elizabeth Avery et al, ‘</w:t>
        </w:r>
      </w:hyperlink>
      <w:hyperlink r:id="rId9">
        <w:r>
          <w:rPr>
            <w:i/>
            <w:iCs/>
            <w:color w:val="1155CC"/>
            <w:sz w:val="20"/>
            <w:szCs w:val="20"/>
          </w:rPr>
          <w:t>Anti-trust litigation 2025, trends and development</w:t>
        </w:r>
      </w:hyperlink>
      <w:hyperlink r:id="rId10">
        <w:r>
          <w:rPr>
            <w:color w:val="1155CC"/>
            <w:sz w:val="20"/>
            <w:szCs w:val="20"/>
          </w:rPr>
          <w:t>’ 2025, Chambers and Partners</w:t>
        </w:r>
      </w:hyperlink>
      <w:r>
        <w:rPr>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05A3D"/>
    <w:multiLevelType w:val="multilevel"/>
    <w:tmpl w:val="5A7A67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49103F2"/>
    <w:multiLevelType w:val="multilevel"/>
    <w:tmpl w:val="3A703A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31880638">
    <w:abstractNumId w:val="0"/>
  </w:num>
  <w:num w:numId="2" w16cid:durableId="782572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8B"/>
    <w:rsid w:val="0007301A"/>
    <w:rsid w:val="0008172E"/>
    <w:rsid w:val="000A4193"/>
    <w:rsid w:val="000A7F76"/>
    <w:rsid w:val="000B2023"/>
    <w:rsid w:val="000D128E"/>
    <w:rsid w:val="000F108B"/>
    <w:rsid w:val="00111C95"/>
    <w:rsid w:val="00134090"/>
    <w:rsid w:val="00175486"/>
    <w:rsid w:val="001A3BD0"/>
    <w:rsid w:val="001B7DFD"/>
    <w:rsid w:val="001F059D"/>
    <w:rsid w:val="001F7F8C"/>
    <w:rsid w:val="00220042"/>
    <w:rsid w:val="0023078B"/>
    <w:rsid w:val="00240E95"/>
    <w:rsid w:val="00285268"/>
    <w:rsid w:val="00294CA4"/>
    <w:rsid w:val="002F23C0"/>
    <w:rsid w:val="00300E0C"/>
    <w:rsid w:val="0032017D"/>
    <w:rsid w:val="00341B1E"/>
    <w:rsid w:val="00344A17"/>
    <w:rsid w:val="00356093"/>
    <w:rsid w:val="003A02E1"/>
    <w:rsid w:val="003A1CFB"/>
    <w:rsid w:val="003B7C76"/>
    <w:rsid w:val="003C2E5F"/>
    <w:rsid w:val="003E43B4"/>
    <w:rsid w:val="003E7BC4"/>
    <w:rsid w:val="00405FCE"/>
    <w:rsid w:val="004428B7"/>
    <w:rsid w:val="00454AE5"/>
    <w:rsid w:val="0046317F"/>
    <w:rsid w:val="00464656"/>
    <w:rsid w:val="0046610A"/>
    <w:rsid w:val="00480B5D"/>
    <w:rsid w:val="00482078"/>
    <w:rsid w:val="00483774"/>
    <w:rsid w:val="00483FDC"/>
    <w:rsid w:val="004D2AC4"/>
    <w:rsid w:val="004D4240"/>
    <w:rsid w:val="004E3D64"/>
    <w:rsid w:val="004E66C5"/>
    <w:rsid w:val="00514F49"/>
    <w:rsid w:val="00531BB6"/>
    <w:rsid w:val="00553DD0"/>
    <w:rsid w:val="00564DFA"/>
    <w:rsid w:val="00580B86"/>
    <w:rsid w:val="00596E11"/>
    <w:rsid w:val="005A6F4D"/>
    <w:rsid w:val="005D092F"/>
    <w:rsid w:val="005E1FFE"/>
    <w:rsid w:val="00601F4E"/>
    <w:rsid w:val="00602F53"/>
    <w:rsid w:val="006059CA"/>
    <w:rsid w:val="00610E85"/>
    <w:rsid w:val="006137B4"/>
    <w:rsid w:val="00621706"/>
    <w:rsid w:val="00630EB4"/>
    <w:rsid w:val="00634D86"/>
    <w:rsid w:val="00691C4F"/>
    <w:rsid w:val="006B0791"/>
    <w:rsid w:val="006B7BEF"/>
    <w:rsid w:val="006C458F"/>
    <w:rsid w:val="00714231"/>
    <w:rsid w:val="00727A61"/>
    <w:rsid w:val="0076785F"/>
    <w:rsid w:val="007769FF"/>
    <w:rsid w:val="007969BD"/>
    <w:rsid w:val="007B1D20"/>
    <w:rsid w:val="007B71B0"/>
    <w:rsid w:val="007C4F96"/>
    <w:rsid w:val="007D2217"/>
    <w:rsid w:val="007F17E8"/>
    <w:rsid w:val="00806120"/>
    <w:rsid w:val="0080654C"/>
    <w:rsid w:val="008132C3"/>
    <w:rsid w:val="00840943"/>
    <w:rsid w:val="00843BE6"/>
    <w:rsid w:val="0085433B"/>
    <w:rsid w:val="00893441"/>
    <w:rsid w:val="008B7194"/>
    <w:rsid w:val="008B7902"/>
    <w:rsid w:val="008F57CF"/>
    <w:rsid w:val="009035F2"/>
    <w:rsid w:val="009142C9"/>
    <w:rsid w:val="00924A66"/>
    <w:rsid w:val="00930211"/>
    <w:rsid w:val="0093046D"/>
    <w:rsid w:val="00944B71"/>
    <w:rsid w:val="00962EBB"/>
    <w:rsid w:val="009929D2"/>
    <w:rsid w:val="00997C34"/>
    <w:rsid w:val="009D06C6"/>
    <w:rsid w:val="009E1A7D"/>
    <w:rsid w:val="00A01517"/>
    <w:rsid w:val="00A03A12"/>
    <w:rsid w:val="00A0638E"/>
    <w:rsid w:val="00A502FB"/>
    <w:rsid w:val="00A540EA"/>
    <w:rsid w:val="00A830C0"/>
    <w:rsid w:val="00A97FC9"/>
    <w:rsid w:val="00AA3760"/>
    <w:rsid w:val="00AA67FB"/>
    <w:rsid w:val="00AD2504"/>
    <w:rsid w:val="00B02D14"/>
    <w:rsid w:val="00B15DDE"/>
    <w:rsid w:val="00B33213"/>
    <w:rsid w:val="00B46C49"/>
    <w:rsid w:val="00B832BA"/>
    <w:rsid w:val="00B868C3"/>
    <w:rsid w:val="00B97C02"/>
    <w:rsid w:val="00BA00F7"/>
    <w:rsid w:val="00BB66EB"/>
    <w:rsid w:val="00BC443F"/>
    <w:rsid w:val="00BC6547"/>
    <w:rsid w:val="00BD62C4"/>
    <w:rsid w:val="00BE5553"/>
    <w:rsid w:val="00C00C1E"/>
    <w:rsid w:val="00C41993"/>
    <w:rsid w:val="00C65049"/>
    <w:rsid w:val="00C8782D"/>
    <w:rsid w:val="00CE2659"/>
    <w:rsid w:val="00D1061C"/>
    <w:rsid w:val="00D30760"/>
    <w:rsid w:val="00D5782C"/>
    <w:rsid w:val="00D67988"/>
    <w:rsid w:val="00D75D0F"/>
    <w:rsid w:val="00D774EF"/>
    <w:rsid w:val="00D94C07"/>
    <w:rsid w:val="00DC1F28"/>
    <w:rsid w:val="00DE365C"/>
    <w:rsid w:val="00DE7698"/>
    <w:rsid w:val="00DF314C"/>
    <w:rsid w:val="00E00CF1"/>
    <w:rsid w:val="00E030D6"/>
    <w:rsid w:val="00E160C6"/>
    <w:rsid w:val="00E179B4"/>
    <w:rsid w:val="00E35F81"/>
    <w:rsid w:val="00E45958"/>
    <w:rsid w:val="00E6116E"/>
    <w:rsid w:val="00E6236F"/>
    <w:rsid w:val="00E660C7"/>
    <w:rsid w:val="00E95486"/>
    <w:rsid w:val="00EC40F3"/>
    <w:rsid w:val="00EF7F99"/>
    <w:rsid w:val="00F05EA0"/>
    <w:rsid w:val="00F1081F"/>
    <w:rsid w:val="00F166DC"/>
    <w:rsid w:val="00F22977"/>
    <w:rsid w:val="00F3602A"/>
    <w:rsid w:val="00F52A96"/>
    <w:rsid w:val="00F61BAB"/>
    <w:rsid w:val="00F6794E"/>
    <w:rsid w:val="00F74AD5"/>
    <w:rsid w:val="00F772BB"/>
    <w:rsid w:val="00F81255"/>
    <w:rsid w:val="00F972AD"/>
    <w:rsid w:val="00FA4E12"/>
    <w:rsid w:val="00FB2581"/>
    <w:rsid w:val="00FB5B18"/>
    <w:rsid w:val="00FD42E0"/>
    <w:rsid w:val="00FD531E"/>
    <w:rsid w:val="00FE034A"/>
    <w:rsid w:val="00FE62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7C0F"/>
  <w15:chartTrackingRefBased/>
  <w15:docId w15:val="{5B7C685B-599E-F249-9F2E-FA1E023E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59D"/>
    <w:pPr>
      <w:spacing w:after="240" w:line="360" w:lineRule="auto"/>
    </w:pPr>
    <w:rPr>
      <w:rFonts w:ascii="Times New Roman" w:hAnsi="Times New Roman" w:cs="Times New Roman"/>
      <w:sz w:val="22"/>
      <w:szCs w:val="22"/>
    </w:rPr>
  </w:style>
  <w:style w:type="paragraph" w:styleId="Heading1">
    <w:name w:val="heading 1"/>
    <w:basedOn w:val="Normal"/>
    <w:next w:val="Normal"/>
    <w:link w:val="Heading1Char"/>
    <w:uiPriority w:val="9"/>
    <w:qFormat/>
    <w:rsid w:val="001F059D"/>
    <w:pPr>
      <w:jc w:val="center"/>
      <w:outlineLvl w:val="0"/>
    </w:pPr>
    <w:rPr>
      <w:color w:val="215E99" w:themeColor="text2" w:themeTint="BF"/>
      <w:sz w:val="28"/>
      <w:szCs w:val="28"/>
    </w:rPr>
  </w:style>
  <w:style w:type="paragraph" w:styleId="Heading2">
    <w:name w:val="heading 2"/>
    <w:basedOn w:val="Normal"/>
    <w:next w:val="Normal"/>
    <w:link w:val="Heading2Char"/>
    <w:uiPriority w:val="9"/>
    <w:unhideWhenUsed/>
    <w:qFormat/>
    <w:rsid w:val="001F059D"/>
    <w:pPr>
      <w:outlineLvl w:val="1"/>
    </w:pPr>
    <w:rPr>
      <w:i/>
      <w:iCs/>
      <w:u w:val="single"/>
    </w:rPr>
  </w:style>
  <w:style w:type="paragraph" w:styleId="Heading3">
    <w:name w:val="heading 3"/>
    <w:basedOn w:val="Normal"/>
    <w:next w:val="Normal"/>
    <w:link w:val="Heading3Char"/>
    <w:uiPriority w:val="9"/>
    <w:semiHidden/>
    <w:unhideWhenUsed/>
    <w:qFormat/>
    <w:rsid w:val="000F1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0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0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0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0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59D"/>
    <w:rPr>
      <w:rFonts w:ascii="Times New Roman" w:hAnsi="Times New Roman" w:cs="Times New Roman"/>
      <w:color w:val="215E99" w:themeColor="text2" w:themeTint="BF"/>
      <w:sz w:val="28"/>
      <w:szCs w:val="28"/>
    </w:rPr>
  </w:style>
  <w:style w:type="character" w:customStyle="1" w:styleId="Heading2Char">
    <w:name w:val="Heading 2 Char"/>
    <w:basedOn w:val="DefaultParagraphFont"/>
    <w:link w:val="Heading2"/>
    <w:uiPriority w:val="9"/>
    <w:rsid w:val="001F059D"/>
    <w:rPr>
      <w:rFonts w:ascii="Times New Roman" w:hAnsi="Times New Roman" w:cs="Times New Roman"/>
      <w:i/>
      <w:iCs/>
      <w:sz w:val="22"/>
      <w:szCs w:val="22"/>
      <w:u w:val="single"/>
    </w:rPr>
  </w:style>
  <w:style w:type="character" w:customStyle="1" w:styleId="Heading3Char">
    <w:name w:val="Heading 3 Char"/>
    <w:basedOn w:val="DefaultParagraphFont"/>
    <w:link w:val="Heading3"/>
    <w:uiPriority w:val="9"/>
    <w:semiHidden/>
    <w:rsid w:val="000F1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08B"/>
    <w:rPr>
      <w:rFonts w:eastAsiaTheme="majorEastAsia" w:cstheme="majorBidi"/>
      <w:color w:val="272727" w:themeColor="text1" w:themeTint="D8"/>
    </w:rPr>
  </w:style>
  <w:style w:type="paragraph" w:styleId="Title">
    <w:name w:val="Title"/>
    <w:basedOn w:val="Normal"/>
    <w:next w:val="Normal"/>
    <w:link w:val="TitleChar"/>
    <w:uiPriority w:val="10"/>
    <w:qFormat/>
    <w:rsid w:val="001F059D"/>
    <w:rPr>
      <w:color w:val="FFFFFF" w:themeColor="background1"/>
      <w:sz w:val="48"/>
      <w:szCs w:val="48"/>
    </w:rPr>
  </w:style>
  <w:style w:type="character" w:customStyle="1" w:styleId="TitleChar">
    <w:name w:val="Title Char"/>
    <w:basedOn w:val="DefaultParagraphFont"/>
    <w:link w:val="Title"/>
    <w:uiPriority w:val="10"/>
    <w:rsid w:val="001F059D"/>
    <w:rPr>
      <w:rFonts w:ascii="Times New Roman" w:hAnsi="Times New Roman" w:cs="Times New Roman"/>
      <w:color w:val="FFFFFF" w:themeColor="background1"/>
      <w:sz w:val="48"/>
      <w:szCs w:val="48"/>
    </w:rPr>
  </w:style>
  <w:style w:type="paragraph" w:styleId="Subtitle">
    <w:name w:val="Subtitle"/>
    <w:basedOn w:val="Normal"/>
    <w:next w:val="Normal"/>
    <w:link w:val="SubtitleChar"/>
    <w:uiPriority w:val="11"/>
    <w:qFormat/>
    <w:rsid w:val="001F059D"/>
    <w:rPr>
      <w:i/>
      <w:iCs/>
      <w:color w:val="FFFFFF" w:themeColor="background1"/>
      <w:sz w:val="36"/>
      <w:szCs w:val="36"/>
    </w:rPr>
  </w:style>
  <w:style w:type="character" w:customStyle="1" w:styleId="SubtitleChar">
    <w:name w:val="Subtitle Char"/>
    <w:basedOn w:val="DefaultParagraphFont"/>
    <w:link w:val="Subtitle"/>
    <w:uiPriority w:val="11"/>
    <w:rsid w:val="001F059D"/>
    <w:rPr>
      <w:rFonts w:ascii="Times New Roman" w:hAnsi="Times New Roman" w:cs="Times New Roman"/>
      <w:i/>
      <w:iCs/>
      <w:color w:val="FFFFFF" w:themeColor="background1"/>
      <w:sz w:val="36"/>
      <w:szCs w:val="36"/>
    </w:rPr>
  </w:style>
  <w:style w:type="paragraph" w:styleId="Quote">
    <w:name w:val="Quote"/>
    <w:basedOn w:val="Normal"/>
    <w:next w:val="Normal"/>
    <w:link w:val="QuoteChar"/>
    <w:uiPriority w:val="29"/>
    <w:qFormat/>
    <w:rsid w:val="000F10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108B"/>
    <w:rPr>
      <w:i/>
      <w:iCs/>
      <w:color w:val="404040" w:themeColor="text1" w:themeTint="BF"/>
    </w:rPr>
  </w:style>
  <w:style w:type="paragraph" w:styleId="ListParagraph">
    <w:name w:val="List Paragraph"/>
    <w:basedOn w:val="Normal"/>
    <w:uiPriority w:val="34"/>
    <w:qFormat/>
    <w:rsid w:val="000F108B"/>
    <w:pPr>
      <w:ind w:left="720"/>
      <w:contextualSpacing/>
    </w:pPr>
  </w:style>
  <w:style w:type="character" w:styleId="IntenseEmphasis">
    <w:name w:val="Intense Emphasis"/>
    <w:basedOn w:val="DefaultParagraphFont"/>
    <w:uiPriority w:val="21"/>
    <w:qFormat/>
    <w:rsid w:val="000F108B"/>
    <w:rPr>
      <w:i/>
      <w:iCs/>
      <w:color w:val="0F4761" w:themeColor="accent1" w:themeShade="BF"/>
    </w:rPr>
  </w:style>
  <w:style w:type="paragraph" w:styleId="IntenseQuote">
    <w:name w:val="Intense Quote"/>
    <w:basedOn w:val="Normal"/>
    <w:next w:val="Normal"/>
    <w:link w:val="IntenseQuoteChar"/>
    <w:uiPriority w:val="30"/>
    <w:qFormat/>
    <w:rsid w:val="000F1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08B"/>
    <w:rPr>
      <w:i/>
      <w:iCs/>
      <w:color w:val="0F4761" w:themeColor="accent1" w:themeShade="BF"/>
    </w:rPr>
  </w:style>
  <w:style w:type="character" w:styleId="IntenseReference">
    <w:name w:val="Intense Reference"/>
    <w:basedOn w:val="DefaultParagraphFont"/>
    <w:uiPriority w:val="32"/>
    <w:qFormat/>
    <w:rsid w:val="000F10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practiceguides.chambers.com/practice-guides/antitrust-litigation-2025/australia/trends-and-developments?utm_source=chatgpt.com" TargetMode="External"/><Relationship Id="rId3" Type="http://schemas.openxmlformats.org/officeDocument/2006/relationships/hyperlink" Target="https://www5.austlii.edu.au/au/legis/cth/consol_act/caca2010265/s46.html" TargetMode="External"/><Relationship Id="rId7" Type="http://schemas.openxmlformats.org/officeDocument/2006/relationships/hyperlink" Target="https://www.accc.gov.au/media-release/google-ordered-to-pay-55m-in-penalties-for-anti-competitive-conduct" TargetMode="External"/><Relationship Id="rId2" Type="http://schemas.openxmlformats.org/officeDocument/2006/relationships/hyperlink" Target="https://jade.io/article/1153694" TargetMode="External"/><Relationship Id="rId1" Type="http://schemas.openxmlformats.org/officeDocument/2006/relationships/hyperlink" Target="https://jade.io/article/1153694" TargetMode="External"/><Relationship Id="rId6" Type="http://schemas.openxmlformats.org/officeDocument/2006/relationships/hyperlink" Target="https://www.accc.gov.au/media-release/google-ordered-to-pay-55m-in-penalties-for-anti-competitive-conduct" TargetMode="External"/><Relationship Id="rId5" Type="http://schemas.openxmlformats.org/officeDocument/2006/relationships/hyperlink" Target="https://www.accc.gov.au/media-release/google-ordered-to-pay-55m-in-penalties-for-anti-competitive-conduct" TargetMode="External"/><Relationship Id="rId10" Type="http://schemas.openxmlformats.org/officeDocument/2006/relationships/hyperlink" Target="https://practiceguides.chambers.com/practice-guides/antitrust-litigation-2025/australia/trends-and-developments?utm_source=chatgpt.com" TargetMode="External"/><Relationship Id="rId4" Type="http://schemas.openxmlformats.org/officeDocument/2006/relationships/hyperlink" Target="https://www5.austlii.edu.au/au/legis/cth/consol_act/caca2010265/s46.html" TargetMode="External"/><Relationship Id="rId9" Type="http://schemas.openxmlformats.org/officeDocument/2006/relationships/hyperlink" Target="https://practiceguides.chambers.com/practice-guides/antitrust-litigation-2025/australia/trends-and-developments?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504</Words>
  <Characters>2934</Characters>
  <Application>Microsoft Office Word</Application>
  <DocSecurity>0</DocSecurity>
  <Lines>49</Lines>
  <Paragraphs>26</Paragraphs>
  <ScaleCrop>false</ScaleCrop>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Macvean</dc:creator>
  <cp:keywords/>
  <dc:description/>
  <cp:lastModifiedBy>Benjamin Macvean</cp:lastModifiedBy>
  <cp:revision>4</cp:revision>
  <dcterms:created xsi:type="dcterms:W3CDTF">2026-01-14T20:20:00Z</dcterms:created>
  <dcterms:modified xsi:type="dcterms:W3CDTF">2026-01-14T21:34:00Z</dcterms:modified>
</cp:coreProperties>
</file>