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Weekly delivery update</w:t>
      </w:r>
    </w:p>
    <w:p>
      <w:pPr>
        <w:spacing w:after="200"/>
      </w:pPr>
      <w:r>
        <w:rPr>
          <w:color w:val="535353"/>
          <w:sz w:val="20"/>
        </w:rPr>
        <w:t>Techmark Journal   Alvaro Canora   Reusable template</w:t>
      </w:r>
    </w:p>
    <w:p>
      <w:r>
        <w:t>Show accepted work, active work, blockers, and the next plan. Put a decision that affects the plan near the top and link each statement to its backlog item.</w:t>
      </w:r>
    </w:p>
    <w:p>
      <w:r>
        <w:rPr>
          <w:b/>
        </w:rPr>
        <w:t xml:space="preserve">Engagement and reporting week  </w:t>
      </w:r>
      <w:r>
        <w:t>[Enter here]</w:t>
      </w:r>
    </w:p>
    <w:p>
      <w:r>
        <w:rPr>
          <w:b/>
        </w:rPr>
        <w:t xml:space="preserve">Cutoff date time and timezone  </w:t>
      </w:r>
      <w:r>
        <w:t>[Enter here]</w:t>
      </w:r>
    </w:p>
    <w:p>
      <w:r>
        <w:rPr>
          <w:b/>
        </w:rPr>
        <w:t xml:space="preserve">Backlog reference  </w:t>
      </w:r>
      <w:r>
        <w:t>[Enter here]</w:t>
      </w:r>
    </w:p>
    <w:p>
      <w:pPr>
        <w:pStyle w:val="Heading1"/>
      </w:pPr>
      <w:r>
        <w:t>Decision needed</w:t>
      </w:r>
    </w:p>
    <w:p>
      <w:r>
        <w:rPr>
          <w:b/>
        </w:rPr>
        <w:t xml:space="preserve">Decision and owner  </w:t>
      </w:r>
      <w:r>
        <w:t>[Enter here]</w:t>
      </w:r>
    </w:p>
    <w:p>
      <w:r>
        <w:rPr>
          <w:b/>
        </w:rPr>
        <w:t xml:space="preserve">Recommendation and deadline  </w:t>
      </w:r>
      <w:r>
        <w:t>[Enter here]</w:t>
      </w:r>
    </w:p>
    <w:p>
      <w:r>
        <w:rPr>
          <w:b/>
        </w:rPr>
        <w:t xml:space="preserve">Effect on the next plan  </w:t>
      </w:r>
      <w:r>
        <w:t>[Enter here]</w:t>
      </w:r>
    </w:p>
    <w:p>
      <w:pPr>
        <w:pStyle w:val="Heading1"/>
      </w:pPr>
      <w:r>
        <w:t>Shipped</w:t>
      </w:r>
    </w:p>
    <w:p>
      <w:r>
        <w:rPr>
          <w:b/>
        </w:rPr>
        <w:t xml:space="preserve">Item and accepted outcome  </w:t>
      </w:r>
      <w:r>
        <w:t>[Enter here]</w:t>
      </w:r>
    </w:p>
    <w:p>
      <w:r>
        <w:rPr>
          <w:b/>
        </w:rPr>
        <w:t xml:space="preserve">Release date evidence and monitoring owner  </w:t>
      </w:r>
      <w:r>
        <w:t>[Enter here]</w:t>
      </w:r>
    </w:p>
    <w:p>
      <w:pPr>
        <w:pStyle w:val="Heading1"/>
      </w:pPr>
      <w:r>
        <w:t>In progress</w:t>
      </w:r>
    </w:p>
    <w:p>
      <w:r>
        <w:rPr>
          <w:b/>
        </w:rPr>
        <w:t xml:space="preserve">Item current state owner and next review  </w:t>
      </w:r>
      <w:r>
        <w:t>[Enter here]</w:t>
      </w:r>
    </w:p>
    <w:p>
      <w:pPr>
        <w:pStyle w:val="Heading1"/>
      </w:pPr>
      <w:r>
        <w:t>Blocked</w:t>
      </w:r>
    </w:p>
    <w:p>
      <w:r>
        <w:rPr>
          <w:b/>
        </w:rPr>
        <w:t xml:space="preserve">Item missing condition and unblock owner  </w:t>
      </w:r>
      <w:r>
        <w:t>[Enter here]</w:t>
      </w:r>
    </w:p>
    <w:p>
      <w:r>
        <w:rPr>
          <w:b/>
        </w:rPr>
        <w:t xml:space="preserve">Impact and date needed  </w:t>
      </w:r>
      <w:r>
        <w:t>[Enter here]</w:t>
      </w:r>
    </w:p>
    <w:p>
      <w:pPr>
        <w:pStyle w:val="Heading1"/>
      </w:pPr>
      <w:r>
        <w:t>Next</w:t>
      </w:r>
    </w:p>
    <w:p>
      <w:r>
        <w:rPr>
          <w:b/>
        </w:rPr>
        <w:t xml:space="preserve">Next actions owners and dates  </w:t>
      </w:r>
      <w:r>
        <w:t>[Enter here]</w:t>
      </w:r>
    </w:p>
    <w:p>
      <w:r>
        <w:rPr>
          <w:b/>
        </w:rPr>
        <w:t xml:space="preserve">Dependencies behind any conditional date  </w:t>
      </w:r>
      <w:r>
        <w:t>[Enter here]</w:t>
      </w:r>
    </w:p>
    <w:p>
      <w:r>
        <w:t>Use Shipped only for work that meets its acceptance condition and is available for the intended use. A target dependent on an unresolved decision stays conditional.</w:t>
      </w:r>
    </w:p>
    <w:p>
      <w:r>
        <w:br w:type="page"/>
      </w:r>
    </w:p>
    <w:p>
      <w:pPr>
        <w:pStyle w:val="Title"/>
      </w:pPr>
      <w:r>
        <w:t>Delivery update October 9 2026</w:t>
      </w:r>
    </w:p>
    <w:p>
      <w:pPr>
        <w:spacing w:after="200"/>
      </w:pPr>
      <w:r>
        <w:rPr>
          <w:color w:val="535353"/>
          <w:sz w:val="20"/>
        </w:rPr>
        <w:t>Constructed delivery scenario informed by published operating practices</w:t>
      </w:r>
    </w:p>
    <w:p>
      <w:r>
        <w:rPr>
          <w:b/>
        </w:rPr>
        <w:t xml:space="preserve">Engagement  </w:t>
      </w:r>
      <w:r>
        <w:t>Fictional service agency systems backlog   Week October 5–9, 2026</w:t>
      </w:r>
    </w:p>
    <w:p>
      <w:r>
        <w:rPr>
          <w:b/>
        </w:rPr>
        <w:t xml:space="preserve">Cutoff  </w:t>
      </w:r>
      <w:r>
        <w:t>October 9, 2026 at 4 p.m. Eastern Time</w:t>
      </w:r>
    </w:p>
    <w:p>
      <w:pPr>
        <w:pStyle w:val="Heading1"/>
      </w:pPr>
      <w:r>
        <w:t>Decision needed</w:t>
      </w:r>
    </w:p>
    <w:p>
      <w:r>
        <w:t>The founder must set the approver rule for D02 by October 12 at noon ET. Require a named client scope approver before creating the onboarding packet, or permit a temporary contact with a recorded exception. Recommendation: require the named approver for the first pilot.</w:t>
      </w:r>
    </w:p>
    <w:p>
      <w:r>
        <w:t>If the decision arrives on time and sales completes the missing records, the team can target the packet review for October 15. Otherwise the review date must be replanned.</w:t>
      </w:r>
    </w:p>
    <w:p>
      <w:pPr>
        <w:pStyle w:val="Heading1"/>
      </w:pPr>
      <w:r>
        <w:t>Shipped</w:t>
      </w:r>
    </w:p>
    <w:p>
      <w:r>
        <w:t>D01 Lead routing. Released October 8 after the scenario’s 20 sample leads were checked against assignment rules. Maya owns monitoring. Acceptance record: DEMO-D01-ACCEPTANCE. The release and test outcome are reconstructed, not actual Techmark evidence.</w:t>
      </w:r>
    </w:p>
    <w:p>
      <w:pPr>
        <w:pStyle w:val="Heading1"/>
      </w:pPr>
      <w:r>
        <w:t>In progress</w:t>
      </w:r>
    </w:p>
    <w:p>
      <w:r>
        <w:t>D03 Duplicate handling. Eli is testing repeated source events and checking that the destination preserves one work item. Review October 13. Uncertain cases remain in manual review.</w:t>
      </w:r>
    </w:p>
    <w:p>
      <w:pPr>
        <w:pStyle w:val="Heading1"/>
      </w:pPr>
      <w:r>
        <w:t>Blocked</w:t>
      </w:r>
    </w:p>
    <w:p>
      <w:r>
        <w:t>D02 Onboarding packet. Maya needs the client approver rule and the completed records. The blocker was identified October 7. An assumed contact must not become an unsupported scope approval.</w:t>
      </w:r>
    </w:p>
    <w:p>
      <w:pPr>
        <w:pStyle w:val="Heading1"/>
      </w:pPr>
      <w:r>
        <w:t>Next</w:t>
      </w:r>
    </w:p>
    <w:p>
      <w:r>
        <w:t>Review D03 on October 13. Review D02 on October 15 only if the decision and record conditions are met. D04 Dashboard follows accepted onboarding states. D05 Automatic reminders remains planned until the manual packet flow is accepted and sending is reviewed separately.</w:t>
      </w:r>
    </w:p>
    <w:p>
      <w:r>
        <w:br w:type="page"/>
      </w:r>
    </w:p>
    <w:p>
      <w:pPr>
        <w:pStyle w:val="Title"/>
      </w:pPr>
      <w:r>
        <w:t>Backlog behind the update</w:t>
      </w:r>
    </w:p>
    <w:p>
      <w:pPr>
        <w:spacing w:after="200"/>
      </w:pPr>
      <w:r>
        <w:rPr>
          <w:color w:val="535353"/>
          <w:sz w:val="20"/>
        </w:rPr>
        <w:t>Constructed example   Status at the October 9 cutoff</w:t>
      </w:r>
    </w:p>
    <w:tbl>
      <w:tblPr>
        <w:tblW w:type="auto" w:w="0"/>
        <w:jc w:val="center"/>
        <w:tblLayout w:type="fixed"/>
        <w:tblLook w:firstColumn="1" w:firstRow="1" w:lastColumn="0" w:lastRow="0" w:noHBand="0" w:noVBand="1" w:val="04A0"/>
      </w:tblPr>
      <w:tblGrid>
        <w:gridCol w:w="2088"/>
        <w:gridCol w:w="1440"/>
        <w:gridCol w:w="1656"/>
        <w:gridCol w:w="5040"/>
      </w:tblGrid>
      <w:tr>
        <w:trPr>
          <w:cantSplit/>
          <w:tblHeader w:val="true"/>
        </w:trPr>
        <w:tc>
          <w:tcPr>
            <w:tcW w:type="dxa" w:w="2088"/>
            <w:vAlign w:val="center"/>
            <w:tcMar>
              <w:top w:w="85" w:type="dxa"/>
              <w:bottom w:w="85" w:type="dxa"/>
              <w:left w:w="95" w:type="dxa"/>
              <w:right w:w="95" w:type="dxa"/>
            </w:tcMar>
            <w:tcBorders>
              <w:top w:val="single" w:sz="4" w:color="D9D9D9"/>
              <w:left w:val="single" w:sz="4" w:color="D9D9D9"/>
              <w:bottom w:val="single" w:sz="4" w:color="D9D9D9"/>
              <w:right w:val="single" w:sz="4" w:color="D9D9D9"/>
            </w:tcBorders>
            <w:shd w:fill="F2F4F6"/>
          </w:tcPr>
          <w:p>
            <w:pPr>
              <w:spacing w:after="0" w:line="252" w:lineRule="auto"/>
              <w:jc w:val="left"/>
            </w:pPr>
            <w:r>
              <w:rPr>
                <w:rFonts w:ascii="Geist" w:hAnsi="Geist" w:cs="Geist" w:eastAsia="Geist"/>
                <w:b/>
                <w:sz w:val="21"/>
              </w:rPr>
              <w:t>ID and item</w:t>
            </w:r>
          </w:p>
        </w:tc>
        <w:tc>
          <w:tcPr>
            <w:tcW w:type="dxa" w:w="1440"/>
            <w:vAlign w:val="center"/>
            <w:tcMar>
              <w:top w:w="85" w:type="dxa"/>
              <w:bottom w:w="85" w:type="dxa"/>
              <w:left w:w="95" w:type="dxa"/>
              <w:right w:w="95" w:type="dxa"/>
            </w:tcMar>
            <w:tcBorders>
              <w:top w:val="single" w:sz="4" w:color="D9D9D9"/>
              <w:left w:val="single" w:sz="4" w:color="D9D9D9"/>
              <w:bottom w:val="single" w:sz="4" w:color="D9D9D9"/>
              <w:right w:val="single" w:sz="4" w:color="D9D9D9"/>
            </w:tcBorders>
            <w:shd w:fill="F2F4F6"/>
          </w:tcPr>
          <w:p>
            <w:pPr>
              <w:spacing w:after="0" w:line="252" w:lineRule="auto"/>
              <w:jc w:val="left"/>
            </w:pPr>
            <w:r>
              <w:rPr>
                <w:rFonts w:ascii="Geist" w:hAnsi="Geist" w:cs="Geist" w:eastAsia="Geist"/>
                <w:b/>
                <w:sz w:val="21"/>
              </w:rPr>
              <w:t>State</w:t>
            </w:r>
          </w:p>
        </w:tc>
        <w:tc>
          <w:tcPr>
            <w:tcW w:type="dxa" w:w="1656"/>
            <w:vAlign w:val="center"/>
            <w:tcMar>
              <w:top w:w="85" w:type="dxa"/>
              <w:bottom w:w="85" w:type="dxa"/>
              <w:left w:w="95" w:type="dxa"/>
              <w:right w:w="95" w:type="dxa"/>
            </w:tcMar>
            <w:tcBorders>
              <w:top w:val="single" w:sz="4" w:color="D9D9D9"/>
              <w:left w:val="single" w:sz="4" w:color="D9D9D9"/>
              <w:bottom w:val="single" w:sz="4" w:color="D9D9D9"/>
              <w:right w:val="single" w:sz="4" w:color="D9D9D9"/>
            </w:tcBorders>
            <w:shd w:fill="F2F4F6"/>
          </w:tcPr>
          <w:p>
            <w:pPr>
              <w:spacing w:after="0" w:line="252" w:lineRule="auto"/>
              <w:jc w:val="left"/>
            </w:pPr>
            <w:r>
              <w:rPr>
                <w:rFonts w:ascii="Geist" w:hAnsi="Geist" w:cs="Geist" w:eastAsia="Geist"/>
                <w:b/>
                <w:sz w:val="21"/>
              </w:rPr>
              <w:t>Owner</w:t>
            </w:r>
          </w:p>
        </w:tc>
        <w:tc>
          <w:tcPr>
            <w:tcW w:type="dxa" w:w="5040"/>
            <w:vAlign w:val="center"/>
            <w:tcMar>
              <w:top w:w="85" w:type="dxa"/>
              <w:bottom w:w="85" w:type="dxa"/>
              <w:left w:w="95" w:type="dxa"/>
              <w:right w:w="95" w:type="dxa"/>
            </w:tcMar>
            <w:tcBorders>
              <w:top w:val="single" w:sz="4" w:color="D9D9D9"/>
              <w:left w:val="single" w:sz="4" w:color="D9D9D9"/>
              <w:bottom w:val="single" w:sz="4" w:color="D9D9D9"/>
              <w:right w:val="single" w:sz="4" w:color="D9D9D9"/>
            </w:tcBorders>
            <w:shd w:fill="F2F4F6"/>
          </w:tcPr>
          <w:p>
            <w:pPr>
              <w:spacing w:after="0" w:line="252" w:lineRule="auto"/>
              <w:jc w:val="left"/>
            </w:pPr>
            <w:r>
              <w:rPr>
                <w:rFonts w:ascii="Geist" w:hAnsi="Geist" w:cs="Geist" w:eastAsia="Geist"/>
                <w:b/>
                <w:sz w:val="21"/>
              </w:rPr>
              <w:t>Acceptance or dependency</w:t>
            </w:r>
          </w:p>
        </w:tc>
      </w:tr>
      <w:tr>
        <w:trPr>
          <w:cantSplit/>
        </w:trPr>
        <w:tc>
          <w:tcPr>
            <w:tcW w:type="dxa" w:w="2088"/>
            <w:vAlign w:val="center"/>
            <w:tcMar>
              <w:top w:w="85" w:type="dxa"/>
              <w:bottom w:w="85" w:type="dxa"/>
              <w:left w:w="95" w:type="dxa"/>
              <w:right w:w="95" w:type="dxa"/>
            </w:tcMar>
            <w:tcBorders>
              <w:top w:val="single" w:sz="4" w:color="D9D9D9"/>
              <w:left w:val="single" w:sz="4" w:color="D9D9D9"/>
              <w:bottom w:val="single" w:sz="4" w:color="D9D9D9"/>
              <w:right w:val="single" w:sz="4" w:color="D9D9D9"/>
            </w:tcBorders>
          </w:tcPr>
          <w:p>
            <w:pPr>
              <w:spacing w:after="0" w:line="252" w:lineRule="auto"/>
              <w:jc w:val="left"/>
            </w:pPr>
            <w:r>
              <w:rPr>
                <w:rFonts w:ascii="Geist" w:hAnsi="Geist" w:cs="Geist" w:eastAsia="Geist"/>
                <w:b w:val="0"/>
                <w:sz w:val="21"/>
              </w:rPr>
              <w:t>D01 Lead routing</w:t>
            </w:r>
          </w:p>
        </w:tc>
        <w:tc>
          <w:tcPr>
            <w:tcW w:type="dxa" w:w="1440"/>
            <w:vAlign w:val="center"/>
            <w:tcMar>
              <w:top w:w="85" w:type="dxa"/>
              <w:bottom w:w="85" w:type="dxa"/>
              <w:left w:w="95" w:type="dxa"/>
              <w:right w:w="95" w:type="dxa"/>
            </w:tcMar>
            <w:tcBorders>
              <w:top w:val="single" w:sz="4" w:color="D9D9D9"/>
              <w:left w:val="single" w:sz="4" w:color="D9D9D9"/>
              <w:bottom w:val="single" w:sz="4" w:color="D9D9D9"/>
              <w:right w:val="single" w:sz="4" w:color="D9D9D9"/>
            </w:tcBorders>
          </w:tcPr>
          <w:p>
            <w:pPr>
              <w:spacing w:after="0" w:line="252" w:lineRule="auto"/>
              <w:jc w:val="left"/>
            </w:pPr>
            <w:r>
              <w:rPr>
                <w:rFonts w:ascii="Geist" w:hAnsi="Geist" w:cs="Geist" w:eastAsia="Geist"/>
                <w:b w:val="0"/>
                <w:sz w:val="21"/>
              </w:rPr>
              <w:t>Shipped</w:t>
            </w:r>
          </w:p>
        </w:tc>
        <w:tc>
          <w:tcPr>
            <w:tcW w:type="dxa" w:w="1656"/>
            <w:vAlign w:val="center"/>
            <w:tcMar>
              <w:top w:w="85" w:type="dxa"/>
              <w:bottom w:w="85" w:type="dxa"/>
              <w:left w:w="95" w:type="dxa"/>
              <w:right w:w="95" w:type="dxa"/>
            </w:tcMar>
            <w:tcBorders>
              <w:top w:val="single" w:sz="4" w:color="D9D9D9"/>
              <w:left w:val="single" w:sz="4" w:color="D9D9D9"/>
              <w:bottom w:val="single" w:sz="4" w:color="D9D9D9"/>
              <w:right w:val="single" w:sz="4" w:color="D9D9D9"/>
            </w:tcBorders>
          </w:tcPr>
          <w:p>
            <w:pPr>
              <w:spacing w:after="0" w:line="252" w:lineRule="auto"/>
              <w:jc w:val="left"/>
            </w:pPr>
            <w:r>
              <w:rPr>
                <w:rFonts w:ascii="Geist" w:hAnsi="Geist" w:cs="Geist" w:eastAsia="Geist"/>
                <w:b w:val="0"/>
                <w:sz w:val="21"/>
              </w:rPr>
              <w:t>Maya Chen</w:t>
            </w:r>
          </w:p>
        </w:tc>
        <w:tc>
          <w:tcPr>
            <w:tcW w:type="dxa" w:w="5040"/>
            <w:vAlign w:val="center"/>
            <w:tcMar>
              <w:top w:w="85" w:type="dxa"/>
              <w:bottom w:w="85" w:type="dxa"/>
              <w:left w:w="95" w:type="dxa"/>
              <w:right w:w="95" w:type="dxa"/>
            </w:tcMar>
            <w:tcBorders>
              <w:top w:val="single" w:sz="4" w:color="D9D9D9"/>
              <w:left w:val="single" w:sz="4" w:color="D9D9D9"/>
              <w:bottom w:val="single" w:sz="4" w:color="D9D9D9"/>
              <w:right w:val="single" w:sz="4" w:color="D9D9D9"/>
            </w:tcBorders>
          </w:tcPr>
          <w:p>
            <w:pPr>
              <w:spacing w:after="0" w:line="252" w:lineRule="auto"/>
              <w:jc w:val="left"/>
            </w:pPr>
            <w:r>
              <w:rPr>
                <w:rFonts w:ascii="Geist" w:hAnsi="Geist" w:cs="Geist" w:eastAsia="Geist"/>
                <w:b w:val="0"/>
                <w:sz w:val="21"/>
              </w:rPr>
              <w:t>Correct assignment for 20 sample leads in this scenario. Accepted October 8.</w:t>
            </w:r>
          </w:p>
        </w:tc>
      </w:tr>
      <w:tr>
        <w:trPr>
          <w:cantSplit/>
        </w:trPr>
        <w:tc>
          <w:tcPr>
            <w:tcW w:type="dxa" w:w="2088"/>
            <w:vAlign w:val="center"/>
            <w:tcMar>
              <w:top w:w="85" w:type="dxa"/>
              <w:bottom w:w="85" w:type="dxa"/>
              <w:left w:w="95" w:type="dxa"/>
              <w:right w:w="95" w:type="dxa"/>
            </w:tcMar>
            <w:tcBorders>
              <w:top w:val="single" w:sz="4" w:color="D9D9D9"/>
              <w:left w:val="single" w:sz="4" w:color="D9D9D9"/>
              <w:bottom w:val="single" w:sz="4" w:color="D9D9D9"/>
              <w:right w:val="single" w:sz="4" w:color="D9D9D9"/>
            </w:tcBorders>
          </w:tcPr>
          <w:p>
            <w:pPr>
              <w:spacing w:after="0" w:line="252" w:lineRule="auto"/>
              <w:jc w:val="left"/>
            </w:pPr>
            <w:r>
              <w:rPr>
                <w:rFonts w:ascii="Geist" w:hAnsi="Geist" w:cs="Geist" w:eastAsia="Geist"/>
                <w:b w:val="0"/>
                <w:sz w:val="21"/>
              </w:rPr>
              <w:t>D02 Onboarding packet</w:t>
            </w:r>
          </w:p>
        </w:tc>
        <w:tc>
          <w:tcPr>
            <w:tcW w:type="dxa" w:w="1440"/>
            <w:vAlign w:val="center"/>
            <w:tcMar>
              <w:top w:w="85" w:type="dxa"/>
              <w:bottom w:w="85" w:type="dxa"/>
              <w:left w:w="95" w:type="dxa"/>
              <w:right w:w="95" w:type="dxa"/>
            </w:tcMar>
            <w:tcBorders>
              <w:top w:val="single" w:sz="4" w:color="D9D9D9"/>
              <w:left w:val="single" w:sz="4" w:color="D9D9D9"/>
              <w:bottom w:val="single" w:sz="4" w:color="D9D9D9"/>
              <w:right w:val="single" w:sz="4" w:color="D9D9D9"/>
            </w:tcBorders>
          </w:tcPr>
          <w:p>
            <w:pPr>
              <w:spacing w:after="0" w:line="252" w:lineRule="auto"/>
              <w:jc w:val="left"/>
            </w:pPr>
            <w:r>
              <w:rPr>
                <w:rFonts w:ascii="Geist" w:hAnsi="Geist" w:cs="Geist" w:eastAsia="Geist"/>
                <w:b w:val="0"/>
                <w:sz w:val="21"/>
              </w:rPr>
              <w:t>Blocked</w:t>
            </w:r>
          </w:p>
        </w:tc>
        <w:tc>
          <w:tcPr>
            <w:tcW w:type="dxa" w:w="1656"/>
            <w:vAlign w:val="center"/>
            <w:tcMar>
              <w:top w:w="85" w:type="dxa"/>
              <w:bottom w:w="85" w:type="dxa"/>
              <w:left w:w="95" w:type="dxa"/>
              <w:right w:w="95" w:type="dxa"/>
            </w:tcMar>
            <w:tcBorders>
              <w:top w:val="single" w:sz="4" w:color="D9D9D9"/>
              <w:left w:val="single" w:sz="4" w:color="D9D9D9"/>
              <w:bottom w:val="single" w:sz="4" w:color="D9D9D9"/>
              <w:right w:val="single" w:sz="4" w:color="D9D9D9"/>
            </w:tcBorders>
          </w:tcPr>
          <w:p>
            <w:pPr>
              <w:spacing w:after="0" w:line="252" w:lineRule="auto"/>
              <w:jc w:val="left"/>
            </w:pPr>
            <w:r>
              <w:rPr>
                <w:rFonts w:ascii="Geist" w:hAnsi="Geist" w:cs="Geist" w:eastAsia="Geist"/>
                <w:b w:val="0"/>
                <w:sz w:val="21"/>
              </w:rPr>
              <w:t>Maya Chen</w:t>
            </w:r>
          </w:p>
        </w:tc>
        <w:tc>
          <w:tcPr>
            <w:tcW w:type="dxa" w:w="5040"/>
            <w:vAlign w:val="center"/>
            <w:tcMar>
              <w:top w:w="85" w:type="dxa"/>
              <w:bottom w:w="85" w:type="dxa"/>
              <w:left w:w="95" w:type="dxa"/>
              <w:right w:w="95" w:type="dxa"/>
            </w:tcMar>
            <w:tcBorders>
              <w:top w:val="single" w:sz="4" w:color="D9D9D9"/>
              <w:left w:val="single" w:sz="4" w:color="D9D9D9"/>
              <w:bottom w:val="single" w:sz="4" w:color="D9D9D9"/>
              <w:right w:val="single" w:sz="4" w:color="D9D9D9"/>
            </w:tcBorders>
          </w:tcPr>
          <w:p>
            <w:pPr>
              <w:spacing w:after="0" w:line="252" w:lineRule="auto"/>
              <w:jc w:val="left"/>
            </w:pPr>
            <w:r>
              <w:rPr>
                <w:rFonts w:ascii="Geist" w:hAnsi="Geist" w:cs="Geist" w:eastAsia="Geist"/>
                <w:b w:val="0"/>
                <w:sz w:val="21"/>
              </w:rPr>
              <w:t>Needs approver rule and complete required records. Target review October 15 is conditional.</w:t>
            </w:r>
          </w:p>
        </w:tc>
      </w:tr>
      <w:tr>
        <w:trPr>
          <w:cantSplit/>
        </w:trPr>
        <w:tc>
          <w:tcPr>
            <w:tcW w:type="dxa" w:w="2088"/>
            <w:vAlign w:val="center"/>
            <w:tcMar>
              <w:top w:w="85" w:type="dxa"/>
              <w:bottom w:w="85" w:type="dxa"/>
              <w:left w:w="95" w:type="dxa"/>
              <w:right w:w="95" w:type="dxa"/>
            </w:tcMar>
            <w:tcBorders>
              <w:top w:val="single" w:sz="4" w:color="D9D9D9"/>
              <w:left w:val="single" w:sz="4" w:color="D9D9D9"/>
              <w:bottom w:val="single" w:sz="4" w:color="D9D9D9"/>
              <w:right w:val="single" w:sz="4" w:color="D9D9D9"/>
            </w:tcBorders>
          </w:tcPr>
          <w:p>
            <w:pPr>
              <w:spacing w:after="0" w:line="252" w:lineRule="auto"/>
              <w:jc w:val="left"/>
            </w:pPr>
            <w:r>
              <w:rPr>
                <w:rFonts w:ascii="Geist" w:hAnsi="Geist" w:cs="Geist" w:eastAsia="Geist"/>
                <w:b w:val="0"/>
                <w:sz w:val="21"/>
              </w:rPr>
              <w:t>D03 Duplicate handling</w:t>
            </w:r>
          </w:p>
        </w:tc>
        <w:tc>
          <w:tcPr>
            <w:tcW w:type="dxa" w:w="1440"/>
            <w:vAlign w:val="center"/>
            <w:tcMar>
              <w:top w:w="85" w:type="dxa"/>
              <w:bottom w:w="85" w:type="dxa"/>
              <w:left w:w="95" w:type="dxa"/>
              <w:right w:w="95" w:type="dxa"/>
            </w:tcMar>
            <w:tcBorders>
              <w:top w:val="single" w:sz="4" w:color="D9D9D9"/>
              <w:left w:val="single" w:sz="4" w:color="D9D9D9"/>
              <w:bottom w:val="single" w:sz="4" w:color="D9D9D9"/>
              <w:right w:val="single" w:sz="4" w:color="D9D9D9"/>
            </w:tcBorders>
          </w:tcPr>
          <w:p>
            <w:pPr>
              <w:spacing w:after="0" w:line="252" w:lineRule="auto"/>
              <w:jc w:val="left"/>
            </w:pPr>
            <w:r>
              <w:rPr>
                <w:rFonts w:ascii="Geist" w:hAnsi="Geist" w:cs="Geist" w:eastAsia="Geist"/>
                <w:b w:val="0"/>
                <w:sz w:val="21"/>
              </w:rPr>
              <w:t>In progress</w:t>
            </w:r>
          </w:p>
        </w:tc>
        <w:tc>
          <w:tcPr>
            <w:tcW w:type="dxa" w:w="1656"/>
            <w:vAlign w:val="center"/>
            <w:tcMar>
              <w:top w:w="85" w:type="dxa"/>
              <w:bottom w:w="85" w:type="dxa"/>
              <w:left w:w="95" w:type="dxa"/>
              <w:right w:w="95" w:type="dxa"/>
            </w:tcMar>
            <w:tcBorders>
              <w:top w:val="single" w:sz="4" w:color="D9D9D9"/>
              <w:left w:val="single" w:sz="4" w:color="D9D9D9"/>
              <w:bottom w:val="single" w:sz="4" w:color="D9D9D9"/>
              <w:right w:val="single" w:sz="4" w:color="D9D9D9"/>
            </w:tcBorders>
          </w:tcPr>
          <w:p>
            <w:pPr>
              <w:spacing w:after="0" w:line="252" w:lineRule="auto"/>
              <w:jc w:val="left"/>
            </w:pPr>
            <w:r>
              <w:rPr>
                <w:rFonts w:ascii="Geist" w:hAnsi="Geist" w:cs="Geist" w:eastAsia="Geist"/>
                <w:b w:val="0"/>
                <w:sz w:val="21"/>
              </w:rPr>
              <w:t>Eli Brooks</w:t>
            </w:r>
          </w:p>
        </w:tc>
        <w:tc>
          <w:tcPr>
            <w:tcW w:type="dxa" w:w="5040"/>
            <w:vAlign w:val="center"/>
            <w:tcMar>
              <w:top w:w="85" w:type="dxa"/>
              <w:bottom w:w="85" w:type="dxa"/>
              <w:left w:w="95" w:type="dxa"/>
              <w:right w:w="95" w:type="dxa"/>
            </w:tcMar>
            <w:tcBorders>
              <w:top w:val="single" w:sz="4" w:color="D9D9D9"/>
              <w:left w:val="single" w:sz="4" w:color="D9D9D9"/>
              <w:bottom w:val="single" w:sz="4" w:color="D9D9D9"/>
              <w:right w:val="single" w:sz="4" w:color="D9D9D9"/>
            </w:tcBorders>
          </w:tcPr>
          <w:p>
            <w:pPr>
              <w:spacing w:after="0" w:line="252" w:lineRule="auto"/>
              <w:jc w:val="left"/>
            </w:pPr>
            <w:r>
              <w:rPr>
                <w:rFonts w:ascii="Geist" w:hAnsi="Geist" w:cs="Geist" w:eastAsia="Geist"/>
                <w:b w:val="0"/>
                <w:sz w:val="21"/>
              </w:rPr>
              <w:t>Repeated source event must preserve one work item. Review October 13.</w:t>
            </w:r>
          </w:p>
        </w:tc>
      </w:tr>
      <w:tr>
        <w:trPr>
          <w:cantSplit/>
        </w:trPr>
        <w:tc>
          <w:tcPr>
            <w:tcW w:type="dxa" w:w="2088"/>
            <w:vAlign w:val="center"/>
            <w:tcMar>
              <w:top w:w="85" w:type="dxa"/>
              <w:bottom w:w="85" w:type="dxa"/>
              <w:left w:w="95" w:type="dxa"/>
              <w:right w:w="95" w:type="dxa"/>
            </w:tcMar>
            <w:tcBorders>
              <w:top w:val="single" w:sz="4" w:color="D9D9D9"/>
              <w:left w:val="single" w:sz="4" w:color="D9D9D9"/>
              <w:bottom w:val="single" w:sz="4" w:color="D9D9D9"/>
              <w:right w:val="single" w:sz="4" w:color="D9D9D9"/>
            </w:tcBorders>
          </w:tcPr>
          <w:p>
            <w:pPr>
              <w:spacing w:after="0" w:line="252" w:lineRule="auto"/>
              <w:jc w:val="left"/>
            </w:pPr>
            <w:r>
              <w:rPr>
                <w:rFonts w:ascii="Geist" w:hAnsi="Geist" w:cs="Geist" w:eastAsia="Geist"/>
                <w:b w:val="0"/>
                <w:sz w:val="21"/>
              </w:rPr>
              <w:t>D04 Dashboard</w:t>
            </w:r>
          </w:p>
        </w:tc>
        <w:tc>
          <w:tcPr>
            <w:tcW w:type="dxa" w:w="1440"/>
            <w:vAlign w:val="center"/>
            <w:tcMar>
              <w:top w:w="85" w:type="dxa"/>
              <w:bottom w:w="85" w:type="dxa"/>
              <w:left w:w="95" w:type="dxa"/>
              <w:right w:w="95" w:type="dxa"/>
            </w:tcMar>
            <w:tcBorders>
              <w:top w:val="single" w:sz="4" w:color="D9D9D9"/>
              <w:left w:val="single" w:sz="4" w:color="D9D9D9"/>
              <w:bottom w:val="single" w:sz="4" w:color="D9D9D9"/>
              <w:right w:val="single" w:sz="4" w:color="D9D9D9"/>
            </w:tcBorders>
          </w:tcPr>
          <w:p>
            <w:pPr>
              <w:spacing w:after="0" w:line="252" w:lineRule="auto"/>
              <w:jc w:val="left"/>
            </w:pPr>
            <w:r>
              <w:rPr>
                <w:rFonts w:ascii="Geist" w:hAnsi="Geist" w:cs="Geist" w:eastAsia="Geist"/>
                <w:b w:val="0"/>
                <w:sz w:val="21"/>
              </w:rPr>
              <w:t>Planned</w:t>
            </w:r>
          </w:p>
        </w:tc>
        <w:tc>
          <w:tcPr>
            <w:tcW w:type="dxa" w:w="1656"/>
            <w:vAlign w:val="center"/>
            <w:tcMar>
              <w:top w:w="85" w:type="dxa"/>
              <w:bottom w:w="85" w:type="dxa"/>
              <w:left w:w="95" w:type="dxa"/>
              <w:right w:w="95" w:type="dxa"/>
            </w:tcMar>
            <w:tcBorders>
              <w:top w:val="single" w:sz="4" w:color="D9D9D9"/>
              <w:left w:val="single" w:sz="4" w:color="D9D9D9"/>
              <w:bottom w:val="single" w:sz="4" w:color="D9D9D9"/>
              <w:right w:val="single" w:sz="4" w:color="D9D9D9"/>
            </w:tcBorders>
          </w:tcPr>
          <w:p>
            <w:pPr>
              <w:spacing w:after="0" w:line="252" w:lineRule="auto"/>
              <w:jc w:val="left"/>
            </w:pPr>
            <w:r>
              <w:rPr>
                <w:rFonts w:ascii="Geist" w:hAnsi="Geist" w:cs="Geist" w:eastAsia="Geist"/>
                <w:b w:val="0"/>
                <w:sz w:val="21"/>
              </w:rPr>
              <w:t>Sam Rivera</w:t>
            </w:r>
          </w:p>
        </w:tc>
        <w:tc>
          <w:tcPr>
            <w:tcW w:type="dxa" w:w="5040"/>
            <w:vAlign w:val="center"/>
            <w:tcMar>
              <w:top w:w="85" w:type="dxa"/>
              <w:bottom w:w="85" w:type="dxa"/>
              <w:left w:w="95" w:type="dxa"/>
              <w:right w:w="95" w:type="dxa"/>
            </w:tcMar>
            <w:tcBorders>
              <w:top w:val="single" w:sz="4" w:color="D9D9D9"/>
              <w:left w:val="single" w:sz="4" w:color="D9D9D9"/>
              <w:bottom w:val="single" w:sz="4" w:color="D9D9D9"/>
              <w:right w:val="single" w:sz="4" w:color="D9D9D9"/>
            </w:tcBorders>
          </w:tcPr>
          <w:p>
            <w:pPr>
              <w:spacing w:after="0" w:line="252" w:lineRule="auto"/>
              <w:jc w:val="left"/>
            </w:pPr>
            <w:r>
              <w:rPr>
                <w:rFonts w:ascii="Geist" w:hAnsi="Geist" w:cs="Geist" w:eastAsia="Geist"/>
                <w:b w:val="0"/>
                <w:sz w:val="21"/>
              </w:rPr>
              <w:t>Needs stable onboarding states after D02 acceptance.</w:t>
            </w:r>
          </w:p>
        </w:tc>
      </w:tr>
      <w:tr>
        <w:trPr>
          <w:cantSplit/>
        </w:trPr>
        <w:tc>
          <w:tcPr>
            <w:tcW w:type="dxa" w:w="2088"/>
            <w:vAlign w:val="center"/>
            <w:tcMar>
              <w:top w:w="85" w:type="dxa"/>
              <w:bottom w:w="85" w:type="dxa"/>
              <w:left w:w="95" w:type="dxa"/>
              <w:right w:w="95" w:type="dxa"/>
            </w:tcMar>
            <w:tcBorders>
              <w:top w:val="single" w:sz="4" w:color="D9D9D9"/>
              <w:left w:val="single" w:sz="4" w:color="D9D9D9"/>
              <w:bottom w:val="single" w:sz="4" w:color="D9D9D9"/>
              <w:right w:val="single" w:sz="4" w:color="D9D9D9"/>
            </w:tcBorders>
          </w:tcPr>
          <w:p>
            <w:pPr>
              <w:spacing w:after="0" w:line="252" w:lineRule="auto"/>
              <w:jc w:val="left"/>
            </w:pPr>
            <w:r>
              <w:rPr>
                <w:rFonts w:ascii="Geist" w:hAnsi="Geist" w:cs="Geist" w:eastAsia="Geist"/>
                <w:b w:val="0"/>
                <w:sz w:val="21"/>
              </w:rPr>
              <w:t>D05 Automatic reminders</w:t>
            </w:r>
          </w:p>
        </w:tc>
        <w:tc>
          <w:tcPr>
            <w:tcW w:type="dxa" w:w="1440"/>
            <w:vAlign w:val="center"/>
            <w:tcMar>
              <w:top w:w="85" w:type="dxa"/>
              <w:bottom w:w="85" w:type="dxa"/>
              <w:left w:w="95" w:type="dxa"/>
              <w:right w:w="95" w:type="dxa"/>
            </w:tcMar>
            <w:tcBorders>
              <w:top w:val="single" w:sz="4" w:color="D9D9D9"/>
              <w:left w:val="single" w:sz="4" w:color="D9D9D9"/>
              <w:bottom w:val="single" w:sz="4" w:color="D9D9D9"/>
              <w:right w:val="single" w:sz="4" w:color="D9D9D9"/>
            </w:tcBorders>
          </w:tcPr>
          <w:p>
            <w:pPr>
              <w:spacing w:after="0" w:line="252" w:lineRule="auto"/>
              <w:jc w:val="left"/>
            </w:pPr>
            <w:r>
              <w:rPr>
                <w:rFonts w:ascii="Geist" w:hAnsi="Geist" w:cs="Geist" w:eastAsia="Geist"/>
                <w:b w:val="0"/>
                <w:sz w:val="21"/>
              </w:rPr>
              <w:t>Planned</w:t>
            </w:r>
          </w:p>
        </w:tc>
        <w:tc>
          <w:tcPr>
            <w:tcW w:type="dxa" w:w="1656"/>
            <w:vAlign w:val="center"/>
            <w:tcMar>
              <w:top w:w="85" w:type="dxa"/>
              <w:bottom w:w="85" w:type="dxa"/>
              <w:left w:w="95" w:type="dxa"/>
              <w:right w:w="95" w:type="dxa"/>
            </w:tcMar>
            <w:tcBorders>
              <w:top w:val="single" w:sz="4" w:color="D9D9D9"/>
              <w:left w:val="single" w:sz="4" w:color="D9D9D9"/>
              <w:bottom w:val="single" w:sz="4" w:color="D9D9D9"/>
              <w:right w:val="single" w:sz="4" w:color="D9D9D9"/>
            </w:tcBorders>
          </w:tcPr>
          <w:p>
            <w:pPr>
              <w:spacing w:after="0" w:line="252" w:lineRule="auto"/>
              <w:jc w:val="left"/>
            </w:pPr>
            <w:r>
              <w:rPr>
                <w:rFonts w:ascii="Geist" w:hAnsi="Geist" w:cs="Geist" w:eastAsia="Geist"/>
                <w:b w:val="0"/>
                <w:sz w:val="21"/>
              </w:rPr>
              <w:t>Eli Brooks</w:t>
            </w:r>
          </w:p>
        </w:tc>
        <w:tc>
          <w:tcPr>
            <w:tcW w:type="dxa" w:w="5040"/>
            <w:vAlign w:val="center"/>
            <w:tcMar>
              <w:top w:w="85" w:type="dxa"/>
              <w:bottom w:w="85" w:type="dxa"/>
              <w:left w:w="95" w:type="dxa"/>
              <w:right w:w="95" w:type="dxa"/>
            </w:tcMar>
            <w:tcBorders>
              <w:top w:val="single" w:sz="4" w:color="D9D9D9"/>
              <w:left w:val="single" w:sz="4" w:color="D9D9D9"/>
              <w:bottom w:val="single" w:sz="4" w:color="D9D9D9"/>
              <w:right w:val="single" w:sz="4" w:color="D9D9D9"/>
            </w:tcBorders>
          </w:tcPr>
          <w:p>
            <w:pPr>
              <w:spacing w:after="0" w:line="252" w:lineRule="auto"/>
              <w:jc w:val="left"/>
            </w:pPr>
            <w:r>
              <w:rPr>
                <w:rFonts w:ascii="Geist" w:hAnsi="Geist" w:cs="Geist" w:eastAsia="Geist"/>
                <w:b w:val="0"/>
                <w:sz w:val="21"/>
              </w:rPr>
              <w:t>Follows accepted manual packet flow and a separate sending review.</w:t>
            </w:r>
          </w:p>
        </w:tc>
      </w:tr>
    </w:tbl>
    <w:p>
      <w:pPr>
        <w:spacing w:after="20"/>
      </w:pPr>
    </w:p>
    <w:p>
      <w:pPr>
        <w:pStyle w:val="Heading1"/>
      </w:pPr>
      <w:r>
        <w:t>Reading the state</w:t>
      </w:r>
    </w:p>
    <w:p>
      <w:r>
        <w:t>There is one shipped item, one active item, one blocked item, and two planned items. Shipped indicates the scenario’s stated acceptance condition was met. In progress describes active work awaiting review. Blocked names a missing condition. Planned describes queued work; it does not imply it will begin next week.</w:t>
      </w:r>
    </w:p>
    <w:p>
      <w:pPr>
        <w:pStyle w:val="Heading1"/>
      </w:pPr>
      <w:r>
        <w:t>Dates and decisions</w:t>
      </w:r>
    </w:p>
    <w:p>
      <w:r>
        <w:t>October 7: approver blocker identified. October 8: D01 released in the reconstruction. October 9: update cutoff. October 12 at noon ET: founder decision due. October 13: D03 review. October 15: conditional D02 review.</w:t>
      </w:r>
    </w:p>
    <w:p>
      <w:r>
        <w:t>The founder decision remains pending at the cutoff. No future approval or launch is represented as completed.</w:t>
      </w:r>
    </w:p>
    <w:p>
      <w:pPr>
        <w:pStyle w:val="Heading1"/>
      </w:pPr>
      <w:r>
        <w:t>Source basis</w:t>
      </w:r>
    </w:p>
    <w:p>
      <w:r>
        <w:t>This is an original update format and reconstructed backlog, using published practices as context.</w:t>
      </w:r>
    </w:p>
    <w:p>
      <w:pPr>
        <w:spacing w:after="60"/>
      </w:pPr>
      <w:hyperlink r:id="rId10">
        <w:r>
          <w:rPr>
            <w:color w:val="101010"/>
            <w:sz w:val="20"/>
          </w:rPr>
          <w:t>GitLab   Weekly Async Updates</w:t>
        </w:r>
      </w:hyperlink>
    </w:p>
    <w:p>
      <w:pPr>
        <w:spacing w:after="60"/>
      </w:pPr>
      <w:hyperlink r:id="rId11">
        <w:r>
          <w:rPr>
            <w:color w:val="101010"/>
            <w:sz w:val="20"/>
          </w:rPr>
          <w:t>GitLab   Professional Services Delivery Methodology</w:t>
        </w:r>
      </w:hyperlink>
    </w:p>
    <w:sectPr w:rsidR="00FC693F" w:rsidRPr="0006063C" w:rsidSect="00034616">
      <w:footerReference w:type="default" r:id="rId9"/>
      <w:headerReference w:type="default" r:id="rId12"/>
      <w:pgSz w:w="12240" w:h="15840"/>
      <w:pgMar w:top="922" w:right="1008" w:bottom="922" w:left="1008" w:header="288"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ist" w:hAnsi="Geist" w:cs="Geist" w:eastAsia="Geist"/>
        <w:color w:val="535353"/>
        <w:sz w:val="18"/>
      </w:rPr>
      <w:t xml:space="preserve">Techmark Journal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before="0"/>
    </w:pPr>
    <w:r>
      <w:drawing>
        <wp:inline xmlns:a="http://schemas.openxmlformats.org/drawingml/2006/main" xmlns:pic="http://schemas.openxmlformats.org/drawingml/2006/picture">
          <wp:extent cx="1097280" cy="212169"/>
          <wp:docPr id="1" name="Picture 1" descr="Techmark"/>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1097280" cy="212169"/>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cstheme="minorBidi" w:ascii="Geist" w:hAnsi="Geist" w:cs="Geist" w:eastAsia="Geist"/>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7" w:lineRule="auto"/>
    </w:pPr>
    <w:rPr>
      <w:rFonts w:ascii="Geist" w:hAnsi="Geist" w:cs="Geist" w:eastAsia="Geist"/>
      <w:color w:val="10101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Geist" w:hAnsi="Geist" w:cs="Geist" w:eastAsia="Geist"/>
    </w:rPr>
  </w:style>
  <w:style w:type="character" w:customStyle="1" w:styleId="HeaderChar">
    <w:name w:val="Header Char"/>
    <w:basedOn w:val="DefaultParagraphFont"/>
    <w:link w:val="Header"/>
    <w:uiPriority w:val="99"/>
    <w:rsid w:val="00E618BF"/>
    <w:rPr>
      <w:rFonts w:ascii="Geist" w:hAnsi="Geist" w:cs="Geist" w:eastAsia="Geist"/>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Geist" w:hAnsi="Geist" w:cs="Geist" w:eastAsia="Geist"/>
    </w:rPr>
  </w:style>
  <w:style w:type="character" w:customStyle="1" w:styleId="FooterChar">
    <w:name w:val="Footer Char"/>
    <w:basedOn w:val="DefaultParagraphFont"/>
    <w:link w:val="Footer"/>
    <w:uiPriority w:val="99"/>
    <w:rsid w:val="00E618BF"/>
    <w:rPr>
      <w:rFonts w:ascii="Geist" w:hAnsi="Geist" w:cs="Geist" w:eastAsia="Geist"/>
    </w:rPr>
  </w:style>
  <w:style w:type="paragraph" w:styleId="Heading1">
    <w:name w:val="heading 1"/>
    <w:basedOn w:val="Normal"/>
    <w:next w:val="Normal"/>
    <w:link w:val="Heading1Char"/>
    <w:uiPriority w:val="9"/>
    <w:qFormat/>
    <w:rsid w:val="00FC693F"/>
    <w:pPr>
      <w:keepNext/>
      <w:keepLines/>
      <w:spacing w:before="200" w:after="120"/>
      <w:outlineLvl w:val="0"/>
    </w:pPr>
    <w:rPr>
      <w:rFonts w:cstheme="majorBidi" w:ascii="Geist" w:hAnsi="Geist" w:cs="Geist" w:eastAsia="Geist"/>
      <w:b/>
      <w:bCs/>
      <w:color w:val="101010"/>
      <w:sz w:val="28"/>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Geist" w:hAnsi="Geist" w:cs="Geist" w:eastAsia="Geist"/>
      <w:b/>
      <w:bCs/>
      <w:color w:val="10101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ascii="Geist" w:hAnsi="Geist" w:cs="Geist" w:eastAsia="Geist"/>
      <w:b/>
      <w:bCs/>
      <w:color w:val="10101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ascii="Geist" w:hAnsi="Geist" w:cs="Geist" w:eastAsia="Geist"/>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ascii="Geist" w:hAnsi="Geist" w:cs="Geist" w:eastAsia="Geist"/>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ascii="Geist" w:hAnsi="Geist" w:cs="Geist" w:eastAsia="Geist"/>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ascii="Geist" w:hAnsi="Geist" w:cs="Geist" w:eastAsia="Geist"/>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ascii="Geist" w:hAnsi="Geist" w:cs="Geist" w:eastAsia="Geist"/>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ascii="Geist" w:hAnsi="Geist" w:cs="Geist" w:eastAsia="Geist"/>
      <w:i/>
      <w:iCs/>
      <w:color w:val="404040" w:themeColor="text1" w:themeTint="BF"/>
      <w:sz w:val="20"/>
      <w:szCs w:val="20"/>
    </w:rPr>
  </w:style>
  <w:style w:type="character" w:default="1" w:styleId="DefaultParagraphFont">
    <w:name w:val="Default Paragraph Font"/>
    <w:uiPriority w:val="1"/>
    <w:semiHidden/>
    <w:unhideWhenUsed/>
    <w:rPr>
      <w:rFonts w:ascii="Geist" w:hAnsi="Geist" w:cs="Geist" w:eastAsia="Geist"/>
    </w:rPr>
  </w:style>
  <w:style w:type="table" w:default="1" w:styleId="TableNormal">
    <w:name w:val="Normal Table"/>
    <w:uiPriority w:val="99"/>
    <w:semiHidden/>
    <w:unhideWhenUsed/>
    <w:rPr>
      <w:rFonts w:ascii="Geist" w:hAnsi="Geist" w:cs="Geist" w:eastAsia="Geist"/>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Geist" w:hAnsi="Geist" w:cs="Geist" w:eastAsia="Geist"/>
    </w:rPr>
  </w:style>
  <w:style w:type="character" w:customStyle="1" w:styleId="Heading1Char">
    <w:name w:val="Heading 1 Char"/>
    <w:basedOn w:val="DefaultParagraphFont"/>
    <w:link w:val="Heading1"/>
    <w:uiPriority w:val="9"/>
    <w:rsid w:val="00FC693F"/>
    <w:rPr>
      <w:rFonts w:cstheme="majorBidi" w:ascii="Geist" w:hAnsi="Geist" w:cs="Geist" w:eastAsia="Geist"/>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ascii="Geist" w:hAnsi="Geist" w:cs="Geist" w:eastAsia="Geist"/>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ascii="Geist" w:hAnsi="Geist" w:cs="Geist" w:eastAsia="Geist"/>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pPr>
    <w:rPr>
      <w:rFonts w:cstheme="majorBidi" w:ascii="Geist" w:hAnsi="Geist" w:cs="Geist" w:eastAsia="Geist"/>
      <w:b w:val="0"/>
      <w:color w:val="101010"/>
      <w:spacing w:val="5"/>
      <w:kern w:val="28"/>
      <w:sz w:val="44"/>
      <w:szCs w:val="52"/>
    </w:rPr>
  </w:style>
  <w:style w:type="character" w:customStyle="1" w:styleId="TitleChar">
    <w:name w:val="Title Char"/>
    <w:basedOn w:val="DefaultParagraphFont"/>
    <w:link w:val="Title"/>
    <w:uiPriority w:val="10"/>
    <w:rsid w:val="00FC693F"/>
    <w:rPr>
      <w:rFonts w:cstheme="majorBidi" w:ascii="Geist" w:hAnsi="Geist" w:cs="Geist" w:eastAsia="Geist"/>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ascii="Geist" w:hAnsi="Geist" w:cs="Geist" w:eastAsia="Geist"/>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ascii="Geist" w:hAnsi="Geist" w:cs="Geist" w:eastAsia="Geist"/>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Geist" w:hAnsi="Geist" w:cs="Geist" w:eastAsia="Geist"/>
    </w:rPr>
  </w:style>
  <w:style w:type="paragraph" w:styleId="BodyText">
    <w:name w:val="Body Text"/>
    <w:basedOn w:val="Normal"/>
    <w:link w:val="BodyTextChar"/>
    <w:uiPriority w:val="99"/>
    <w:unhideWhenUsed/>
    <w:rsid w:val="00AA1D8D"/>
    <w:pPr>
      <w:spacing w:after="120"/>
    </w:pPr>
    <w:rPr>
      <w:rFonts w:ascii="Geist" w:hAnsi="Geist" w:cs="Geist" w:eastAsia="Geist"/>
    </w:rPr>
  </w:style>
  <w:style w:type="character" w:customStyle="1" w:styleId="BodyTextChar">
    <w:name w:val="Body Text Char"/>
    <w:basedOn w:val="DefaultParagraphFont"/>
    <w:link w:val="BodyText"/>
    <w:uiPriority w:val="99"/>
    <w:rsid w:val="00AA1D8D"/>
    <w:rPr>
      <w:rFonts w:ascii="Geist" w:hAnsi="Geist" w:cs="Geist" w:eastAsia="Geist"/>
    </w:rPr>
  </w:style>
  <w:style w:type="paragraph" w:styleId="BodyText2">
    <w:name w:val="Body Text 2"/>
    <w:basedOn w:val="Normal"/>
    <w:link w:val="BodyText2Char"/>
    <w:uiPriority w:val="99"/>
    <w:unhideWhenUsed/>
    <w:rsid w:val="00AA1D8D"/>
    <w:pPr>
      <w:spacing w:after="120" w:line="480" w:lineRule="auto"/>
    </w:pPr>
    <w:rPr>
      <w:rFonts w:ascii="Geist" w:hAnsi="Geist" w:cs="Geist" w:eastAsia="Geist"/>
    </w:rPr>
  </w:style>
  <w:style w:type="character" w:customStyle="1" w:styleId="BodyText2Char">
    <w:name w:val="Body Text 2 Char"/>
    <w:basedOn w:val="DefaultParagraphFont"/>
    <w:link w:val="BodyText2"/>
    <w:uiPriority w:val="99"/>
    <w:rsid w:val="00AA1D8D"/>
    <w:rPr>
      <w:rFonts w:ascii="Geist" w:hAnsi="Geist" w:cs="Geist" w:eastAsia="Geist"/>
    </w:rPr>
  </w:style>
  <w:style w:type="paragraph" w:styleId="BodyText3">
    <w:name w:val="Body Text 3"/>
    <w:basedOn w:val="Normal"/>
    <w:link w:val="BodyText3Char"/>
    <w:uiPriority w:val="99"/>
    <w:unhideWhenUsed/>
    <w:rsid w:val="00AA1D8D"/>
    <w:pPr>
      <w:spacing w:after="120"/>
    </w:pPr>
    <w:rPr>
      <w:rFonts w:ascii="Geist" w:hAnsi="Geist" w:cs="Geist" w:eastAsia="Geist"/>
      <w:sz w:val="16"/>
      <w:szCs w:val="16"/>
    </w:rPr>
  </w:style>
  <w:style w:type="character" w:customStyle="1" w:styleId="BodyText3Char">
    <w:name w:val="Body Text 3 Char"/>
    <w:basedOn w:val="DefaultParagraphFont"/>
    <w:link w:val="BodyText3"/>
    <w:uiPriority w:val="99"/>
    <w:rsid w:val="00AA1D8D"/>
    <w:rPr>
      <w:rFonts w:ascii="Geist" w:hAnsi="Geist" w:cs="Geist" w:eastAsia="Geist"/>
      <w:sz w:val="16"/>
      <w:szCs w:val="16"/>
    </w:rPr>
  </w:style>
  <w:style w:type="paragraph" w:styleId="List">
    <w:name w:val="List"/>
    <w:basedOn w:val="Normal"/>
    <w:uiPriority w:val="99"/>
    <w:unhideWhenUsed/>
    <w:rsid w:val="00AA1D8D"/>
    <w:pPr>
      <w:ind w:left="360" w:hanging="360"/>
      <w:contextualSpacing/>
    </w:pPr>
    <w:rPr>
      <w:rFonts w:ascii="Geist" w:hAnsi="Geist" w:cs="Geist" w:eastAsia="Geist"/>
    </w:rPr>
  </w:style>
  <w:style w:type="paragraph" w:styleId="List2">
    <w:name w:val="List 2"/>
    <w:basedOn w:val="Normal"/>
    <w:uiPriority w:val="99"/>
    <w:unhideWhenUsed/>
    <w:rsid w:val="00326F90"/>
    <w:pPr>
      <w:ind w:left="720" w:hanging="360"/>
      <w:contextualSpacing/>
    </w:pPr>
    <w:rPr>
      <w:rFonts w:ascii="Geist" w:hAnsi="Geist" w:cs="Geist" w:eastAsia="Geist"/>
    </w:rPr>
  </w:style>
  <w:style w:type="paragraph" w:styleId="List3">
    <w:name w:val="List 3"/>
    <w:basedOn w:val="Normal"/>
    <w:uiPriority w:val="99"/>
    <w:unhideWhenUsed/>
    <w:rsid w:val="00326F90"/>
    <w:pPr>
      <w:ind w:left="1080" w:hanging="360"/>
      <w:contextualSpacing/>
    </w:pPr>
    <w:rPr>
      <w:rFonts w:ascii="Geist" w:hAnsi="Geist" w:cs="Geist" w:eastAsia="Geist"/>
    </w:rPr>
  </w:style>
  <w:style w:type="paragraph" w:styleId="ListBullet">
    <w:name w:val="List Bullet"/>
    <w:basedOn w:val="Normal"/>
    <w:uiPriority w:val="99"/>
    <w:unhideWhenUsed/>
    <w:rsid w:val="00326F90"/>
    <w:pPr>
      <w:numPr>
        <w:numId w:val="1"/>
      </w:numPr>
      <w:contextualSpacing/>
    </w:pPr>
    <w:rPr>
      <w:rFonts w:ascii="Geist" w:hAnsi="Geist" w:cs="Geist" w:eastAsia="Geist"/>
    </w:rPr>
  </w:style>
  <w:style w:type="paragraph" w:styleId="ListBullet2">
    <w:name w:val="List Bullet 2"/>
    <w:basedOn w:val="Normal"/>
    <w:uiPriority w:val="99"/>
    <w:unhideWhenUsed/>
    <w:rsid w:val="00326F90"/>
    <w:pPr>
      <w:numPr>
        <w:numId w:val="2"/>
      </w:numPr>
      <w:contextualSpacing/>
    </w:pPr>
    <w:rPr>
      <w:rFonts w:ascii="Geist" w:hAnsi="Geist" w:cs="Geist" w:eastAsia="Geist"/>
    </w:rPr>
  </w:style>
  <w:style w:type="paragraph" w:styleId="ListBullet3">
    <w:name w:val="List Bullet 3"/>
    <w:basedOn w:val="Normal"/>
    <w:uiPriority w:val="99"/>
    <w:unhideWhenUsed/>
    <w:rsid w:val="00326F90"/>
    <w:pPr>
      <w:numPr>
        <w:numId w:val="3"/>
      </w:numPr>
      <w:contextualSpacing/>
    </w:pPr>
    <w:rPr>
      <w:rFonts w:ascii="Geist" w:hAnsi="Geist" w:cs="Geist" w:eastAsia="Geist"/>
    </w:rPr>
  </w:style>
  <w:style w:type="paragraph" w:styleId="ListNumber">
    <w:name w:val="List Number"/>
    <w:basedOn w:val="Normal"/>
    <w:uiPriority w:val="99"/>
    <w:unhideWhenUsed/>
    <w:rsid w:val="00326F90"/>
    <w:pPr>
      <w:numPr>
        <w:numId w:val="5"/>
      </w:numPr>
      <w:contextualSpacing/>
    </w:pPr>
    <w:rPr>
      <w:rFonts w:ascii="Geist" w:hAnsi="Geist" w:cs="Geist" w:eastAsia="Geist"/>
    </w:rPr>
  </w:style>
  <w:style w:type="paragraph" w:styleId="ListNumber2">
    <w:name w:val="List Number 2"/>
    <w:basedOn w:val="Normal"/>
    <w:uiPriority w:val="99"/>
    <w:unhideWhenUsed/>
    <w:rsid w:val="0029639D"/>
    <w:pPr>
      <w:numPr>
        <w:numId w:val="6"/>
      </w:numPr>
      <w:contextualSpacing/>
    </w:pPr>
    <w:rPr>
      <w:rFonts w:ascii="Geist" w:hAnsi="Geist" w:cs="Geist" w:eastAsia="Geist"/>
    </w:rPr>
  </w:style>
  <w:style w:type="paragraph" w:styleId="ListNumber3">
    <w:name w:val="List Number 3"/>
    <w:basedOn w:val="Normal"/>
    <w:uiPriority w:val="99"/>
    <w:unhideWhenUsed/>
    <w:rsid w:val="0029639D"/>
    <w:pPr>
      <w:numPr>
        <w:numId w:val="7"/>
      </w:numPr>
      <w:contextualSpacing/>
    </w:pPr>
    <w:rPr>
      <w:rFonts w:ascii="Geist" w:hAnsi="Geist" w:cs="Geist" w:eastAsia="Geist"/>
    </w:rPr>
  </w:style>
  <w:style w:type="paragraph" w:styleId="ListContinue">
    <w:name w:val="List Continue"/>
    <w:basedOn w:val="Normal"/>
    <w:uiPriority w:val="99"/>
    <w:unhideWhenUsed/>
    <w:rsid w:val="0029639D"/>
    <w:pPr>
      <w:spacing w:after="120"/>
      <w:ind w:left="360"/>
      <w:contextualSpacing/>
    </w:pPr>
    <w:rPr>
      <w:rFonts w:ascii="Geist" w:hAnsi="Geist" w:cs="Geist" w:eastAsia="Geist"/>
    </w:rPr>
  </w:style>
  <w:style w:type="paragraph" w:styleId="ListContinue2">
    <w:name w:val="List Continue 2"/>
    <w:basedOn w:val="Normal"/>
    <w:uiPriority w:val="99"/>
    <w:unhideWhenUsed/>
    <w:rsid w:val="0029639D"/>
    <w:pPr>
      <w:spacing w:after="120"/>
      <w:ind w:left="720"/>
      <w:contextualSpacing/>
    </w:pPr>
    <w:rPr>
      <w:rFonts w:ascii="Geist" w:hAnsi="Geist" w:cs="Geist" w:eastAsia="Geist"/>
    </w:rPr>
  </w:style>
  <w:style w:type="paragraph" w:styleId="ListContinue3">
    <w:name w:val="List Continue 3"/>
    <w:basedOn w:val="Normal"/>
    <w:uiPriority w:val="99"/>
    <w:unhideWhenUsed/>
    <w:rsid w:val="0029639D"/>
    <w:pPr>
      <w:spacing w:after="120"/>
      <w:ind w:left="1080"/>
      <w:contextualSpacing/>
    </w:pPr>
    <w:rPr>
      <w:rFonts w:ascii="Geist" w:hAnsi="Geist" w:cs="Geist" w:eastAsia="Geist"/>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Geist Mono" w:hAnsi="Geist Mono" w:cs="Geist Mono" w:eastAsia="Geist Mono"/>
      <w:sz w:val="20"/>
      <w:szCs w:val="20"/>
    </w:rPr>
  </w:style>
  <w:style w:type="character" w:customStyle="1" w:styleId="MacroTextChar">
    <w:name w:val="Macro Text Char"/>
    <w:basedOn w:val="DefaultParagraphFont"/>
    <w:link w:val="MacroText"/>
    <w:uiPriority w:val="99"/>
    <w:rsid w:val="0029639D"/>
    <w:rPr>
      <w:rFonts w:ascii="Geist Mono" w:hAnsi="Geist Mono" w:cs="Geist Mono" w:eastAsia="Geist Mono"/>
      <w:sz w:val="20"/>
      <w:szCs w:val="20"/>
    </w:rPr>
  </w:style>
  <w:style w:type="paragraph" w:styleId="Quote">
    <w:name w:val="Quote"/>
    <w:basedOn w:val="Normal"/>
    <w:next w:val="Normal"/>
    <w:link w:val="QuoteChar"/>
    <w:uiPriority w:val="29"/>
    <w:qFormat/>
    <w:rsid w:val="00FC693F"/>
    <w:rPr>
      <w:rFonts w:ascii="Geist" w:hAnsi="Geist" w:cs="Geist" w:eastAsia="Geist"/>
      <w:i/>
      <w:iCs/>
      <w:color w:val="101010" w:themeColor="text1"/>
    </w:rPr>
  </w:style>
  <w:style w:type="character" w:customStyle="1" w:styleId="QuoteChar">
    <w:name w:val="Quote Char"/>
    <w:basedOn w:val="DefaultParagraphFont"/>
    <w:link w:val="Quote"/>
    <w:uiPriority w:val="29"/>
    <w:rsid w:val="00FC693F"/>
    <w:rPr>
      <w:rFonts w:ascii="Geist" w:hAnsi="Geist" w:cs="Geist" w:eastAsia="Geist"/>
      <w:i/>
      <w:iCs/>
      <w:color w:val="101010" w:themeColor="text1"/>
    </w:rPr>
  </w:style>
  <w:style w:type="character" w:customStyle="1" w:styleId="Heading4Char">
    <w:name w:val="Heading 4 Char"/>
    <w:basedOn w:val="DefaultParagraphFont"/>
    <w:link w:val="Heading4"/>
    <w:uiPriority w:val="9"/>
    <w:semiHidden/>
    <w:rsid w:val="00FC693F"/>
    <w:rPr>
      <w:rFonts w:cstheme="majorBidi" w:ascii="Geist" w:hAnsi="Geist" w:cs="Geist" w:eastAsia="Geist"/>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ascii="Geist" w:hAnsi="Geist" w:cs="Geist" w:eastAsia="Geist"/>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ascii="Geist" w:hAnsi="Geist" w:cs="Geist" w:eastAsia="Geist"/>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ascii="Geist" w:hAnsi="Geist" w:cs="Geist" w:eastAsia="Geist"/>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ascii="Geist" w:hAnsi="Geist" w:cs="Geist" w:eastAsia="Geist"/>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ascii="Geist" w:hAnsi="Geist" w:cs="Geist" w:eastAsia="Geist"/>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Geist" w:hAnsi="Geist" w:cs="Geist" w:eastAsia="Geist"/>
      <w:b/>
      <w:bCs/>
      <w:color w:val="4F81BD" w:themeColor="accent1"/>
      <w:sz w:val="18"/>
      <w:szCs w:val="18"/>
    </w:rPr>
  </w:style>
  <w:style w:type="character" w:styleId="Strong">
    <w:name w:val="Strong"/>
    <w:basedOn w:val="DefaultParagraphFont"/>
    <w:uiPriority w:val="22"/>
    <w:qFormat/>
    <w:rsid w:val="00FC693F"/>
    <w:rPr>
      <w:rFonts w:ascii="Geist" w:hAnsi="Geist" w:cs="Geist" w:eastAsia="Geist"/>
      <w:b/>
      <w:bCs/>
    </w:rPr>
  </w:style>
  <w:style w:type="character" w:styleId="Emphasis">
    <w:name w:val="Emphasis"/>
    <w:basedOn w:val="DefaultParagraphFont"/>
    <w:uiPriority w:val="20"/>
    <w:qFormat/>
    <w:rsid w:val="00FC693F"/>
    <w:rPr>
      <w:rFonts w:ascii="Geist" w:hAnsi="Geist" w:cs="Geist" w:eastAsia="Geist"/>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Geist" w:hAnsi="Geist" w:cs="Geist" w:eastAsia="Geist"/>
      <w:b/>
      <w:bCs/>
      <w:i/>
      <w:iCs/>
      <w:color w:val="4F81BD" w:themeColor="accent1"/>
    </w:rPr>
  </w:style>
  <w:style w:type="character" w:customStyle="1" w:styleId="IntenseQuoteChar">
    <w:name w:val="Intense Quote Char"/>
    <w:basedOn w:val="DefaultParagraphFont"/>
    <w:link w:val="IntenseQuote"/>
    <w:uiPriority w:val="30"/>
    <w:rsid w:val="00FC693F"/>
    <w:rPr>
      <w:rFonts w:ascii="Geist" w:hAnsi="Geist" w:cs="Geist" w:eastAsia="Geist"/>
      <w:b/>
      <w:bCs/>
      <w:i/>
      <w:iCs/>
      <w:color w:val="4F81BD" w:themeColor="accent1"/>
    </w:rPr>
  </w:style>
  <w:style w:type="character" w:styleId="SubtleEmphasis">
    <w:name w:val="Subtle Emphasis"/>
    <w:basedOn w:val="DefaultParagraphFont"/>
    <w:uiPriority w:val="19"/>
    <w:qFormat/>
    <w:rsid w:val="00FC693F"/>
    <w:rPr>
      <w:rFonts w:ascii="Geist" w:hAnsi="Geist" w:cs="Geist" w:eastAsia="Geist"/>
      <w:i/>
      <w:iCs/>
      <w:color w:val="808080" w:themeColor="text1" w:themeTint="7F"/>
    </w:rPr>
  </w:style>
  <w:style w:type="character" w:styleId="IntenseEmphasis">
    <w:name w:val="Intense Emphasis"/>
    <w:basedOn w:val="DefaultParagraphFont"/>
    <w:uiPriority w:val="21"/>
    <w:qFormat/>
    <w:rsid w:val="00FC693F"/>
    <w:rPr>
      <w:rFonts w:ascii="Geist" w:hAnsi="Geist" w:cs="Geist" w:eastAsia="Geist"/>
      <w:b/>
      <w:bCs/>
      <w:i/>
      <w:iCs/>
      <w:color w:val="4F81BD" w:themeColor="accent1"/>
    </w:rPr>
  </w:style>
  <w:style w:type="character" w:styleId="SubtleReference">
    <w:name w:val="Subtle Reference"/>
    <w:basedOn w:val="DefaultParagraphFont"/>
    <w:uiPriority w:val="31"/>
    <w:qFormat/>
    <w:rsid w:val="00FC693F"/>
    <w:rPr>
      <w:rFonts w:ascii="Geist" w:hAnsi="Geist" w:cs="Geist" w:eastAsia="Geist"/>
      <w:smallCaps/>
      <w:color w:val="C0504D" w:themeColor="accent2"/>
      <w:u w:val="single"/>
    </w:rPr>
  </w:style>
  <w:style w:type="character" w:styleId="IntenseReference">
    <w:name w:val="Intense Reference"/>
    <w:basedOn w:val="DefaultParagraphFont"/>
    <w:uiPriority w:val="32"/>
    <w:qFormat/>
    <w:rsid w:val="00FC693F"/>
    <w:rPr>
      <w:rFonts w:ascii="Geist" w:hAnsi="Geist" w:cs="Geist" w:eastAsia="Geist"/>
      <w:b/>
      <w:bCs/>
      <w:smallCaps/>
      <w:color w:val="C0504D" w:themeColor="accent2"/>
      <w:spacing w:val="5"/>
      <w:u w:val="single"/>
    </w:rPr>
  </w:style>
  <w:style w:type="character" w:styleId="BookTitle">
    <w:name w:val="Book Title"/>
    <w:basedOn w:val="DefaultParagraphFont"/>
    <w:uiPriority w:val="33"/>
    <w:qFormat/>
    <w:rsid w:val="00FC693F"/>
    <w:rPr>
      <w:rFonts w:ascii="Geist" w:hAnsi="Geist" w:cs="Geist" w:eastAsia="Geist"/>
      <w:b/>
      <w:bCs/>
      <w:smallCaps/>
      <w:spacing w:val="5"/>
    </w:rPr>
  </w:style>
  <w:style w:type="paragraph" w:styleId="TOCHeading">
    <w:name w:val="TOC Heading"/>
    <w:basedOn w:val="Heading1"/>
    <w:next w:val="Normal"/>
    <w:uiPriority w:val="39"/>
    <w:semiHidden/>
    <w:unhideWhenUsed/>
    <w:qFormat/>
    <w:rsid w:val="00FC693F"/>
    <w:pPr>
      <w:outlineLvl w:val="9"/>
    </w:pPr>
    <w:rPr>
      <w:rFonts w:ascii="Geist" w:hAnsi="Geist" w:cs="Geist" w:eastAsia="Geist"/>
    </w:rPr>
  </w:style>
  <w:style w:type="table" w:styleId="TableGrid">
    <w:name w:val="Table Grid"/>
    <w:basedOn w:val="TableNormal"/>
    <w:uiPriority w:val="59"/>
    <w:rsid w:val="00FC693F"/>
    <w:pPr>
      <w:spacing w:after="0" w:line="240" w:lineRule="auto"/>
    </w:pPr>
    <w:rPr>
      <w:rFonts w:ascii="Geist" w:hAnsi="Geist" w:cs="Geist" w:eastAsia="Geis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Geist" w:hAnsi="Geist" w:cs="Geist" w:eastAsia="Geist"/>
      <w:color w:val="10101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Geist" w:hAnsi="Geist" w:cs="Geist" w:eastAsia="Geist"/>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Geist" w:hAnsi="Geist" w:cs="Geist" w:eastAsia="Geist"/>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Geist" w:hAnsi="Geist" w:cs="Geist" w:eastAsia="Geist"/>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Geist" w:hAnsi="Geist" w:cs="Geist" w:eastAsia="Geist"/>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Geist" w:hAnsi="Geist" w:cs="Geist" w:eastAsia="Geist"/>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Geist" w:hAnsi="Geist" w:cs="Geist" w:eastAsia="Geist"/>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Geist" w:hAnsi="Geist" w:cs="Geist" w:eastAsia="Geist"/>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Geist" w:hAnsi="Geist" w:cs="Geist" w:eastAsia="Geist"/>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Geist" w:hAnsi="Geist" w:cs="Geist" w:eastAsia="Geist"/>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Geist" w:hAnsi="Geist" w:cs="Geist" w:eastAsia="Geist"/>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Geist" w:hAnsi="Geist" w:cs="Geist" w:eastAsia="Geist"/>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Geist" w:hAnsi="Geist" w:cs="Geist" w:eastAsia="Geist"/>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Geist" w:hAnsi="Geist" w:cs="Geist" w:eastAsia="Geist"/>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Geist" w:hAnsi="Geist" w:cs="Geist" w:eastAsia="Geist"/>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ascii="Geist" w:hAnsi="Geist" w:cs="Geist" w:eastAsia="Geis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ascii="Geist" w:hAnsi="Geist" w:cs="Geist" w:eastAsia="Geis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ascii="Geist" w:hAnsi="Geist" w:cs="Geist" w:eastAsia="Geist"/>
        <w:b/>
        <w:bCs/>
      </w:rPr>
    </w:tblStylePr>
    <w:tblStylePr w:type="lastCol">
      <w:rPr>
        <w:rFonts w:cstheme="majorBidi" w:ascii="Geist" w:hAnsi="Geist" w:cs="Geist" w:eastAsia="Geis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Geist" w:hAnsi="Geist" w:cs="Geist" w:eastAsia="Geist"/>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ascii="Geist" w:hAnsi="Geist" w:cs="Geist" w:eastAsia="Geist"/>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ascii="Geist" w:hAnsi="Geist" w:cs="Geist" w:eastAsia="Geist"/>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ascii="Geist" w:hAnsi="Geist" w:cs="Geist" w:eastAsia="Geist"/>
        <w:b/>
        <w:bCs/>
      </w:rPr>
    </w:tblStylePr>
    <w:tblStylePr w:type="lastCol">
      <w:rPr>
        <w:rFonts w:cstheme="majorBidi" w:ascii="Geist" w:hAnsi="Geist" w:cs="Geist" w:eastAsia="Geist"/>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Geist" w:hAnsi="Geist" w:cs="Geist" w:eastAsia="Geist"/>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ascii="Geist" w:hAnsi="Geist" w:cs="Geist" w:eastAsia="Geist"/>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ascii="Geist" w:hAnsi="Geist" w:cs="Geist" w:eastAsia="Geist"/>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ascii="Geist" w:hAnsi="Geist" w:cs="Geist" w:eastAsia="Geist"/>
        <w:b/>
        <w:bCs/>
      </w:rPr>
    </w:tblStylePr>
    <w:tblStylePr w:type="lastCol">
      <w:rPr>
        <w:rFonts w:cstheme="majorBidi" w:ascii="Geist" w:hAnsi="Geist" w:cs="Geist" w:eastAsia="Geist"/>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Geist" w:hAnsi="Geist" w:cs="Geist" w:eastAsia="Geist"/>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ascii="Geist" w:hAnsi="Geist" w:cs="Geist" w:eastAsia="Geist"/>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ascii="Geist" w:hAnsi="Geist" w:cs="Geist" w:eastAsia="Geist"/>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ascii="Geist" w:hAnsi="Geist" w:cs="Geist" w:eastAsia="Geist"/>
        <w:b/>
        <w:bCs/>
      </w:rPr>
    </w:tblStylePr>
    <w:tblStylePr w:type="lastCol">
      <w:rPr>
        <w:rFonts w:cstheme="majorBidi" w:ascii="Geist" w:hAnsi="Geist" w:cs="Geist" w:eastAsia="Geist"/>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Geist" w:hAnsi="Geist" w:cs="Geist" w:eastAsia="Geist"/>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ascii="Geist" w:hAnsi="Geist" w:cs="Geist" w:eastAsia="Geist"/>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ascii="Geist" w:hAnsi="Geist" w:cs="Geist" w:eastAsia="Geist"/>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ascii="Geist" w:hAnsi="Geist" w:cs="Geist" w:eastAsia="Geist"/>
        <w:b/>
        <w:bCs/>
      </w:rPr>
    </w:tblStylePr>
    <w:tblStylePr w:type="lastCol">
      <w:rPr>
        <w:rFonts w:cstheme="majorBidi" w:ascii="Geist" w:hAnsi="Geist" w:cs="Geist" w:eastAsia="Geist"/>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Geist" w:hAnsi="Geist" w:cs="Geist" w:eastAsia="Geist"/>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ascii="Geist" w:hAnsi="Geist" w:cs="Geist" w:eastAsia="Geist"/>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ascii="Geist" w:hAnsi="Geist" w:cs="Geist" w:eastAsia="Geist"/>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ascii="Geist" w:hAnsi="Geist" w:cs="Geist" w:eastAsia="Geist"/>
        <w:b/>
        <w:bCs/>
      </w:rPr>
    </w:tblStylePr>
    <w:tblStylePr w:type="lastCol">
      <w:rPr>
        <w:rFonts w:cstheme="majorBidi" w:ascii="Geist" w:hAnsi="Geist" w:cs="Geist" w:eastAsia="Geist"/>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Geist" w:hAnsi="Geist" w:cs="Geist" w:eastAsia="Geist"/>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ascii="Geist" w:hAnsi="Geist" w:cs="Geist" w:eastAsia="Geist"/>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ascii="Geist" w:hAnsi="Geist" w:cs="Geist" w:eastAsia="Geist"/>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ascii="Geist" w:hAnsi="Geist" w:cs="Geist" w:eastAsia="Geist"/>
        <w:b/>
        <w:bCs/>
      </w:rPr>
    </w:tblStylePr>
    <w:tblStylePr w:type="lastCol">
      <w:rPr>
        <w:rFonts w:cstheme="majorBidi" w:ascii="Geist" w:hAnsi="Geist" w:cs="Geist" w:eastAsia="Geist"/>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Geist" w:hAnsi="Geist" w:cs="Geist" w:eastAsia="Geist"/>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Geist" w:hAnsi="Geist" w:cs="Geist" w:eastAsia="Geist"/>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Geist" w:hAnsi="Geist" w:cs="Geist" w:eastAsia="Geist"/>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Geist" w:hAnsi="Geist" w:cs="Geist" w:eastAsia="Geist"/>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Geist" w:hAnsi="Geist" w:cs="Geist" w:eastAsia="Geist"/>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Geist" w:hAnsi="Geist" w:cs="Geist" w:eastAsia="Geist"/>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Geist" w:hAnsi="Geist" w:cs="Geist" w:eastAsia="Geist"/>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Geist" w:hAnsi="Geist" w:cs="Geist" w:eastAsia="Geist"/>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Geist" w:hAnsi="Geist" w:cs="Geist" w:eastAsia="Geist"/>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Geist" w:hAnsi="Geist" w:cs="Geist" w:eastAsia="Geist"/>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Geist" w:hAnsi="Geist" w:cs="Geist" w:eastAsia="Geist"/>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Geist" w:hAnsi="Geist" w:cs="Geist" w:eastAsia="Geist"/>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Geist" w:hAnsi="Geist" w:cs="Geist" w:eastAsia="Geist"/>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Geist" w:hAnsi="Geist" w:cs="Geist" w:eastAsia="Geist"/>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Geist" w:hAnsi="Geist" w:cs="Geist" w:eastAsia="Geist"/>
      <w:color w:val="10101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ascii="Geist" w:hAnsi="Geist" w:cs="Geist" w:eastAsia="Geist"/>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Geist" w:hAnsi="Geist" w:cs="Geist" w:eastAsia="Geist"/>
      <w:color w:val="10101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ascii="Geist" w:hAnsi="Geist" w:cs="Geist" w:eastAsia="Geist"/>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Geist" w:hAnsi="Geist" w:cs="Geist" w:eastAsia="Geist"/>
      <w:color w:val="10101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ascii="Geist" w:hAnsi="Geist" w:cs="Geist" w:eastAsia="Geist"/>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Geist" w:hAnsi="Geist" w:cs="Geist" w:eastAsia="Geist"/>
      <w:color w:val="10101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ascii="Geist" w:hAnsi="Geist" w:cs="Geist" w:eastAsia="Geist"/>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Geist" w:hAnsi="Geist" w:cs="Geist" w:eastAsia="Geist"/>
      <w:color w:val="10101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ascii="Geist" w:hAnsi="Geist" w:cs="Geist" w:eastAsia="Geist"/>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Geist" w:hAnsi="Geist" w:cs="Geist" w:eastAsia="Geist"/>
      <w:color w:val="10101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ascii="Geist" w:hAnsi="Geist" w:cs="Geist" w:eastAsia="Geist"/>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Geist" w:hAnsi="Geist" w:cs="Geist" w:eastAsia="Geist"/>
      <w:color w:val="10101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ascii="Geist" w:hAnsi="Geist" w:cs="Geist" w:eastAsia="Geist"/>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ascii="Geist" w:hAnsi="Geist" w:cs="Geist" w:eastAsia="Geist"/>
      <w:color w:val="10101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ascii="Geist" w:hAnsi="Geist" w:cs="Geist" w:eastAsia="Geist"/>
      <w:color w:val="10101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ascii="Geist" w:hAnsi="Geist" w:cs="Geist" w:eastAsia="Geist"/>
      <w:color w:val="10101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ascii="Geist" w:hAnsi="Geist" w:cs="Geist" w:eastAsia="Geist"/>
      <w:color w:val="10101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ascii="Geist" w:hAnsi="Geist" w:cs="Geist" w:eastAsia="Geist"/>
      <w:color w:val="10101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ascii="Geist" w:hAnsi="Geist" w:cs="Geist" w:eastAsia="Geist"/>
      <w:color w:val="10101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ascii="Geist" w:hAnsi="Geist" w:cs="Geist" w:eastAsia="Geist"/>
      <w:color w:val="10101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Geist" w:hAnsi="Geist" w:cs="Geist" w:eastAsia="Geist"/>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Geist" w:hAnsi="Geist" w:cs="Geist" w:eastAsia="Geist"/>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Geist" w:hAnsi="Geist" w:cs="Geist" w:eastAsia="Geist"/>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Geist" w:hAnsi="Geist" w:cs="Geist" w:eastAsia="Geist"/>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Geist" w:hAnsi="Geist" w:cs="Geist" w:eastAsia="Geist"/>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Geist" w:hAnsi="Geist" w:cs="Geist" w:eastAsia="Geist"/>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Geist" w:hAnsi="Geist" w:cs="Geist" w:eastAsia="Geist"/>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ascii="Geist" w:hAnsi="Geist" w:cs="Geist" w:eastAsia="Geist"/>
      <w:color w:val="10101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101010" w:themeColor="text1"/>
      </w:rPr>
      <w:tblPr/>
      <w:tcPr>
        <w:shd w:val="clear" w:color="auto" w:fill="E6E6E6" w:themeFill="text1" w:themeFillTint="19"/>
      </w:tcPr>
    </w:tblStylePr>
    <w:tblStylePr w:type="lastRow">
      <w:rPr>
        <w:b/>
        <w:bCs/>
        <w:color w:val="10101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10101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0101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ascii="Geist" w:hAnsi="Geist" w:cs="Geist" w:eastAsia="Geist"/>
      <w:color w:val="10101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101010" w:themeColor="text1"/>
      </w:rPr>
      <w:tblPr/>
      <w:tcPr>
        <w:shd w:val="clear" w:color="auto" w:fill="EDF2F8" w:themeFill="accent1" w:themeFillTint="19"/>
      </w:tcPr>
    </w:tblStylePr>
    <w:tblStylePr w:type="lastRow">
      <w:rPr>
        <w:b/>
        <w:bCs/>
        <w:color w:val="10101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10101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0101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ascii="Geist" w:hAnsi="Geist" w:cs="Geist" w:eastAsia="Geist"/>
      <w:color w:val="10101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101010" w:themeColor="text1"/>
      </w:rPr>
      <w:tblPr/>
      <w:tcPr>
        <w:shd w:val="clear" w:color="auto" w:fill="F8EDED" w:themeFill="accent2" w:themeFillTint="19"/>
      </w:tcPr>
    </w:tblStylePr>
    <w:tblStylePr w:type="lastRow">
      <w:rPr>
        <w:b/>
        <w:bCs/>
        <w:color w:val="10101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10101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0101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ascii="Geist" w:hAnsi="Geist" w:cs="Geist" w:eastAsia="Geist"/>
      <w:color w:val="10101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101010" w:themeColor="text1"/>
      </w:rPr>
      <w:tblPr/>
      <w:tcPr>
        <w:shd w:val="clear" w:color="auto" w:fill="F5F8EE" w:themeFill="accent3" w:themeFillTint="19"/>
      </w:tcPr>
    </w:tblStylePr>
    <w:tblStylePr w:type="lastRow">
      <w:rPr>
        <w:b/>
        <w:bCs/>
        <w:color w:val="10101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10101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0101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ascii="Geist" w:hAnsi="Geist" w:cs="Geist" w:eastAsia="Geist"/>
      <w:color w:val="10101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101010" w:themeColor="text1"/>
      </w:rPr>
      <w:tblPr/>
      <w:tcPr>
        <w:shd w:val="clear" w:color="auto" w:fill="F2EFF6" w:themeFill="accent4" w:themeFillTint="19"/>
      </w:tcPr>
    </w:tblStylePr>
    <w:tblStylePr w:type="lastRow">
      <w:rPr>
        <w:b/>
        <w:bCs/>
        <w:color w:val="10101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10101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0101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ascii="Geist" w:hAnsi="Geist" w:cs="Geist" w:eastAsia="Geist"/>
      <w:color w:val="10101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101010" w:themeColor="text1"/>
      </w:rPr>
      <w:tblPr/>
      <w:tcPr>
        <w:shd w:val="clear" w:color="auto" w:fill="EDF6F9" w:themeFill="accent5" w:themeFillTint="19"/>
      </w:tcPr>
    </w:tblStylePr>
    <w:tblStylePr w:type="lastRow">
      <w:rPr>
        <w:b/>
        <w:bCs/>
        <w:color w:val="10101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10101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0101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ascii="Geist" w:hAnsi="Geist" w:cs="Geist" w:eastAsia="Geist"/>
      <w:color w:val="10101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101010" w:themeColor="text1"/>
      </w:rPr>
      <w:tblPr/>
      <w:tcPr>
        <w:shd w:val="clear" w:color="auto" w:fill="FEF4EC" w:themeFill="accent6" w:themeFillTint="19"/>
      </w:tcPr>
    </w:tblStylePr>
    <w:tblStylePr w:type="lastRow">
      <w:rPr>
        <w:b/>
        <w:bCs/>
        <w:color w:val="10101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10101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0101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Geist" w:hAnsi="Geist" w:cs="Geist" w:eastAsia="Geist"/>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Geist" w:hAnsi="Geist" w:cs="Geist" w:eastAsia="Geist"/>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Geist" w:hAnsi="Geist" w:cs="Geist" w:eastAsia="Geist"/>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Geist" w:hAnsi="Geist" w:cs="Geist" w:eastAsia="Geist"/>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Geist" w:hAnsi="Geist" w:cs="Geist" w:eastAsia="Geist"/>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Geist" w:hAnsi="Geist" w:cs="Geist" w:eastAsia="Geist"/>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Geist" w:hAnsi="Geist" w:cs="Geist" w:eastAsia="Geist"/>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Geist" w:hAnsi="Geist" w:cs="Geist" w:eastAsia="Geist"/>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Geist" w:hAnsi="Geist" w:cs="Geist" w:eastAsia="Geist"/>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Geist" w:hAnsi="Geist" w:cs="Geist" w:eastAsia="Geist"/>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Geist" w:hAnsi="Geist" w:cs="Geist" w:eastAsia="Geist"/>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Geist" w:hAnsi="Geist" w:cs="Geist" w:eastAsia="Geist"/>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Geist" w:hAnsi="Geist" w:cs="Geist" w:eastAsia="Geist"/>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Geist" w:hAnsi="Geist" w:cs="Geist" w:eastAsia="Geist"/>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Geist" w:hAnsi="Geist" w:cs="Geist" w:eastAsia="Geist"/>
      <w:color w:val="10101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101010" w:themeColor="text1"/>
      </w:rPr>
    </w:tblStylePr>
    <w:tblStylePr w:type="nwCell">
      <w:rPr>
        <w:color w:val="101010" w:themeColor="text1"/>
      </w:rPr>
    </w:tblStylePr>
  </w:style>
  <w:style w:type="table" w:styleId="ColorfulShading-Accent1">
    <w:name w:val="Colorful Shading Accent 1"/>
    <w:basedOn w:val="TableNormal"/>
    <w:uiPriority w:val="71"/>
    <w:rsid w:val="00CB0664"/>
    <w:pPr>
      <w:spacing w:after="0" w:line="240" w:lineRule="auto"/>
    </w:pPr>
    <w:rPr>
      <w:rFonts w:ascii="Geist" w:hAnsi="Geist" w:cs="Geist" w:eastAsia="Geist"/>
      <w:color w:val="10101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101010" w:themeColor="text1"/>
      </w:rPr>
    </w:tblStylePr>
    <w:tblStylePr w:type="nwCell">
      <w:rPr>
        <w:color w:val="101010" w:themeColor="text1"/>
      </w:rPr>
    </w:tblStylePr>
  </w:style>
  <w:style w:type="table" w:styleId="ColorfulShading-Accent2">
    <w:name w:val="Colorful Shading Accent 2"/>
    <w:basedOn w:val="TableNormal"/>
    <w:uiPriority w:val="71"/>
    <w:rsid w:val="00CB0664"/>
    <w:pPr>
      <w:spacing w:after="0" w:line="240" w:lineRule="auto"/>
    </w:pPr>
    <w:rPr>
      <w:rFonts w:ascii="Geist" w:hAnsi="Geist" w:cs="Geist" w:eastAsia="Geist"/>
      <w:color w:val="10101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101010" w:themeColor="text1"/>
      </w:rPr>
    </w:tblStylePr>
    <w:tblStylePr w:type="nwCell">
      <w:rPr>
        <w:color w:val="101010" w:themeColor="text1"/>
      </w:rPr>
    </w:tblStylePr>
  </w:style>
  <w:style w:type="table" w:styleId="ColorfulShading-Accent3">
    <w:name w:val="Colorful Shading Accent 3"/>
    <w:basedOn w:val="TableNormal"/>
    <w:uiPriority w:val="71"/>
    <w:rsid w:val="00CB0664"/>
    <w:pPr>
      <w:spacing w:after="0" w:line="240" w:lineRule="auto"/>
    </w:pPr>
    <w:rPr>
      <w:rFonts w:ascii="Geist" w:hAnsi="Geist" w:cs="Geist" w:eastAsia="Geist"/>
      <w:color w:val="10101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Geist" w:hAnsi="Geist" w:cs="Geist" w:eastAsia="Geist"/>
      <w:color w:val="10101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101010" w:themeColor="text1"/>
      </w:rPr>
    </w:tblStylePr>
    <w:tblStylePr w:type="nwCell">
      <w:rPr>
        <w:color w:val="101010" w:themeColor="text1"/>
      </w:rPr>
    </w:tblStylePr>
  </w:style>
  <w:style w:type="table" w:styleId="ColorfulShading-Accent5">
    <w:name w:val="Colorful Shading Accent 5"/>
    <w:basedOn w:val="TableNormal"/>
    <w:uiPriority w:val="71"/>
    <w:rsid w:val="00CB0664"/>
    <w:pPr>
      <w:spacing w:after="0" w:line="240" w:lineRule="auto"/>
    </w:pPr>
    <w:rPr>
      <w:rFonts w:ascii="Geist" w:hAnsi="Geist" w:cs="Geist" w:eastAsia="Geist"/>
      <w:color w:val="10101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101010" w:themeColor="text1"/>
      </w:rPr>
    </w:tblStylePr>
    <w:tblStylePr w:type="nwCell">
      <w:rPr>
        <w:color w:val="101010" w:themeColor="text1"/>
      </w:rPr>
    </w:tblStylePr>
  </w:style>
  <w:style w:type="table" w:styleId="ColorfulShading-Accent6">
    <w:name w:val="Colorful Shading Accent 6"/>
    <w:basedOn w:val="TableNormal"/>
    <w:uiPriority w:val="71"/>
    <w:rsid w:val="00CB0664"/>
    <w:pPr>
      <w:spacing w:after="0" w:line="240" w:lineRule="auto"/>
    </w:pPr>
    <w:rPr>
      <w:rFonts w:ascii="Geist" w:hAnsi="Geist" w:cs="Geist" w:eastAsia="Geist"/>
      <w:color w:val="10101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101010" w:themeColor="text1"/>
      </w:rPr>
    </w:tblStylePr>
    <w:tblStylePr w:type="nwCell">
      <w:rPr>
        <w:color w:val="101010" w:themeColor="text1"/>
      </w:rPr>
    </w:tblStylePr>
  </w:style>
  <w:style w:type="table" w:styleId="ColorfulList">
    <w:name w:val="Colorful List"/>
    <w:basedOn w:val="TableNormal"/>
    <w:uiPriority w:val="72"/>
    <w:rsid w:val="00CB0664"/>
    <w:pPr>
      <w:spacing w:after="0" w:line="240" w:lineRule="auto"/>
    </w:pPr>
    <w:rPr>
      <w:rFonts w:ascii="Geist" w:hAnsi="Geist" w:cs="Geist" w:eastAsia="Geist"/>
      <w:color w:val="10101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Geist" w:hAnsi="Geist" w:cs="Geist" w:eastAsia="Geist"/>
      <w:color w:val="10101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Geist" w:hAnsi="Geist" w:cs="Geist" w:eastAsia="Geist"/>
      <w:color w:val="10101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Geist" w:hAnsi="Geist" w:cs="Geist" w:eastAsia="Geist"/>
      <w:color w:val="10101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Geist" w:hAnsi="Geist" w:cs="Geist" w:eastAsia="Geist"/>
      <w:color w:val="10101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Geist" w:hAnsi="Geist" w:cs="Geist" w:eastAsia="Geist"/>
      <w:color w:val="10101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Geist" w:hAnsi="Geist" w:cs="Geist" w:eastAsia="Geist"/>
      <w:color w:val="10101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Geist" w:hAnsi="Geist" w:cs="Geist" w:eastAsia="Geist"/>
      <w:color w:val="10101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10101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Geist" w:hAnsi="Geist" w:cs="Geist" w:eastAsia="Geist"/>
      <w:color w:val="10101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10101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Geist" w:hAnsi="Geist" w:cs="Geist" w:eastAsia="Geist"/>
      <w:color w:val="10101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10101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Geist" w:hAnsi="Geist" w:cs="Geist" w:eastAsia="Geist"/>
      <w:color w:val="10101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10101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Geist" w:hAnsi="Geist" w:cs="Geist" w:eastAsia="Geist"/>
      <w:color w:val="10101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10101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Geist" w:hAnsi="Geist" w:cs="Geist" w:eastAsia="Geist"/>
      <w:color w:val="10101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10101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Geist" w:hAnsi="Geist" w:cs="Geist" w:eastAsia="Geist"/>
      <w:color w:val="10101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10101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andbook.gitlab.com/handbook/engineering/ai/ai-coding/how-we-work/async-updates/" TargetMode="External"/><Relationship Id="rId11" Type="http://schemas.openxmlformats.org/officeDocument/2006/relationships/hyperlink" Target="https://handbook.gitlab.com/handbook/customer-experience/professional-services-engineering/professional-services-delivery-methodology/" TargetMode="External"/><Relationship Id="rId1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Weekly delivery update</dc:title>
  <dc:subject>Techmark Journal companion</dc:subject>
  <dc:creator>Techmark</dc:creator>
  <cp:keywords/>
  <dc:description>generated by python-docx</dc:description>
  <cp:lastModifiedBy/>
  <cp:revision>1</cp:revision>
  <dcterms:created xsi:type="dcterms:W3CDTF">2013-12-23T23:15:00Z</dcterms:created>
  <dcterms:modified xsi:type="dcterms:W3CDTF">2013-12-23T23:15:00Z</dcterms:modified>
  <cp:category/>
</cp:coreProperties>
</file>