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My Five-Year Outlook in Public Relations</w:t>
      </w:r>
    </w:p>
    <w:p w:rsidR="00000000" w:rsidDel="00000000" w:rsidP="00000000" w:rsidRDefault="00000000" w:rsidRPr="00000000" w14:paraId="00000002">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4">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child, you never would have caught me without colored pencils and a pad of white drawing paper. I was immersed in endless ideas, fun projects to complete, and worlds to build. I was drawn to the idea of storytelling, of gathering interest in a particular subject, story, or feeling. </w:t>
      </w:r>
      <w:r w:rsidDel="00000000" w:rsidR="00000000" w:rsidRPr="00000000">
        <w:rPr>
          <w:rFonts w:ascii="Times New Roman" w:cs="Times New Roman" w:eastAsia="Times New Roman" w:hAnsi="Times New Roman"/>
          <w:sz w:val="24"/>
          <w:szCs w:val="24"/>
          <w:rtl w:val="0"/>
        </w:rPr>
        <w:t xml:space="preserve">Over time, that creative spark seemed to fade, choked out by the fear of not having a plan and the adult desire to have some sense of security, so I placed my creative whims and dreams into a box and leaned in toward something practical- finance. That is, until the years took me to darker places than I had imagined they would, and I decided to hit “record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5">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 relations wasn’t a career I was aware of until about five years ago. In the 18 months since my reentrance into college, I have been drawn to the expansive opportunities that public relations can offer. In the next five years, I can see myself leaning into two different directions, based on my overall strengths: the first, being in crisis communications as a team lead, the second, as a public relations manager for a lifestyle brand. Within both of these roles, it is important to have adaptability and resilience, as staying current on trends and adjusting strategy based on feedback from the public is imperative. It is also important to have strong emotional intelligence and empathy, as active listening to my audience, stakeholders, and the broader public about their expectations and feelings will allow me to navigate my response and many future endeavors. Within the public relations manager role, it will be important for me to maintain strong media relationships with journalists and influencers, while staying in-the-know on editorial calendars and personalizing my pitches. Alongside this, being fluent in the digital and social media landscape will allow me to keep a competitive edge and understand audience sentiment towards my brand or cause. Lastly, being a great storyteller is of utmost importance. In both of these roles, though vastly different, it will be important for me to craft a story and narrative that is honest, authentic, and portrays my client in the correct way. Prowly notes that being a “curious storyteller” is a must-have trait for incoming public relations professionals. (Prowly, 2025)</w:t>
        <w:br w:type="textWrapping"/>
      </w:r>
      <w:r w:rsidDel="00000000" w:rsidR="00000000" w:rsidRPr="00000000">
        <w:rPr>
          <w:rtl w:val="0"/>
        </w:rPr>
      </w:r>
    </w:p>
    <w:p w:rsidR="00000000" w:rsidDel="00000000" w:rsidP="00000000" w:rsidRDefault="00000000" w:rsidRPr="00000000" w14:paraId="00000007">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unique upbringing as a curious and creative child, turned analytical serial planner, has led me to the perfect role for me. I’ve always desired to bring back the part of myself that is sparked alive by creative work; however, I believe that magic would also pair well with my strategic and detail-oriented side, which is why I feel public relations is a great fit. After a wild series of events in my personal life led me to live nomadically for 2 years, I decided to try something new and start a YouTube channel about my travels, which helped me grow in my storytelling and social networking skills. </w:t>
        <w:br w:type="textWrapping"/>
        <w:br w:type="textWrapping"/>
        <w:t xml:space="preserve">Both of these positions will require me to continue to grow my storytelling and writing skills, which have grown significantly over the 18 months I’ve been working to complete my degree. Alongside that, I must also do the scarier thing and put myself and my work out for others to see and critique, which is a practice, but also something I believe could take my career to the next level and introduce me to the right people. Both of these career options allow me to work remotely; however, in the first few years of my career, I would love the opportunity to work in an office setting, getting to know my coworkers and superiors, and continuing to build strong connections. I also believe that public relations work is made better with the creative buzz of minds who are always exploring the “what if”, which would be extremely beneficial to me. Working in the field of communications and public relations opens up opportunities to work in any field, whether for passion or to capitalize on a high-earning industry like tech or medical, which is also particularly interesting. At this point in my life, I would prefer to pursue a career in an industry I’m passionate about; however, if financial mobility becomes more important, I’m confident that I will have the ability to pivot. </w:t>
        <w:br w:type="textWrapping"/>
        <w:br w:type="textWrapping"/>
        <w:t xml:space="preserve">To continue with my growth in the public relations sector, I would like to have a proficient knowledge in reading data and transforming those findings into easily understandable and actionable steps for a client or customer. I would also like to learn about how AI is shaping the public relations and social media marketing landscape, so I can better understand and meet my customers' needs while staying at the forefront of new technologies. Last, I would like to continue to grow in my knowledge and understanding of different cultures, as it is a continual practice to integrate diverse perspectives into my work and daily life, concerning great communication. Understanding different sensitivities, messaging, and having a network of local experts in different areas will help me as a communicator to reach a community authentically. </w:t>
      </w:r>
    </w:p>
    <w:p w:rsidR="00000000" w:rsidDel="00000000" w:rsidP="00000000" w:rsidRDefault="00000000" w:rsidRPr="00000000" w14:paraId="00000008">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 excited to see where my career takes me, post graduation, and what skills and community I grow as a result of my efforts. My creative, passionate self has realized how all the unique events of my life have brought me to this place, with a career that reflects everything I do so well. Although my career isn’t the most important part of our lives, it is a large part of it, so I’m looking forward to all the opportunities this will provide me. </w:t>
      </w:r>
    </w:p>
    <w:p w:rsidR="00000000" w:rsidDel="00000000" w:rsidP="00000000" w:rsidRDefault="00000000" w:rsidRPr="00000000" w14:paraId="0000000A">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References </w:t>
      </w:r>
    </w:p>
    <w:p w:rsidR="00000000" w:rsidDel="00000000" w:rsidP="00000000" w:rsidRDefault="00000000" w:rsidRPr="00000000" w14:paraId="00000024">
      <w:pPr>
        <w:spacing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5">
      <w:pPr>
        <w:spacing w:after="240" w:before="24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Prowly. (2025, January 9). </w:t>
      </w:r>
      <w:r w:rsidDel="00000000" w:rsidR="00000000" w:rsidRPr="00000000">
        <w:rPr>
          <w:rFonts w:ascii="Times New Roman" w:cs="Times New Roman" w:eastAsia="Times New Roman" w:hAnsi="Times New Roman"/>
          <w:i w:val="1"/>
          <w:iCs w:val="1"/>
          <w:sz w:val="24"/>
          <w:szCs w:val="24"/>
          <w:rtl w:val="0"/>
        </w:rPr>
        <w:t xml:space="preserve">11 must-have PR skills &amp; traits for PR professionals</w:t>
      </w:r>
      <w:r w:rsidDel="00000000" w:rsidR="00000000" w:rsidRPr="00000000">
        <w:rPr>
          <w:rFonts w:ascii="Times New Roman" w:cs="Times New Roman" w:eastAsia="Times New Roman" w:hAnsi="Times New Roman"/>
          <w:sz w:val="24"/>
          <w:szCs w:val="24"/>
          <w:rtl w:val="0"/>
        </w:rPr>
        <w:t xml:space="preserve">. https://prowly.com/magazine/11-must-have-traits-for-pr-professionals/ </w:t>
      </w:r>
    </w:p>
    <w:p w:rsidR="00000000" w:rsidDel="00000000" w:rsidP="00000000" w:rsidRDefault="00000000" w:rsidRPr="00000000" w14:paraId="00000026">
      <w:pPr>
        <w:spacing w:line="240" w:lineRule="auto"/>
        <w:rPr>
          <w:rFonts w:ascii="Times New Roman" w:cs="Times New Roman" w:eastAsia="Times New Roman" w:hAnsi="Times New Roman"/>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Kelcey Barrigear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