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C16BD" w14:textId="77777777" w:rsidR="00B423FC" w:rsidRPr="00163C1B" w:rsidRDefault="00B423FC" w:rsidP="00B423FC">
      <w:pPr>
        <w:pStyle w:val="Kop3"/>
        <w:kinsoku w:val="0"/>
        <w:overflowPunct w:val="0"/>
        <w:spacing w:before="84"/>
        <w:rPr>
          <w:rFonts w:cstheme="minorHAnsi"/>
          <w:b/>
          <w:bCs/>
          <w:color w:val="231F20"/>
          <w:w w:val="105"/>
        </w:rPr>
      </w:pPr>
      <w:r w:rsidRPr="00163C1B">
        <w:rPr>
          <w:rFonts w:cstheme="minorHAnsi"/>
          <w:b/>
          <w:bCs/>
          <w:color w:val="231F20"/>
          <w:w w:val="105"/>
        </w:rPr>
        <w:t>Voorbeeld Arbeidsovereenkomst met jaarurennorm</w:t>
      </w:r>
    </w:p>
    <w:p w14:paraId="36513836" w14:textId="77777777" w:rsidR="00B423FC" w:rsidRPr="00163C1B" w:rsidRDefault="00B423FC" w:rsidP="00B423FC">
      <w:pPr>
        <w:pStyle w:val="Plattetekst"/>
        <w:kinsoku w:val="0"/>
        <w:overflowPunct w:val="0"/>
        <w:spacing w:before="11"/>
        <w:rPr>
          <w:rFonts w:asciiTheme="minorHAnsi" w:hAnsiTheme="minorHAnsi" w:cstheme="minorHAnsi"/>
          <w:sz w:val="20"/>
          <w:szCs w:val="20"/>
        </w:rPr>
      </w:pPr>
    </w:p>
    <w:p w14:paraId="64E64A81" w14:textId="77777777" w:rsidR="00B423FC" w:rsidRPr="00163C1B" w:rsidRDefault="00B423FC" w:rsidP="00B423FC">
      <w:pPr>
        <w:pStyle w:val="Plattetekst"/>
        <w:kinsoku w:val="0"/>
        <w:overflowPunct w:val="0"/>
        <w:ind w:left="226"/>
        <w:rPr>
          <w:rFonts w:asciiTheme="minorHAnsi" w:hAnsiTheme="minorHAnsi" w:cstheme="minorHAnsi"/>
          <w:color w:val="231F20"/>
          <w:spacing w:val="-1"/>
          <w:w w:val="105"/>
        </w:rPr>
      </w:pPr>
    </w:p>
    <w:p w14:paraId="71C51D5D" w14:textId="77777777" w:rsidR="00B423FC" w:rsidRPr="00163C1B" w:rsidRDefault="00B423FC" w:rsidP="00B423FC">
      <w:pPr>
        <w:pStyle w:val="Plattetekst"/>
        <w:kinsoku w:val="0"/>
        <w:overflowPunct w:val="0"/>
        <w:rPr>
          <w:rFonts w:asciiTheme="minorHAnsi" w:hAnsiTheme="minorHAnsi" w:cstheme="minorHAnsi"/>
          <w:color w:val="231F20"/>
          <w:spacing w:val="-1"/>
          <w:w w:val="105"/>
          <w:sz w:val="20"/>
          <w:szCs w:val="20"/>
        </w:rPr>
      </w:pPr>
      <w:r w:rsidRPr="00163C1B">
        <w:rPr>
          <w:rFonts w:asciiTheme="minorHAnsi" w:hAnsiTheme="minorHAnsi" w:cstheme="minorHAnsi"/>
          <w:color w:val="231F20"/>
          <w:spacing w:val="-1"/>
          <w:w w:val="105"/>
          <w:sz w:val="20"/>
          <w:szCs w:val="20"/>
        </w:rPr>
        <w:t>De</w:t>
      </w:r>
      <w:r w:rsidRPr="00163C1B">
        <w:rPr>
          <w:rFonts w:asciiTheme="minorHAnsi" w:hAnsiTheme="minorHAnsi" w:cstheme="minorHAnsi"/>
          <w:color w:val="231F20"/>
          <w:spacing w:val="-3"/>
          <w:w w:val="105"/>
          <w:sz w:val="20"/>
          <w:szCs w:val="20"/>
        </w:rPr>
        <w:t xml:space="preserve"> </w:t>
      </w:r>
      <w:r w:rsidRPr="00163C1B">
        <w:rPr>
          <w:rFonts w:asciiTheme="minorHAnsi" w:hAnsiTheme="minorHAnsi" w:cstheme="minorHAnsi"/>
          <w:color w:val="231F20"/>
          <w:spacing w:val="-1"/>
          <w:w w:val="105"/>
          <w:sz w:val="20"/>
          <w:szCs w:val="20"/>
        </w:rPr>
        <w:t>ondergetekenden,</w:t>
      </w:r>
    </w:p>
    <w:p w14:paraId="32046535" w14:textId="77777777" w:rsidR="00B423FC" w:rsidRPr="00163C1B" w:rsidRDefault="00B423FC" w:rsidP="00B423FC">
      <w:pPr>
        <w:pStyle w:val="Plattetekst"/>
        <w:kinsoku w:val="0"/>
        <w:overflowPunct w:val="0"/>
        <w:spacing w:before="4"/>
        <w:rPr>
          <w:rFonts w:asciiTheme="minorHAnsi" w:hAnsiTheme="minorHAnsi" w:cstheme="minorHAnsi"/>
          <w:sz w:val="20"/>
          <w:szCs w:val="20"/>
        </w:rPr>
      </w:pPr>
    </w:p>
    <w:p w14:paraId="6DAB75CC" w14:textId="77777777" w:rsidR="00B423FC" w:rsidRPr="00163C1B" w:rsidRDefault="00B423FC" w:rsidP="00B423FC">
      <w:pPr>
        <w:pStyle w:val="Plattetekst"/>
        <w:kinsoku w:val="0"/>
        <w:overflowPunct w:val="0"/>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w:t>
      </w:r>
      <w:r w:rsidRPr="00163C1B">
        <w:rPr>
          <w:rFonts w:asciiTheme="minorHAnsi" w:hAnsiTheme="minorHAnsi" w:cstheme="minorHAnsi"/>
          <w:color w:val="231F20"/>
          <w:spacing w:val="45"/>
          <w:sz w:val="20"/>
          <w:szCs w:val="20"/>
        </w:rPr>
        <w:t xml:space="preserve"> </w:t>
      </w:r>
      <w:r w:rsidRPr="00163C1B">
        <w:rPr>
          <w:rFonts w:asciiTheme="minorHAnsi" w:hAnsiTheme="minorHAnsi" w:cstheme="minorHAnsi"/>
          <w:color w:val="231F20"/>
          <w:w w:val="95"/>
          <w:sz w:val="20"/>
          <w:szCs w:val="20"/>
        </w:rPr>
        <w:t>(naam</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onderneming),</w:t>
      </w:r>
    </w:p>
    <w:p w14:paraId="65D30141" w14:textId="77777777" w:rsidR="00B423FC" w:rsidRPr="00163C1B" w:rsidRDefault="00B423FC" w:rsidP="00B423FC">
      <w:pPr>
        <w:pStyle w:val="Plattetekst"/>
        <w:tabs>
          <w:tab w:val="left" w:leader="dot" w:pos="2987"/>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gevestigd</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z w:val="20"/>
          <w:szCs w:val="20"/>
        </w:rPr>
        <w:tab/>
        <w:t>(straat + huisnummer + plaatsnaam)</w:t>
      </w:r>
    </w:p>
    <w:p w14:paraId="6AE3F4E6"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hierna</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1"/>
          <w:sz w:val="20"/>
          <w:szCs w:val="20"/>
        </w:rPr>
        <w:t xml:space="preserve"> </w:t>
      </w:r>
      <w:r w:rsidRPr="00163C1B">
        <w:rPr>
          <w:rFonts w:asciiTheme="minorHAnsi" w:hAnsiTheme="minorHAnsi" w:cstheme="minorHAnsi"/>
          <w:color w:val="231F20"/>
          <w:sz w:val="20"/>
          <w:szCs w:val="20"/>
        </w:rPr>
        <w:t>“werkgever”</w:t>
      </w:r>
    </w:p>
    <w:p w14:paraId="46371709" w14:textId="77777777" w:rsidR="00B423FC" w:rsidRPr="00163C1B" w:rsidRDefault="00B423FC" w:rsidP="00B423FC">
      <w:pPr>
        <w:pStyle w:val="Plattetekst"/>
        <w:tabs>
          <w:tab w:val="left" w:leader="dot" w:pos="5439"/>
        </w:tabs>
        <w:kinsoku w:val="0"/>
        <w:overflowPunct w:val="0"/>
        <w:spacing w:before="21"/>
        <w:rPr>
          <w:rFonts w:asciiTheme="minorHAnsi" w:hAnsiTheme="minorHAnsi" w:cstheme="minorHAnsi"/>
          <w:color w:val="231F20"/>
          <w:sz w:val="20"/>
          <w:szCs w:val="20"/>
        </w:rPr>
      </w:pPr>
      <w:r w:rsidRPr="00163C1B">
        <w:rPr>
          <w:rFonts w:asciiTheme="minorHAnsi" w:hAnsiTheme="minorHAnsi" w:cstheme="minorHAnsi"/>
          <w:color w:val="231F20"/>
          <w:sz w:val="20"/>
          <w:szCs w:val="20"/>
        </w:rPr>
        <w:t>ten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rechtsgeldig</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vertegenwoordigd</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door</w:t>
      </w:r>
      <w:r w:rsidRPr="00163C1B">
        <w:rPr>
          <w:rFonts w:asciiTheme="minorHAnsi" w:hAnsiTheme="minorHAnsi" w:cstheme="minorHAnsi"/>
          <w:color w:val="231F20"/>
          <w:sz w:val="20"/>
          <w:szCs w:val="20"/>
        </w:rPr>
        <w:tab/>
        <w: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enerzijds;</w:t>
      </w:r>
    </w:p>
    <w:p w14:paraId="4A7B9B4C" w14:textId="77777777" w:rsidR="00B423FC" w:rsidRPr="00163C1B" w:rsidRDefault="00B423FC" w:rsidP="00B423FC">
      <w:pPr>
        <w:pStyle w:val="Plattetekst"/>
        <w:kinsoku w:val="0"/>
        <w:overflowPunct w:val="0"/>
        <w:spacing w:before="3"/>
        <w:rPr>
          <w:rFonts w:asciiTheme="minorHAnsi" w:hAnsiTheme="minorHAnsi" w:cstheme="minorHAnsi"/>
          <w:sz w:val="20"/>
          <w:szCs w:val="20"/>
        </w:rPr>
      </w:pPr>
    </w:p>
    <w:p w14:paraId="03018316" w14:textId="77777777" w:rsidR="00B423FC" w:rsidRPr="00163C1B" w:rsidRDefault="00B423FC" w:rsidP="00B423FC">
      <w:pPr>
        <w:pStyle w:val="Plattetekst"/>
        <w:kinsoku w:val="0"/>
        <w:overflowPunct w:val="0"/>
        <w:spacing w:before="1"/>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rPr>
        <w:t>en</w:t>
      </w:r>
    </w:p>
    <w:p w14:paraId="6C0E999D" w14:textId="77777777" w:rsidR="00B423FC" w:rsidRPr="00163C1B" w:rsidRDefault="00B423FC" w:rsidP="00B423FC">
      <w:pPr>
        <w:pStyle w:val="Plattetekst"/>
        <w:kinsoku w:val="0"/>
        <w:overflowPunct w:val="0"/>
        <w:spacing w:before="3"/>
        <w:rPr>
          <w:rFonts w:asciiTheme="minorHAnsi" w:hAnsiTheme="minorHAnsi" w:cstheme="minorHAnsi"/>
          <w:sz w:val="20"/>
          <w:szCs w:val="20"/>
        </w:rPr>
      </w:pPr>
    </w:p>
    <w:p w14:paraId="072805D7" w14:textId="77777777" w:rsidR="00B423FC" w:rsidRPr="00163C1B" w:rsidRDefault="00B423FC" w:rsidP="00B423FC">
      <w:pPr>
        <w:pStyle w:val="Plattetekst"/>
        <w:kinsoku w:val="0"/>
        <w:overflowPunct w:val="0"/>
        <w:spacing w:before="1"/>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...................................................(naam</w:t>
      </w:r>
      <w:r w:rsidRPr="00163C1B">
        <w:rPr>
          <w:rFonts w:asciiTheme="minorHAnsi" w:hAnsiTheme="minorHAnsi" w:cstheme="minorHAnsi"/>
          <w:color w:val="231F20"/>
          <w:spacing w:val="94"/>
          <w:sz w:val="20"/>
          <w:szCs w:val="20"/>
        </w:rPr>
        <w:t xml:space="preserve"> </w:t>
      </w:r>
      <w:r w:rsidRPr="00163C1B">
        <w:rPr>
          <w:rFonts w:asciiTheme="minorHAnsi" w:hAnsiTheme="minorHAnsi" w:cstheme="minorHAnsi"/>
          <w:color w:val="231F20"/>
          <w:w w:val="95"/>
          <w:sz w:val="20"/>
          <w:szCs w:val="20"/>
        </w:rPr>
        <w:t>werknemer)</w:t>
      </w:r>
    </w:p>
    <w:p w14:paraId="2574BF6E" w14:textId="77777777" w:rsidR="00B423FC" w:rsidRPr="00163C1B" w:rsidRDefault="00B423FC" w:rsidP="00B423FC">
      <w:pPr>
        <w:pStyle w:val="Plattetekst"/>
        <w:kinsoku w:val="0"/>
        <w:overflowPunct w:val="0"/>
        <w:spacing w:before="20"/>
        <w:rPr>
          <w:rFonts w:asciiTheme="minorHAnsi" w:hAnsiTheme="minorHAnsi" w:cstheme="minorHAnsi"/>
          <w:color w:val="231F20"/>
          <w:w w:val="95"/>
          <w:sz w:val="20"/>
          <w:szCs w:val="20"/>
        </w:rPr>
      </w:pPr>
      <w:r w:rsidRPr="00163C1B">
        <w:rPr>
          <w:rFonts w:asciiTheme="minorHAnsi" w:hAnsiTheme="minorHAnsi" w:cstheme="minorHAnsi"/>
          <w:color w:val="231F20"/>
          <w:w w:val="95"/>
          <w:sz w:val="20"/>
          <w:szCs w:val="20"/>
        </w:rPr>
        <w:t>wonende</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te</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w:t>
      </w:r>
      <w:r w:rsidRPr="00163C1B">
        <w:rPr>
          <w:rFonts w:asciiTheme="minorHAnsi" w:hAnsiTheme="minorHAnsi" w:cstheme="minorHAnsi"/>
          <w:color w:val="231F20"/>
          <w:spacing w:val="46"/>
          <w:sz w:val="20"/>
          <w:szCs w:val="20"/>
        </w:rPr>
        <w:t xml:space="preserve"> </w:t>
      </w:r>
      <w:r w:rsidRPr="00163C1B">
        <w:rPr>
          <w:rFonts w:asciiTheme="minorHAnsi" w:hAnsiTheme="minorHAnsi" w:cstheme="minorHAnsi"/>
          <w:color w:val="231F20"/>
          <w:w w:val="95"/>
          <w:sz w:val="20"/>
          <w:szCs w:val="20"/>
        </w:rPr>
        <w:t>adres......................................</w:t>
      </w:r>
    </w:p>
    <w:p w14:paraId="0AE0ACE4"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geboren</w:t>
      </w:r>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4"/>
          <w:sz w:val="20"/>
          <w:szCs w:val="20"/>
        </w:rPr>
        <w:t xml:space="preserve"> </w:t>
      </w:r>
      <w:r w:rsidRPr="00163C1B">
        <w:rPr>
          <w:rFonts w:asciiTheme="minorHAnsi" w:hAnsiTheme="minorHAnsi" w:cstheme="minorHAnsi"/>
          <w:color w:val="231F20"/>
          <w:sz w:val="20"/>
          <w:szCs w:val="20"/>
        </w:rPr>
        <w:t>.........................</w:t>
      </w:r>
    </w:p>
    <w:p w14:paraId="685556B5"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hierna</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noemen</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anderzijds;</w:t>
      </w:r>
    </w:p>
    <w:p w14:paraId="2CEC3A38" w14:textId="77777777" w:rsidR="00B423FC" w:rsidRPr="00163C1B" w:rsidRDefault="00B423FC" w:rsidP="00B423FC">
      <w:pPr>
        <w:pStyle w:val="Plattetekst"/>
        <w:kinsoku w:val="0"/>
        <w:overflowPunct w:val="0"/>
        <w:spacing w:line="480" w:lineRule="atLeast"/>
        <w:ind w:right="583"/>
        <w:rPr>
          <w:rFonts w:asciiTheme="minorHAnsi" w:hAnsiTheme="minorHAnsi" w:cstheme="minorHAnsi"/>
          <w:color w:val="231F20"/>
          <w:w w:val="105"/>
          <w:sz w:val="20"/>
          <w:szCs w:val="20"/>
        </w:rPr>
      </w:pPr>
      <w:r w:rsidRPr="00163C1B">
        <w:rPr>
          <w:rFonts w:asciiTheme="minorHAnsi" w:hAnsiTheme="minorHAnsi" w:cstheme="minorHAnsi"/>
          <w:color w:val="231F20"/>
          <w:sz w:val="20"/>
          <w:szCs w:val="20"/>
        </w:rPr>
        <w:t>verklaren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hierbij</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arbeidsovereenkomst, niet zijnde een oproep-, uitzend- of payrollovereenkomst,</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zijn</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onder</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navolgende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voorwaarden:</w:t>
      </w:r>
      <w:r w:rsidRPr="00163C1B">
        <w:rPr>
          <w:rFonts w:asciiTheme="minorHAnsi" w:hAnsiTheme="minorHAnsi" w:cstheme="minorHAnsi"/>
          <w:color w:val="231F20"/>
          <w:spacing w:val="-38"/>
          <w:sz w:val="20"/>
          <w:szCs w:val="20"/>
        </w:rPr>
        <w:t xml:space="preserve"> </w:t>
      </w:r>
    </w:p>
    <w:p w14:paraId="7D822F5C" w14:textId="77777777" w:rsidR="00B423FC" w:rsidRPr="00163C1B" w:rsidRDefault="00B423FC" w:rsidP="00B423FC">
      <w:pPr>
        <w:pStyle w:val="Plattetekst"/>
        <w:kinsoku w:val="0"/>
        <w:overflowPunct w:val="0"/>
        <w:spacing w:before="10"/>
        <w:rPr>
          <w:rFonts w:asciiTheme="minorHAnsi" w:hAnsiTheme="minorHAnsi" w:cstheme="minorHAnsi"/>
          <w:sz w:val="20"/>
          <w:szCs w:val="20"/>
        </w:rPr>
      </w:pPr>
    </w:p>
    <w:p w14:paraId="065FE565" w14:textId="77777777" w:rsidR="00B423FC" w:rsidRPr="00163C1B" w:rsidRDefault="00B423FC" w:rsidP="00B423FC">
      <w:pPr>
        <w:pStyle w:val="Plattetekst"/>
        <w:kinsoku w:val="0"/>
        <w:overflowPunct w:val="0"/>
        <w:spacing w:line="480" w:lineRule="atLeast"/>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1.</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Aanvang,</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duur</w:t>
      </w:r>
      <w:r w:rsidRPr="00163C1B">
        <w:rPr>
          <w:rFonts w:asciiTheme="minorHAnsi" w:hAnsiTheme="minorHAnsi" w:cstheme="minorHAnsi"/>
          <w:color w:val="231F20"/>
          <w:spacing w:val="13"/>
          <w:sz w:val="20"/>
          <w:szCs w:val="20"/>
          <w:u w:val="single"/>
        </w:rPr>
        <w:t xml:space="preserve"> </w:t>
      </w:r>
      <w:r w:rsidRPr="00163C1B">
        <w:rPr>
          <w:rFonts w:asciiTheme="minorHAnsi" w:hAnsiTheme="minorHAnsi" w:cstheme="minorHAnsi"/>
          <w:color w:val="231F20"/>
          <w:sz w:val="20"/>
          <w:szCs w:val="20"/>
          <w:u w:val="single"/>
        </w:rPr>
        <w:t>en</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beëindiging</w:t>
      </w:r>
    </w:p>
    <w:p w14:paraId="27F008AB"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z w:val="20"/>
          <w:szCs w:val="20"/>
        </w:rPr>
        <w:tab/>
        <w:t>voor</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onbepaalde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tijd.</w:t>
      </w:r>
    </w:p>
    <w:p w14:paraId="3E894BB5"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342A3273"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p>
    <w:p w14:paraId="51DE3B7F"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p>
    <w:p w14:paraId="559D492F"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 &lt;&lt;OF&gt;&gt;</w:t>
      </w:r>
    </w:p>
    <w:p w14:paraId="0E0D65F2"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p>
    <w:p w14:paraId="330CAE89" w14:textId="77777777" w:rsidR="00B423FC" w:rsidRPr="00163C1B" w:rsidRDefault="00B423FC" w:rsidP="00B423FC">
      <w:pPr>
        <w:pStyle w:val="Plattetekst"/>
        <w:tabs>
          <w:tab w:val="left" w:leader="dot" w:pos="5574"/>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aangegaan</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ingang</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z w:val="20"/>
          <w:szCs w:val="20"/>
        </w:rPr>
        <w:tab/>
        <w:t xml:space="preserve"> voor</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bepaalde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tijd</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voor</w:t>
      </w:r>
    </w:p>
    <w:p w14:paraId="08908B66"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de duur van</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 maanden &lt;&lt;OF&gt;&gt; jaren.</w:t>
      </w:r>
    </w:p>
    <w:p w14:paraId="2C40826D" w14:textId="77777777" w:rsidR="00B423FC" w:rsidRPr="00163C1B" w:rsidRDefault="00B423FC" w:rsidP="00B423FC">
      <w:pPr>
        <w:pStyle w:val="Plattetekst"/>
        <w:tabs>
          <w:tab w:val="left" w:leader="dot" w:pos="3362"/>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pacing w:val="-3"/>
          <w:sz w:val="20"/>
          <w:szCs w:val="20"/>
        </w:rPr>
        <w:t>De</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3"/>
          <w:sz w:val="20"/>
          <w:szCs w:val="20"/>
        </w:rPr>
        <w:t>arbeidsovereenkomst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eindigt</w:t>
      </w:r>
      <w:r w:rsidRPr="00163C1B">
        <w:rPr>
          <w:rFonts w:asciiTheme="minorHAnsi" w:hAnsiTheme="minorHAnsi" w:cstheme="minorHAnsi"/>
          <w:color w:val="231F20"/>
          <w:spacing w:val="-7"/>
          <w:sz w:val="20"/>
          <w:szCs w:val="20"/>
        </w:rPr>
        <w:t xml:space="preserve"> </w:t>
      </w:r>
      <w:r w:rsidRPr="00163C1B">
        <w:rPr>
          <w:rFonts w:asciiTheme="minorHAnsi" w:hAnsiTheme="minorHAnsi" w:cstheme="minorHAnsi"/>
          <w:color w:val="231F20"/>
          <w:spacing w:val="-2"/>
          <w:sz w:val="20"/>
          <w:szCs w:val="20"/>
        </w:rPr>
        <w:t>op</w:t>
      </w:r>
      <w:r w:rsidRPr="00163C1B">
        <w:rPr>
          <w:rFonts w:asciiTheme="minorHAnsi" w:hAnsiTheme="minorHAnsi" w:cstheme="minorHAnsi"/>
          <w:color w:val="231F20"/>
          <w:spacing w:val="-2"/>
          <w:sz w:val="20"/>
          <w:szCs w:val="20"/>
        </w:rPr>
        <w:tab/>
      </w:r>
      <w:r w:rsidRPr="00163C1B">
        <w:rPr>
          <w:rFonts w:asciiTheme="minorHAnsi" w:hAnsiTheme="minorHAnsi" w:cstheme="minorHAnsi"/>
          <w:color w:val="231F20"/>
          <w:spacing w:val="-1"/>
          <w:sz w:val="20"/>
          <w:szCs w:val="20"/>
        </w:rPr>
        <w:t>van</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rechtswege</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zonder</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pacing w:val="-1"/>
          <w:sz w:val="20"/>
          <w:szCs w:val="20"/>
        </w:rPr>
        <w:t>dat</w:t>
      </w:r>
      <w:r w:rsidRPr="00163C1B">
        <w:rPr>
          <w:rFonts w:asciiTheme="minorHAnsi" w:hAnsiTheme="minorHAnsi" w:cstheme="minorHAnsi"/>
          <w:color w:val="231F20"/>
          <w:spacing w:val="-8"/>
          <w:sz w:val="20"/>
          <w:szCs w:val="20"/>
        </w:rPr>
        <w:t xml:space="preserve"> </w:t>
      </w:r>
      <w:r w:rsidRPr="00163C1B">
        <w:rPr>
          <w:rFonts w:asciiTheme="minorHAnsi" w:hAnsiTheme="minorHAnsi" w:cstheme="minorHAnsi"/>
          <w:color w:val="231F20"/>
          <w:sz w:val="20"/>
          <w:szCs w:val="20"/>
        </w:rPr>
        <w:t>opzegging</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9"/>
          <w:sz w:val="20"/>
          <w:szCs w:val="20"/>
        </w:rPr>
        <w:t xml:space="preserve"> </w:t>
      </w:r>
      <w:r w:rsidRPr="00163C1B">
        <w:rPr>
          <w:rFonts w:asciiTheme="minorHAnsi" w:hAnsiTheme="minorHAnsi" w:cstheme="minorHAnsi"/>
          <w:color w:val="231F20"/>
          <w:sz w:val="20"/>
          <w:szCs w:val="20"/>
        </w:rPr>
        <w:t>vereist.</w:t>
      </w:r>
    </w:p>
    <w:p w14:paraId="41D8562E"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bepalingen over het eindigen van de arbeidsovereenkomst verwijst de werkgever de werknemer naar de artikelen 16 en 17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236F0099" w14:textId="77777777" w:rsidR="00B423FC" w:rsidRPr="00163C1B" w:rsidRDefault="00B423FC" w:rsidP="00B423FC">
      <w:pPr>
        <w:pStyle w:val="Plattetekst"/>
        <w:tabs>
          <w:tab w:val="left" w:leader="dot" w:pos="3362"/>
        </w:tabs>
        <w:kinsoku w:val="0"/>
        <w:overflowPunct w:val="0"/>
        <w:spacing w:before="20"/>
        <w:rPr>
          <w:rFonts w:asciiTheme="minorHAnsi" w:hAnsiTheme="minorHAnsi" w:cstheme="minorHAnsi"/>
          <w:color w:val="231F20"/>
          <w:sz w:val="20"/>
          <w:szCs w:val="20"/>
        </w:rPr>
      </w:pPr>
    </w:p>
    <w:p w14:paraId="7476B7E8" w14:textId="77777777" w:rsidR="00B423FC" w:rsidRPr="00163C1B" w:rsidRDefault="00B423FC" w:rsidP="00B423FC">
      <w:pPr>
        <w:pStyle w:val="Plattetekst"/>
        <w:tabs>
          <w:tab w:val="left" w:leader="dot" w:pos="3362"/>
        </w:tabs>
        <w:kinsoku w:val="0"/>
        <w:overflowPunct w:val="0"/>
        <w:spacing w:before="20"/>
        <w:rPr>
          <w:rFonts w:asciiTheme="minorHAnsi" w:hAnsiTheme="minorHAnsi" w:cstheme="minorHAnsi"/>
          <w:color w:val="231F20"/>
          <w:sz w:val="20"/>
          <w:szCs w:val="20"/>
        </w:rPr>
      </w:pPr>
    </w:p>
    <w:p w14:paraId="097A46AE"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&lt;&lt;ALLEEN BIJ BEPAALDE TIJD&gt;&gt; Artikel</w:t>
      </w:r>
      <w:r w:rsidRPr="00163C1B">
        <w:rPr>
          <w:rFonts w:asciiTheme="minorHAnsi" w:hAnsiTheme="minorHAnsi" w:cstheme="minorHAnsi"/>
          <w:color w:val="231F20"/>
          <w:spacing w:val="20"/>
          <w:sz w:val="20"/>
          <w:szCs w:val="20"/>
          <w:u w:val="single"/>
        </w:rPr>
        <w:t xml:space="preserve"> 1</w:t>
      </w:r>
      <w:r w:rsidRPr="00163C1B">
        <w:rPr>
          <w:rFonts w:asciiTheme="minorHAnsi" w:hAnsiTheme="minorHAnsi" w:cstheme="minorHAnsi"/>
          <w:color w:val="231F20"/>
          <w:sz w:val="20"/>
          <w:szCs w:val="20"/>
          <w:u w:val="single"/>
        </w:rPr>
        <w:t>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Ziekte</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na</w:t>
      </w:r>
      <w:r w:rsidRPr="00163C1B">
        <w:rPr>
          <w:rFonts w:asciiTheme="minorHAnsi" w:hAnsiTheme="minorHAnsi" w:cstheme="minorHAnsi"/>
          <w:color w:val="231F20"/>
          <w:spacing w:val="20"/>
          <w:sz w:val="20"/>
          <w:szCs w:val="20"/>
          <w:u w:val="single"/>
        </w:rPr>
        <w:t xml:space="preserve"> </w:t>
      </w:r>
      <w:r w:rsidRPr="00163C1B">
        <w:rPr>
          <w:rFonts w:asciiTheme="minorHAnsi" w:hAnsiTheme="minorHAnsi" w:cstheme="minorHAnsi"/>
          <w:color w:val="231F20"/>
          <w:sz w:val="20"/>
          <w:szCs w:val="20"/>
          <w:u w:val="single"/>
        </w:rPr>
        <w:t>beëindiging</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dienstverband</w:t>
      </w:r>
    </w:p>
    <w:p w14:paraId="32F63D61" w14:textId="77777777" w:rsidR="00B423FC" w:rsidRPr="00163C1B" w:rsidRDefault="00B423FC" w:rsidP="00B423FC">
      <w:pPr>
        <w:pStyle w:val="Plattetekst"/>
        <w:kinsoku w:val="0"/>
        <w:overflowPunct w:val="0"/>
        <w:spacing w:before="20" w:line="261" w:lineRule="auto"/>
        <w:ind w:right="654"/>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gehouden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om,</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indien</w:t>
      </w:r>
      <w:r w:rsidRPr="00163C1B">
        <w:rPr>
          <w:rFonts w:asciiTheme="minorHAnsi" w:hAnsiTheme="minorHAnsi" w:cstheme="minorHAnsi"/>
          <w:color w:val="231F20"/>
          <w:spacing w:val="19"/>
          <w:sz w:val="20"/>
          <w:szCs w:val="20"/>
        </w:rPr>
        <w:t xml:space="preserve"> </w:t>
      </w:r>
      <w:r>
        <w:rPr>
          <w:rFonts w:asciiTheme="minorHAnsi" w:hAnsiTheme="minorHAnsi" w:cstheme="minorHAnsi"/>
          <w:color w:val="231F20"/>
          <w:spacing w:val="19"/>
          <w:sz w:val="20"/>
          <w:szCs w:val="20"/>
        </w:rPr>
        <w:t>die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uit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gaat</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binnen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einde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dienstverband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 xml:space="preserve">wordt terwijl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op dat moment niet elders in dienst getreden is,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 xml:space="preserve">47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 xml:space="preserve">-Festivals </w:t>
      </w:r>
      <w:r w:rsidRPr="00163C1B">
        <w:rPr>
          <w:rFonts w:asciiTheme="minorHAnsi" w:hAnsiTheme="minorHAnsi" w:cstheme="minorHAnsi"/>
          <w:color w:val="231F20"/>
          <w:sz w:val="20"/>
          <w:szCs w:val="20"/>
        </w:rPr>
        <w:t>gestelde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jegens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na</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zo lang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(geheel</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gedeeltelijk)</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duurt,</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waarbij</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onderbreking</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vier</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weken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minder</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als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aangesloten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periode</w:t>
      </w:r>
      <w:r w:rsidRPr="00163C1B">
        <w:rPr>
          <w:rFonts w:asciiTheme="minorHAnsi" w:hAnsiTheme="minorHAnsi" w:cstheme="minorHAnsi"/>
          <w:color w:val="231F20"/>
          <w:spacing w:val="21"/>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ziekte/</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arbeidsongeschiktheid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beschouwd.</w:t>
      </w:r>
    </w:p>
    <w:p w14:paraId="2B9D869C" w14:textId="77777777" w:rsidR="00B423FC" w:rsidRPr="00163C1B" w:rsidRDefault="00B423FC" w:rsidP="00B423FC">
      <w:pPr>
        <w:pStyle w:val="Plattetekst"/>
        <w:kinsoku w:val="0"/>
        <w:overflowPunct w:val="0"/>
        <w:spacing w:before="9"/>
        <w:rPr>
          <w:rFonts w:asciiTheme="minorHAnsi" w:hAnsiTheme="minorHAnsi" w:cstheme="minorHAnsi"/>
          <w:sz w:val="20"/>
          <w:szCs w:val="20"/>
        </w:rPr>
      </w:pPr>
    </w:p>
    <w:p w14:paraId="5541D661"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2.</w:t>
      </w:r>
      <w:r w:rsidRPr="00163C1B">
        <w:rPr>
          <w:rFonts w:asciiTheme="minorHAnsi" w:hAnsiTheme="minorHAnsi" w:cstheme="minorHAnsi"/>
          <w:color w:val="231F20"/>
          <w:spacing w:val="8"/>
          <w:sz w:val="20"/>
          <w:szCs w:val="20"/>
          <w:u w:val="single"/>
        </w:rPr>
        <w:t xml:space="preserve"> </w:t>
      </w:r>
      <w:r w:rsidRPr="00163C1B">
        <w:rPr>
          <w:rFonts w:asciiTheme="minorHAnsi" w:hAnsiTheme="minorHAnsi" w:cstheme="minorHAnsi"/>
          <w:color w:val="231F20"/>
          <w:sz w:val="20"/>
          <w:szCs w:val="20"/>
          <w:u w:val="single"/>
        </w:rPr>
        <w:t>Functie</w:t>
      </w:r>
      <w:r w:rsidRPr="00163C1B">
        <w:rPr>
          <w:rFonts w:asciiTheme="minorHAnsi" w:hAnsiTheme="minorHAnsi" w:cstheme="minorHAnsi"/>
          <w:color w:val="231F20"/>
          <w:spacing w:val="13"/>
          <w:sz w:val="20"/>
          <w:szCs w:val="20"/>
          <w:u w:val="single"/>
        </w:rPr>
        <w:t xml:space="preserve"> en </w:t>
      </w:r>
      <w:r w:rsidRPr="00163C1B">
        <w:rPr>
          <w:rFonts w:asciiTheme="minorHAnsi" w:hAnsiTheme="minorHAnsi" w:cstheme="minorHAnsi"/>
          <w:color w:val="231F20"/>
          <w:sz w:val="20"/>
          <w:szCs w:val="20"/>
          <w:u w:val="single"/>
        </w:rPr>
        <w:t>Jaarurensysteem</w:t>
      </w:r>
    </w:p>
    <w:p w14:paraId="59CA1A8F" w14:textId="77777777" w:rsidR="00B423FC" w:rsidRPr="00163C1B" w:rsidRDefault="00B423FC" w:rsidP="00B423FC">
      <w:pPr>
        <w:pStyle w:val="Plattetekst"/>
        <w:kinsoku w:val="0"/>
        <w:overflowPunct w:val="0"/>
        <w:ind w:left="341" w:hanging="341"/>
        <w:rPr>
          <w:rFonts w:asciiTheme="minorHAnsi" w:hAnsiTheme="minorHAnsi" w:cstheme="minorHAnsi"/>
          <w:color w:val="231F20"/>
          <w:w w:val="105"/>
          <w:sz w:val="20"/>
          <w:szCs w:val="20"/>
        </w:rPr>
      </w:pPr>
      <w:r w:rsidRPr="00163C1B">
        <w:rPr>
          <w:rFonts w:asciiTheme="minorHAnsi" w:hAnsiTheme="minorHAnsi" w:cstheme="minorHAnsi"/>
          <w:color w:val="231F20"/>
          <w:sz w:val="20"/>
          <w:szCs w:val="20"/>
        </w:rPr>
        <w:t>2.1</w:t>
      </w:r>
      <w:r w:rsidRPr="00163C1B">
        <w:rPr>
          <w:rFonts w:asciiTheme="minorHAnsi" w:hAnsiTheme="minorHAnsi" w:cstheme="minorHAnsi"/>
          <w:color w:val="231F20"/>
          <w:sz w:val="20"/>
          <w:szCs w:val="20"/>
        </w:rPr>
        <w:tab/>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treedt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dienst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2"/>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 (Indien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toepassing:</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termen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Nederlandse</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Poppodia</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en-Festivals</w:t>
      </w:r>
      <w:r w:rsidRPr="00163C1B">
        <w:rPr>
          <w:rFonts w:asciiTheme="minorHAnsi" w:hAnsiTheme="minorHAnsi" w:cstheme="minorHAnsi"/>
          <w:color w:val="231F20"/>
          <w:spacing w:val="24"/>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evenement</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gebonden</w:t>
      </w:r>
      <w:r w:rsidRPr="00163C1B">
        <w:rPr>
          <w:rFonts w:asciiTheme="minorHAnsi" w:hAnsiTheme="minorHAnsi" w:cstheme="minorHAnsi"/>
          <w:color w:val="231F20"/>
          <w:spacing w:val="25"/>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w w:val="105"/>
          <w:sz w:val="20"/>
          <w:szCs w:val="20"/>
        </w:rPr>
        <w:t xml:space="preserve"> Deze arbeidsovereenkomst wordt aangegaan met toepassing van het jaarurensysteem als bedoeld in artikel 14 cao</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p>
    <w:p w14:paraId="3969B931" w14:textId="77777777" w:rsidR="00B423FC" w:rsidRPr="00163C1B" w:rsidRDefault="00B423FC" w:rsidP="00B423FC">
      <w:pPr>
        <w:pStyle w:val="Plattetekst"/>
        <w:kinsoku w:val="0"/>
        <w:overflowPunct w:val="0"/>
        <w:ind w:left="341" w:hanging="341"/>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rPr>
        <w:t>2.2</w:t>
      </w:r>
      <w:r w:rsidRPr="00163C1B">
        <w:rPr>
          <w:rFonts w:asciiTheme="minorHAnsi" w:hAnsiTheme="minorHAnsi" w:cstheme="minorHAnsi"/>
          <w:color w:val="231F20"/>
          <w:w w:val="105"/>
          <w:sz w:val="20"/>
          <w:szCs w:val="20"/>
        </w:rPr>
        <w:tab/>
        <w:t>De overeenkomen arbeidsduur bedraagt &lt;&lt;AANTAL UREN</w:t>
      </w:r>
      <w:r>
        <w:rPr>
          <w:rFonts w:asciiTheme="minorHAnsi" w:hAnsiTheme="minorHAnsi" w:cstheme="minorHAnsi"/>
          <w:color w:val="231F20"/>
          <w:w w:val="105"/>
          <w:sz w:val="20"/>
          <w:szCs w:val="20"/>
        </w:rPr>
        <w:t xml:space="preserve"> NETTO/BRUTO</w:t>
      </w:r>
      <w:r w:rsidRPr="00163C1B">
        <w:rPr>
          <w:rFonts w:asciiTheme="minorHAnsi" w:hAnsiTheme="minorHAnsi" w:cstheme="minorHAnsi"/>
          <w:color w:val="231F20"/>
          <w:w w:val="105"/>
          <w:sz w:val="20"/>
          <w:szCs w:val="20"/>
        </w:rPr>
        <w:t xml:space="preserve">&gt;&gt; per kalenderjaar. Afspraken over spreiding van de overeengekomen arbeidsduur worden </w:t>
      </w:r>
      <w:r>
        <w:rPr>
          <w:rFonts w:asciiTheme="minorHAnsi" w:hAnsiTheme="minorHAnsi" w:cstheme="minorHAnsi"/>
          <w:color w:val="231F20"/>
          <w:w w:val="105"/>
          <w:sz w:val="20"/>
          <w:szCs w:val="20"/>
        </w:rPr>
        <w:t>op jaarbasis gemaakt</w:t>
      </w:r>
      <w:r w:rsidRPr="00163C1B">
        <w:rPr>
          <w:rFonts w:asciiTheme="minorHAnsi" w:hAnsiTheme="minorHAnsi" w:cstheme="minorHAnsi"/>
          <w:color w:val="231F20"/>
          <w:w w:val="105"/>
          <w:sz w:val="20"/>
          <w:szCs w:val="20"/>
        </w:rPr>
        <w:t>. Deze afspraken worden schriftelijk of elektronisch vastgelegd.</w:t>
      </w:r>
      <w:bookmarkStart w:id="0" w:name="_Hlk95122293"/>
      <w:r w:rsidRPr="00163C1B">
        <w:rPr>
          <w:rFonts w:asciiTheme="minorHAnsi" w:hAnsiTheme="minorHAnsi" w:cstheme="minorHAnsi"/>
          <w:color w:val="231F20"/>
          <w:w w:val="105"/>
          <w:sz w:val="20"/>
          <w:szCs w:val="20"/>
        </w:rPr>
        <w:t xml:space="preserve"> De tijdstippen waarop de werkzaamheden moeten worden verricht zijn variabel.</w:t>
      </w:r>
    </w:p>
    <w:p w14:paraId="27F24D17" w14:textId="77777777" w:rsidR="00B423FC" w:rsidRPr="00163C1B" w:rsidRDefault="00B423FC" w:rsidP="00B423FC">
      <w:pPr>
        <w:pStyle w:val="Plattetekst"/>
        <w:kinsoku w:val="0"/>
        <w:overflowPunct w:val="0"/>
        <w:ind w:left="115" w:hanging="341"/>
        <w:rPr>
          <w:rFonts w:asciiTheme="minorHAnsi" w:hAnsiTheme="minorHAnsi" w:cstheme="minorHAnsi"/>
          <w:color w:val="231F20"/>
          <w:sz w:val="20"/>
          <w:szCs w:val="20"/>
        </w:rPr>
      </w:pPr>
      <w:r w:rsidRPr="00163C1B">
        <w:rPr>
          <w:rFonts w:asciiTheme="minorHAnsi" w:hAnsiTheme="minorHAnsi" w:cstheme="minorHAnsi"/>
          <w:color w:val="231F20"/>
          <w:w w:val="105"/>
          <w:sz w:val="20"/>
          <w:szCs w:val="20"/>
        </w:rPr>
        <w:lastRenderedPageBreak/>
        <w:t>2.3</w:t>
      </w:r>
      <w:r w:rsidRPr="00163C1B">
        <w:rPr>
          <w:rFonts w:asciiTheme="minorHAnsi" w:hAnsiTheme="minorHAnsi" w:cstheme="minorHAnsi"/>
          <w:color w:val="231F20"/>
          <w:w w:val="105"/>
          <w:sz w:val="20"/>
          <w:szCs w:val="20"/>
        </w:rPr>
        <w:tab/>
      </w:r>
      <w:r w:rsidRPr="00163C1B">
        <w:rPr>
          <w:rFonts w:asciiTheme="minorHAnsi" w:hAnsiTheme="minorHAnsi" w:cstheme="minorHAnsi"/>
          <w:color w:val="231F20"/>
          <w:w w:val="105"/>
          <w:sz w:val="20"/>
          <w:szCs w:val="20"/>
        </w:rPr>
        <w:tab/>
      </w:r>
      <w:r w:rsidRPr="00163C1B">
        <w:rPr>
          <w:rFonts w:asciiTheme="minorHAnsi" w:hAnsiTheme="minorHAnsi" w:cstheme="minorHAnsi"/>
          <w:color w:val="231F20"/>
          <w:sz w:val="20"/>
          <w:szCs w:val="20"/>
        </w:rPr>
        <w:t>Per maand ontvangt de werknemer een evenredig deel van de honorering als bedoeld in art. 5 van deze overeenkomst, ongeacht het aantal gewerkte uren in die maand.</w:t>
      </w:r>
      <w:bookmarkEnd w:id="0"/>
    </w:p>
    <w:p w14:paraId="15843F5A" w14:textId="77777777" w:rsidR="00B423FC" w:rsidRPr="00163C1B" w:rsidRDefault="00B423FC" w:rsidP="00B423FC">
      <w:pPr>
        <w:pStyle w:val="Plattetekst"/>
        <w:kinsoku w:val="0"/>
        <w:overflowPunct w:val="0"/>
        <w:ind w:left="341" w:hanging="341"/>
        <w:rPr>
          <w:rFonts w:asciiTheme="minorHAnsi" w:hAnsiTheme="minorHAnsi" w:cstheme="minorHAnsi"/>
          <w:color w:val="231F20"/>
          <w:sz w:val="20"/>
          <w:szCs w:val="20"/>
        </w:rPr>
      </w:pPr>
      <w:r w:rsidRPr="00163C1B">
        <w:rPr>
          <w:rFonts w:asciiTheme="minorHAnsi" w:hAnsiTheme="minorHAnsi" w:cstheme="minorHAnsi"/>
          <w:color w:val="231F20"/>
          <w:sz w:val="20"/>
          <w:szCs w:val="20"/>
        </w:rPr>
        <w:t>2.4</w:t>
      </w:r>
      <w:r w:rsidRPr="00163C1B">
        <w:rPr>
          <w:rFonts w:asciiTheme="minorHAnsi" w:hAnsiTheme="minorHAnsi" w:cstheme="minorHAnsi"/>
          <w:color w:val="231F20"/>
          <w:sz w:val="20"/>
          <w:szCs w:val="20"/>
        </w:rPr>
        <w:tab/>
      </w:r>
      <w:r w:rsidRPr="004049D8">
        <w:t xml:space="preserve"> </w:t>
      </w:r>
      <w:r w:rsidRPr="004049D8">
        <w:rPr>
          <w:rFonts w:asciiTheme="minorHAnsi" w:hAnsiTheme="minorHAnsi" w:cstheme="minorHAnsi"/>
          <w:color w:val="231F20"/>
          <w:sz w:val="20"/>
          <w:szCs w:val="20"/>
        </w:rPr>
        <w:t>De werkgever en de werknemer spannen zich ervoor in om een zodanige jaarlijkse netto arbeidsduur overeen te komen dat na het einde van het kalenderjaar geen verrekening hoeft plaats te vinden van plusuren of minuren.</w:t>
      </w:r>
    </w:p>
    <w:p w14:paraId="0D7F2AED"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2.5</w:t>
      </w:r>
      <w:r w:rsidRPr="00163C1B">
        <w:rPr>
          <w:rFonts w:asciiTheme="minorHAnsi" w:hAnsiTheme="minorHAnsi" w:cstheme="minorHAnsi"/>
          <w:color w:val="231F20"/>
          <w:sz w:val="20"/>
          <w:szCs w:val="20"/>
        </w:rPr>
        <w:tab/>
      </w:r>
      <w:r w:rsidRPr="00506BC0">
        <w:t xml:space="preserve"> </w:t>
      </w:r>
      <w:r w:rsidRPr="00506BC0">
        <w:rPr>
          <w:rFonts w:asciiTheme="minorHAnsi" w:hAnsiTheme="minorHAnsi" w:cstheme="minorHAnsi"/>
          <w:color w:val="231F20"/>
          <w:sz w:val="20"/>
          <w:szCs w:val="20"/>
        </w:rPr>
        <w:t>Na afloop van het jaar  worden de uren, waarmee de in art. 2.3 genoemde arbeidsduur is overschreden, vergoed in tijd of geld, naar keuze van de werknemer.</w:t>
      </w:r>
    </w:p>
    <w:p w14:paraId="629E87A8" w14:textId="77777777" w:rsidR="00B423FC" w:rsidRPr="00163C1B" w:rsidRDefault="00B423FC" w:rsidP="00B423FC">
      <w:pPr>
        <w:pStyle w:val="Plattetekst"/>
        <w:kinsoku w:val="0"/>
        <w:overflowPunct w:val="0"/>
        <w:ind w:left="341" w:hanging="341"/>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 </w:t>
      </w:r>
    </w:p>
    <w:p w14:paraId="76C735C2" w14:textId="77777777" w:rsidR="00B423FC" w:rsidRPr="00163C1B" w:rsidRDefault="00B423FC" w:rsidP="00B423FC">
      <w:pPr>
        <w:pStyle w:val="Plattetekst"/>
        <w:kinsoku w:val="0"/>
        <w:overflowPunct w:val="0"/>
        <w:spacing w:before="68"/>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3.</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Beschikbaarheid</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en</w:t>
      </w:r>
      <w:r w:rsidRPr="00163C1B">
        <w:rPr>
          <w:rFonts w:asciiTheme="minorHAnsi" w:hAnsiTheme="minorHAnsi" w:cstheme="minorHAnsi"/>
          <w:color w:val="231F20"/>
          <w:spacing w:val="21"/>
          <w:sz w:val="20"/>
          <w:szCs w:val="20"/>
          <w:u w:val="single"/>
        </w:rPr>
        <w:t xml:space="preserve"> </w:t>
      </w:r>
      <w:r w:rsidRPr="00163C1B">
        <w:rPr>
          <w:rFonts w:asciiTheme="minorHAnsi" w:hAnsiTheme="minorHAnsi" w:cstheme="minorHAnsi"/>
          <w:color w:val="231F20"/>
          <w:sz w:val="20"/>
          <w:szCs w:val="20"/>
          <w:u w:val="single"/>
        </w:rPr>
        <w:t>inzetbaarheid</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(indien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toepassing)</w:t>
      </w:r>
    </w:p>
    <w:p w14:paraId="53664BBC" w14:textId="77777777" w:rsidR="00B423FC" w:rsidRPr="00163C1B" w:rsidRDefault="00B423FC" w:rsidP="00B423FC">
      <w:pPr>
        <w:pStyle w:val="Plattetekst"/>
        <w:kinsoku w:val="0"/>
        <w:overflowPunct w:val="0"/>
        <w:spacing w:before="20" w:line="261" w:lineRule="auto"/>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rPr>
        <w:t>Zoals in Artikel 6.4 van de cao-NPF beschreven vloeit uit de aard van de aangesloten ondernemingen die onder de werkingssfeer van de cao vallen voort dat werkzaamheden ook ’s avonds, ’s nachts, in het weekend en op feestdagen kunnen worden verricht.</w:t>
      </w:r>
    </w:p>
    <w:p w14:paraId="167459AB" w14:textId="77777777" w:rsidR="00B423FC" w:rsidRPr="00163C1B" w:rsidRDefault="00B423FC" w:rsidP="00B423FC">
      <w:pPr>
        <w:pStyle w:val="Plattetekst"/>
        <w:kinsoku w:val="0"/>
        <w:overflowPunct w:val="0"/>
        <w:spacing w:before="20" w:line="261" w:lineRule="auto"/>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rPr>
        <w:t>De werknemer verbindt zich ertoe de overeengekomen werkzaamheden te verrichten voor zover de werkzaamheden plaatsvinden op:</w:t>
      </w:r>
    </w:p>
    <w:p w14:paraId="08A0BDF5" w14:textId="77777777" w:rsidR="00B423FC" w:rsidRPr="00163C1B" w:rsidRDefault="00B423FC" w:rsidP="00B423FC">
      <w:pPr>
        <w:pStyle w:val="Plattetekst"/>
        <w:kinsoku w:val="0"/>
        <w:overflowPunct w:val="0"/>
        <w:spacing w:before="20" w:line="261" w:lineRule="auto"/>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rPr>
        <w:t>a.</w:t>
      </w:r>
      <w:r w:rsidRPr="00163C1B">
        <w:rPr>
          <w:rFonts w:asciiTheme="minorHAnsi" w:hAnsiTheme="minorHAnsi" w:cstheme="minorHAnsi"/>
          <w:color w:val="231F20"/>
          <w:sz w:val="20"/>
          <w:szCs w:val="20"/>
        </w:rPr>
        <w:tab/>
        <w:t>&lt;&lt;DAG&gt;&gt; tussen &lt;&lt;TIJDSTIP&gt;&gt; en &lt;&lt;TIJDSTIP&gt;&gt; uur</w:t>
      </w:r>
    </w:p>
    <w:p w14:paraId="19A40266" w14:textId="77777777" w:rsidR="00B423FC" w:rsidRPr="00163C1B" w:rsidRDefault="00B423FC" w:rsidP="00B423FC">
      <w:pPr>
        <w:pStyle w:val="Plattetekst"/>
        <w:kinsoku w:val="0"/>
        <w:overflowPunct w:val="0"/>
        <w:spacing w:before="20" w:line="261" w:lineRule="auto"/>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rPr>
        <w:t>b.</w:t>
      </w:r>
      <w:r w:rsidRPr="00163C1B">
        <w:rPr>
          <w:rFonts w:asciiTheme="minorHAnsi" w:hAnsiTheme="minorHAnsi" w:cstheme="minorHAnsi"/>
          <w:color w:val="231F20"/>
          <w:sz w:val="20"/>
          <w:szCs w:val="20"/>
        </w:rPr>
        <w:tab/>
        <w:t>&lt;&lt;DAG&gt;&gt; tussen &lt;&lt;TIJDSTIP&gt;&gt; en &lt;&lt;TIJDSTIP&gt;&gt; uur</w:t>
      </w:r>
    </w:p>
    <w:p w14:paraId="43FCC4D8" w14:textId="77777777" w:rsidR="00B423FC" w:rsidRPr="00163C1B" w:rsidRDefault="00B423FC" w:rsidP="00B423FC">
      <w:pPr>
        <w:pStyle w:val="Plattetekst"/>
        <w:kinsoku w:val="0"/>
        <w:overflowPunct w:val="0"/>
        <w:spacing w:before="20" w:line="261" w:lineRule="auto"/>
        <w:ind w:right="583"/>
        <w:rPr>
          <w:rFonts w:asciiTheme="minorHAnsi" w:hAnsiTheme="minorHAnsi" w:cstheme="minorHAnsi"/>
          <w:color w:val="231F20"/>
          <w:sz w:val="20"/>
          <w:szCs w:val="20"/>
        </w:rPr>
      </w:pPr>
      <w:r w:rsidRPr="00163C1B">
        <w:rPr>
          <w:rFonts w:asciiTheme="minorHAnsi" w:hAnsiTheme="minorHAnsi" w:cstheme="minorHAnsi"/>
          <w:color w:val="231F20"/>
          <w:sz w:val="20"/>
          <w:szCs w:val="20"/>
        </w:rPr>
        <w:t>c.</w:t>
      </w:r>
      <w:r w:rsidRPr="00163C1B">
        <w:rPr>
          <w:rFonts w:asciiTheme="minorHAnsi" w:hAnsiTheme="minorHAnsi" w:cstheme="minorHAnsi"/>
          <w:color w:val="231F20"/>
          <w:sz w:val="20"/>
          <w:szCs w:val="20"/>
        </w:rPr>
        <w:tab/>
        <w:t>&lt;&lt;DAG&gt;&gt; tussen &lt;&lt;TIJDSTIP&gt;&gt; en &lt;&lt;TIJDSTIP&gt;&gt; uur</w:t>
      </w:r>
    </w:p>
    <w:p w14:paraId="53185860" w14:textId="77777777" w:rsidR="00B423FC" w:rsidRPr="00163C1B" w:rsidRDefault="00B423FC" w:rsidP="00B423FC">
      <w:pPr>
        <w:pStyle w:val="Plattetekst"/>
        <w:kinsoku w:val="0"/>
        <w:overflowPunct w:val="0"/>
        <w:spacing w:before="2" w:line="261" w:lineRule="auto"/>
        <w:ind w:right="823"/>
        <w:jc w:val="both"/>
        <w:rPr>
          <w:rFonts w:asciiTheme="minorHAnsi" w:hAnsiTheme="minorHAnsi" w:cstheme="minorHAnsi"/>
          <w:color w:val="231F20"/>
          <w:sz w:val="20"/>
          <w:szCs w:val="20"/>
        </w:rPr>
      </w:pPr>
      <w:r w:rsidRPr="00163C1B">
        <w:rPr>
          <w:rFonts w:asciiTheme="minorHAnsi" w:hAnsiTheme="minorHAnsi" w:cstheme="minorHAnsi"/>
          <w:color w:val="231F20"/>
          <w:sz w:val="20"/>
          <w:szCs w:val="20"/>
        </w:rPr>
        <w:t>met inachtneming van de voorschriften met betrekking tot de arbeidstijden als bedoeld in artikel 18 tot en met 22 van de cao Nederlandse Poppodia en -Festivals. De werknemer is niet verplicht om de overeengekomen werkzaamheden te verrichten, wanneer de werkgever de tijdstippen waarop de werkzaamheden moeten worden verricht niet ten minste vier dagen van tevoren schriftelijk of elektronisch aan de werknemer bekendmaakt..</w:t>
      </w:r>
    </w:p>
    <w:p w14:paraId="680346C5" w14:textId="77777777" w:rsidR="00B423FC" w:rsidRPr="00163C1B" w:rsidRDefault="00B423FC" w:rsidP="00B423FC">
      <w:pPr>
        <w:pStyle w:val="Plattetekst"/>
        <w:kinsoku w:val="0"/>
        <w:overflowPunct w:val="0"/>
        <w:spacing w:before="3"/>
        <w:rPr>
          <w:rFonts w:asciiTheme="minorHAnsi" w:hAnsiTheme="minorHAnsi" w:cstheme="minorHAnsi"/>
          <w:sz w:val="20"/>
          <w:szCs w:val="20"/>
        </w:rPr>
      </w:pPr>
    </w:p>
    <w:p w14:paraId="60BEE2FC" w14:textId="77777777" w:rsidR="00B423FC" w:rsidRPr="00163C1B" w:rsidRDefault="00B423FC" w:rsidP="00B423FC">
      <w:pPr>
        <w:pStyle w:val="Plattetekst"/>
        <w:kinsoku w:val="0"/>
        <w:overflowPunct w:val="0"/>
        <w:spacing w:before="1"/>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4"/>
          <w:sz w:val="20"/>
          <w:szCs w:val="20"/>
          <w:u w:val="single"/>
        </w:rPr>
        <w:t xml:space="preserve"> </w:t>
      </w:r>
      <w:r w:rsidRPr="00163C1B">
        <w:rPr>
          <w:rFonts w:asciiTheme="minorHAnsi" w:hAnsiTheme="minorHAnsi" w:cstheme="minorHAnsi"/>
          <w:color w:val="231F20"/>
          <w:sz w:val="20"/>
          <w:szCs w:val="20"/>
          <w:u w:val="single"/>
        </w:rPr>
        <w:t>4.</w:t>
      </w:r>
      <w:r w:rsidRPr="00163C1B">
        <w:rPr>
          <w:rFonts w:asciiTheme="minorHAnsi" w:hAnsiTheme="minorHAnsi" w:cstheme="minorHAnsi"/>
          <w:color w:val="231F20"/>
          <w:spacing w:val="15"/>
          <w:sz w:val="20"/>
          <w:szCs w:val="20"/>
          <w:u w:val="single"/>
        </w:rPr>
        <w:t xml:space="preserve"> </w:t>
      </w:r>
      <w:r w:rsidRPr="00163C1B">
        <w:rPr>
          <w:rFonts w:asciiTheme="minorHAnsi" w:hAnsiTheme="minorHAnsi" w:cstheme="minorHAnsi"/>
          <w:color w:val="231F20"/>
          <w:sz w:val="20"/>
          <w:szCs w:val="20"/>
          <w:u w:val="single"/>
        </w:rPr>
        <w:t>Plaats</w:t>
      </w:r>
      <w:r w:rsidRPr="00163C1B">
        <w:rPr>
          <w:rFonts w:asciiTheme="minorHAnsi" w:hAnsiTheme="minorHAnsi" w:cstheme="minorHAnsi"/>
          <w:color w:val="231F20"/>
          <w:spacing w:val="15"/>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15"/>
          <w:sz w:val="20"/>
          <w:szCs w:val="20"/>
          <w:u w:val="single"/>
        </w:rPr>
        <w:t xml:space="preserve"> </w:t>
      </w:r>
      <w:r w:rsidRPr="00163C1B">
        <w:rPr>
          <w:rFonts w:asciiTheme="minorHAnsi" w:hAnsiTheme="minorHAnsi" w:cstheme="minorHAnsi"/>
          <w:color w:val="231F20"/>
          <w:sz w:val="20"/>
          <w:szCs w:val="20"/>
          <w:u w:val="single"/>
        </w:rPr>
        <w:t>tewerkstelling</w:t>
      </w:r>
    </w:p>
    <w:p w14:paraId="1616BB36"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functie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uitgeoefend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vestiging(en)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te....................</w:t>
      </w:r>
    </w:p>
    <w:p w14:paraId="0118BC0C" w14:textId="77777777" w:rsidR="00B423FC" w:rsidRPr="00163C1B" w:rsidRDefault="00B423FC" w:rsidP="00B423FC">
      <w:pPr>
        <w:pStyle w:val="Plattetekst"/>
        <w:kinsoku w:val="0"/>
        <w:overflowPunct w:val="0"/>
        <w:spacing w:before="4"/>
        <w:rPr>
          <w:rFonts w:asciiTheme="minorHAnsi" w:hAnsiTheme="minorHAnsi" w:cstheme="minorHAnsi"/>
          <w:sz w:val="20"/>
          <w:szCs w:val="20"/>
        </w:rPr>
      </w:pPr>
    </w:p>
    <w:p w14:paraId="2CF2B908" w14:textId="77777777" w:rsidR="00B423FC" w:rsidRPr="00163C1B" w:rsidRDefault="00B423FC" w:rsidP="00B423FC">
      <w:pPr>
        <w:pStyle w:val="Plattetekst"/>
        <w:kinsoku w:val="0"/>
        <w:overflowPunct w:val="0"/>
        <w:spacing w:line="261" w:lineRule="auto"/>
        <w:ind w:right="6094"/>
        <w:rPr>
          <w:rFonts w:asciiTheme="minorHAnsi" w:hAnsiTheme="minorHAnsi" w:cstheme="minorHAnsi"/>
          <w:color w:val="231F20"/>
          <w:spacing w:val="-37"/>
          <w:sz w:val="20"/>
          <w:szCs w:val="20"/>
        </w:rPr>
      </w:pPr>
      <w:r w:rsidRPr="00163C1B">
        <w:rPr>
          <w:rFonts w:asciiTheme="minorHAnsi" w:hAnsiTheme="minorHAnsi" w:cstheme="minorHAnsi"/>
          <w:color w:val="231F20"/>
          <w:sz w:val="20"/>
          <w:szCs w:val="20"/>
          <w:u w:val="single"/>
        </w:rPr>
        <w:t>Artikel 5. Honorering</w:t>
      </w:r>
      <w:r w:rsidRPr="00163C1B">
        <w:rPr>
          <w:rFonts w:asciiTheme="minorHAnsi" w:hAnsiTheme="minorHAnsi" w:cstheme="minorHAnsi"/>
          <w:color w:val="231F20"/>
          <w:spacing w:val="-37"/>
          <w:sz w:val="20"/>
          <w:szCs w:val="20"/>
        </w:rPr>
        <w:t xml:space="preserve"> </w:t>
      </w:r>
    </w:p>
    <w:p w14:paraId="76B122DF" w14:textId="77777777" w:rsidR="00B423FC" w:rsidRPr="00163C1B" w:rsidRDefault="00B423FC" w:rsidP="00B423FC">
      <w:pPr>
        <w:pStyle w:val="Plattetekst"/>
        <w:kinsoku w:val="0"/>
        <w:overflowPunct w:val="0"/>
        <w:spacing w:line="261" w:lineRule="auto"/>
        <w:ind w:left="480" w:hanging="480"/>
        <w:rPr>
          <w:rFonts w:asciiTheme="minorHAnsi" w:hAnsiTheme="minorHAnsi" w:cstheme="minorHAnsi"/>
          <w:color w:val="231F20"/>
          <w:w w:val="105"/>
          <w:sz w:val="20"/>
          <w:szCs w:val="20"/>
        </w:rPr>
      </w:pPr>
      <w:r w:rsidRPr="00163C1B">
        <w:rPr>
          <w:rFonts w:asciiTheme="minorHAnsi" w:hAnsiTheme="minorHAnsi" w:cstheme="minorHAnsi"/>
          <w:color w:val="231F20"/>
          <w:sz w:val="20"/>
          <w:szCs w:val="20"/>
        </w:rPr>
        <w:t>5.1</w:t>
      </w:r>
      <w:r w:rsidRPr="00163C1B">
        <w:rPr>
          <w:rFonts w:asciiTheme="minorHAnsi" w:hAnsiTheme="minorHAnsi" w:cstheme="minorHAnsi"/>
          <w:color w:val="231F20"/>
          <w:sz w:val="20"/>
          <w:szCs w:val="20"/>
        </w:rPr>
        <w:tab/>
        <w:t>Het</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bedraagt EUR ……… bruto</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8"/>
          <w:sz w:val="20"/>
          <w:szCs w:val="20"/>
        </w:rPr>
        <w:t xml:space="preserve"> jaar</w:t>
      </w:r>
      <w:r w:rsidRPr="00163C1B">
        <w:rPr>
          <w:rFonts w:asciiTheme="minorHAnsi" w:hAnsiTheme="minorHAnsi" w:cstheme="minorHAnsi"/>
          <w:color w:val="231F20"/>
          <w:spacing w:val="-5"/>
          <w:w w:val="105"/>
          <w:sz w:val="20"/>
          <w:szCs w:val="20"/>
        </w:rPr>
        <w:t xml:space="preserve"> conform</w:t>
      </w:r>
      <w:r w:rsidRPr="00163C1B">
        <w:rPr>
          <w:rFonts w:asciiTheme="minorHAnsi" w:hAnsiTheme="minorHAnsi" w:cstheme="minorHAnsi"/>
          <w:color w:val="231F20"/>
          <w:spacing w:val="-4"/>
          <w:w w:val="105"/>
          <w:sz w:val="20"/>
          <w:szCs w:val="20"/>
        </w:rPr>
        <w:t xml:space="preserve"> </w:t>
      </w:r>
      <w:r w:rsidRPr="00163C1B">
        <w:rPr>
          <w:rFonts w:asciiTheme="minorHAnsi" w:hAnsiTheme="minorHAnsi" w:cstheme="minorHAnsi"/>
          <w:color w:val="231F20"/>
          <w:w w:val="105"/>
          <w:sz w:val="20"/>
          <w:szCs w:val="20"/>
        </w:rPr>
        <w:t>salarisschaal ……… van</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de</w:t>
      </w:r>
      <w:r w:rsidRPr="00163C1B">
        <w:rPr>
          <w:rFonts w:asciiTheme="minorHAnsi" w:hAnsiTheme="minorHAnsi" w:cstheme="minorHAnsi"/>
          <w:color w:val="231F20"/>
          <w:spacing w:val="7"/>
          <w:w w:val="105"/>
          <w:sz w:val="20"/>
          <w:szCs w:val="20"/>
        </w:rPr>
        <w:t xml:space="preserve"> </w:t>
      </w:r>
      <w:r w:rsidRPr="00163C1B">
        <w:rPr>
          <w:rFonts w:asciiTheme="minorHAnsi" w:hAnsiTheme="minorHAnsi" w:cstheme="minorHAnsi"/>
          <w:color w:val="231F20"/>
          <w:w w:val="105"/>
          <w:sz w:val="20"/>
          <w:szCs w:val="20"/>
        </w:rPr>
        <w:t>cao</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w w:val="105"/>
          <w:sz w:val="20"/>
          <w:szCs w:val="20"/>
        </w:rPr>
        <w:t xml:space="preserve">Per maand betaalt werkgever EUR ………… bruto (één twaalfde van het salaris per jaar), </w:t>
      </w:r>
      <w:r w:rsidRPr="00163C1B">
        <w:rPr>
          <w:rFonts w:asciiTheme="minorHAnsi" w:hAnsiTheme="minorHAnsi" w:cstheme="minorHAnsi"/>
          <w:color w:val="231F20"/>
          <w:w w:val="105"/>
          <w:sz w:val="20"/>
          <w:szCs w:val="20"/>
          <w:u w:val="single"/>
        </w:rPr>
        <w:t>ongeacht</w:t>
      </w:r>
      <w:r w:rsidRPr="00163C1B">
        <w:rPr>
          <w:rFonts w:asciiTheme="minorHAnsi" w:hAnsiTheme="minorHAnsi" w:cstheme="minorHAnsi"/>
          <w:color w:val="231F20"/>
          <w:w w:val="105"/>
          <w:sz w:val="20"/>
          <w:szCs w:val="20"/>
        </w:rPr>
        <w:t xml:space="preserve"> het aantal gewerkte uren in die maand. De werknemer dient uiterlijk twee dagen voor het einde van de maand over </w:t>
      </w:r>
      <w:r>
        <w:rPr>
          <w:rFonts w:asciiTheme="minorHAnsi" w:hAnsiTheme="minorHAnsi" w:cstheme="minorHAnsi"/>
          <w:color w:val="231F20"/>
          <w:w w:val="105"/>
          <w:sz w:val="20"/>
          <w:szCs w:val="20"/>
        </w:rPr>
        <w:t>diens</w:t>
      </w:r>
      <w:r w:rsidRPr="00163C1B">
        <w:rPr>
          <w:rFonts w:asciiTheme="minorHAnsi" w:hAnsiTheme="minorHAnsi" w:cstheme="minorHAnsi"/>
          <w:color w:val="231F20"/>
          <w:w w:val="105"/>
          <w:sz w:val="20"/>
          <w:szCs w:val="20"/>
        </w:rPr>
        <w:t xml:space="preserve"> feitelijk salaris te kunnen beschikken.</w:t>
      </w:r>
    </w:p>
    <w:p w14:paraId="0493CED9" w14:textId="77777777" w:rsidR="00B423FC" w:rsidRPr="00163C1B" w:rsidRDefault="00B423FC" w:rsidP="00B423FC">
      <w:pPr>
        <w:pStyle w:val="Plattetekst"/>
        <w:kinsoku w:val="0"/>
        <w:overflowPunct w:val="0"/>
        <w:ind w:left="480" w:hanging="480"/>
        <w:rPr>
          <w:rFonts w:asciiTheme="minorHAnsi" w:hAnsiTheme="minorHAnsi" w:cstheme="minorHAnsi"/>
          <w:color w:val="231F20"/>
          <w:sz w:val="20"/>
          <w:szCs w:val="20"/>
        </w:rPr>
      </w:pPr>
      <w:r w:rsidRPr="00163C1B">
        <w:rPr>
          <w:rFonts w:asciiTheme="minorHAnsi" w:hAnsiTheme="minorHAnsi" w:cstheme="minorHAnsi"/>
          <w:color w:val="231F20"/>
          <w:w w:val="105"/>
          <w:sz w:val="20"/>
          <w:szCs w:val="20"/>
        </w:rPr>
        <w:t>5.2</w:t>
      </w:r>
      <w:r w:rsidRPr="00163C1B">
        <w:rPr>
          <w:rFonts w:asciiTheme="minorHAnsi" w:hAnsiTheme="minorHAnsi" w:cstheme="minorHAnsi"/>
          <w:color w:val="231F20"/>
          <w:w w:val="105"/>
          <w:sz w:val="20"/>
          <w:szCs w:val="20"/>
        </w:rPr>
        <w:tab/>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heeft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recht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8%</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verdiende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salaris.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tussentijdse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6"/>
          <w:sz w:val="20"/>
          <w:szCs w:val="20"/>
        </w:rPr>
        <w:t xml:space="preserve"> </w:t>
      </w:r>
      <w:r w:rsidRPr="00163C1B">
        <w:rPr>
          <w:rFonts w:asciiTheme="minorHAnsi" w:hAnsiTheme="minorHAnsi" w:cstheme="minorHAnsi"/>
          <w:color w:val="231F20"/>
          <w:sz w:val="20"/>
          <w:szCs w:val="20"/>
        </w:rPr>
        <w:t>of</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uitdiensttreding</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wordt</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vakantietoeslag</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naar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evenredigheid</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berekend.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Het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vakantietoeslagjaar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loopt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tot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met</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w:t>
      </w:r>
    </w:p>
    <w:p w14:paraId="35730013" w14:textId="77777777" w:rsidR="00B423FC" w:rsidRPr="00163C1B" w:rsidRDefault="00B423FC" w:rsidP="00B423FC">
      <w:pPr>
        <w:pStyle w:val="Plattetekst"/>
        <w:kinsoku w:val="0"/>
        <w:overflowPunct w:val="0"/>
        <w:ind w:left="480" w:hanging="48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5.3 </w:t>
      </w:r>
      <w:r w:rsidRPr="00163C1B">
        <w:rPr>
          <w:rFonts w:asciiTheme="minorHAnsi" w:hAnsiTheme="minorHAnsi" w:cstheme="minorHAnsi"/>
          <w:color w:val="231F20"/>
          <w:sz w:val="20"/>
          <w:szCs w:val="20"/>
        </w:rPr>
        <w:tab/>
        <w:t xml:space="preserve">Voor de regeling over betaling van overwerk en meerwerk, verwijst de werkgever de werknemer naar artikel 14 lid 6 van de cao </w:t>
      </w:r>
      <w:r w:rsidRPr="00163C1B">
        <w:rPr>
          <w:rFonts w:asciiTheme="minorHAnsi" w:hAnsiTheme="minorHAnsi" w:cstheme="minorHAnsi"/>
          <w:color w:val="231F20"/>
          <w:w w:val="105"/>
          <w:sz w:val="20"/>
          <w:szCs w:val="20"/>
        </w:rPr>
        <w:t>Nederlandse 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w:t>
      </w:r>
    </w:p>
    <w:p w14:paraId="17D696F2" w14:textId="77777777" w:rsidR="00B423FC" w:rsidRPr="00163C1B" w:rsidRDefault="00B423FC" w:rsidP="00B423FC">
      <w:pPr>
        <w:pStyle w:val="Plattetekst"/>
        <w:kinsoku w:val="0"/>
        <w:overflowPunct w:val="0"/>
        <w:ind w:left="480" w:hanging="480"/>
        <w:rPr>
          <w:rFonts w:asciiTheme="minorHAnsi" w:hAnsiTheme="minorHAnsi" w:cstheme="minorHAnsi"/>
          <w:color w:val="231F20"/>
          <w:sz w:val="20"/>
          <w:szCs w:val="20"/>
        </w:rPr>
      </w:pPr>
    </w:p>
    <w:p w14:paraId="1E6984AD"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Artikel 6 Verlof </w:t>
      </w:r>
    </w:p>
    <w:p w14:paraId="5113B49E"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Werknemer verwerft over ieder jaar waarin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werkzaam is aanspraak op doorbetaalde vakantie van 190 uur bij een voltijds dienstverband van 38 uur gemiddeld per week. In het geval van een deeltijd dienstverband en in het geval van een gemiddelde wekelijkse arbeidsduur van meer dan 38 uur op grond van artikel 18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wordt het aantal vakantieuren naar rato vastgesteld. </w:t>
      </w:r>
    </w:p>
    <w:p w14:paraId="7C04EE15"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AB1403">
        <w:rPr>
          <w:rFonts w:asciiTheme="minorHAnsi" w:hAnsiTheme="minorHAnsi" w:cstheme="minorHAnsi"/>
          <w:color w:val="231F20"/>
          <w:sz w:val="20"/>
          <w:szCs w:val="20"/>
        </w:rPr>
        <w:t>Het recht op vakantie- en feestdagenverlof worden (naar rato) berekend op de wijze zoals opgenomen in hoofdstuk E. Indien er een jaarurensystematiek is overeengekomen op basis van netto uren, zijn deze verlof uren impliciet opgenomen in de maandelijkse planning. Voor de jaarurensystematiek op basis van bruto uren per jaar kunnen deze verlofuren in onderling overleg, gedurende het lopende jaar worden ingepland.</w:t>
      </w:r>
    </w:p>
    <w:p w14:paraId="642E8FEA"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overige bepalingen over betaald verlof, verwijst de werkgever de werknemer naar artikel 39 e.v. en de artikelen 49 en 50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6954009D" w14:textId="77777777" w:rsidR="00B423FC" w:rsidRPr="00163C1B" w:rsidRDefault="00B423FC" w:rsidP="00B423FC">
      <w:pPr>
        <w:pStyle w:val="Plattetekst"/>
        <w:kinsoku w:val="0"/>
        <w:overflowPunct w:val="0"/>
        <w:ind w:left="480" w:hanging="480"/>
        <w:rPr>
          <w:rFonts w:asciiTheme="minorHAnsi" w:hAnsiTheme="minorHAnsi" w:cstheme="minorHAnsi"/>
          <w:color w:val="231F20"/>
          <w:sz w:val="20"/>
          <w:szCs w:val="20"/>
        </w:rPr>
      </w:pPr>
    </w:p>
    <w:p w14:paraId="56A8637F" w14:textId="77777777" w:rsidR="00B423FC" w:rsidRPr="00163C1B" w:rsidRDefault="00B423FC" w:rsidP="00B423FC">
      <w:pPr>
        <w:pStyle w:val="Plattetekst"/>
        <w:kinsoku w:val="0"/>
        <w:overflowPunct w:val="0"/>
        <w:spacing w:before="9"/>
        <w:rPr>
          <w:rFonts w:asciiTheme="minorHAnsi" w:hAnsiTheme="minorHAnsi" w:cstheme="minorHAnsi"/>
          <w:sz w:val="20"/>
          <w:szCs w:val="20"/>
        </w:rPr>
      </w:pPr>
    </w:p>
    <w:p w14:paraId="14FDDE86" w14:textId="77777777" w:rsidR="00B423FC" w:rsidRPr="00163C1B" w:rsidRDefault="00B423FC" w:rsidP="00B423FC">
      <w:pPr>
        <w:pStyle w:val="Plattetekst"/>
        <w:kinsoku w:val="0"/>
        <w:overflowPunct w:val="0"/>
        <w:spacing w:before="1"/>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3"/>
          <w:sz w:val="20"/>
          <w:szCs w:val="20"/>
          <w:u w:val="single"/>
        </w:rPr>
        <w:t xml:space="preserve"> </w:t>
      </w:r>
      <w:r w:rsidRPr="00163C1B">
        <w:rPr>
          <w:rFonts w:asciiTheme="minorHAnsi" w:hAnsiTheme="minorHAnsi" w:cstheme="minorHAnsi"/>
          <w:color w:val="231F20"/>
          <w:sz w:val="20"/>
          <w:szCs w:val="20"/>
          <w:u w:val="single"/>
        </w:rPr>
        <w:t>7.</w:t>
      </w:r>
      <w:r w:rsidRPr="00163C1B">
        <w:rPr>
          <w:rFonts w:asciiTheme="minorHAnsi" w:hAnsiTheme="minorHAnsi" w:cstheme="minorHAnsi"/>
          <w:color w:val="231F20"/>
          <w:spacing w:val="-3"/>
          <w:sz w:val="20"/>
          <w:szCs w:val="20"/>
          <w:u w:val="single"/>
        </w:rPr>
        <w:t xml:space="preserve"> </w:t>
      </w:r>
      <w:r w:rsidRPr="00163C1B">
        <w:rPr>
          <w:rFonts w:asciiTheme="minorHAnsi" w:hAnsiTheme="minorHAnsi" w:cstheme="minorHAnsi"/>
          <w:color w:val="231F20"/>
          <w:sz w:val="20"/>
          <w:szCs w:val="20"/>
          <w:u w:val="single"/>
        </w:rPr>
        <w:t>Proeftijd (indien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van</w:t>
      </w:r>
      <w:r w:rsidRPr="00163C1B">
        <w:rPr>
          <w:rFonts w:asciiTheme="minorHAnsi" w:hAnsiTheme="minorHAnsi" w:cstheme="minorHAnsi"/>
          <w:color w:val="231F20"/>
          <w:spacing w:val="22"/>
          <w:sz w:val="20"/>
          <w:szCs w:val="20"/>
          <w:u w:val="single"/>
        </w:rPr>
        <w:t xml:space="preserve"> </w:t>
      </w:r>
      <w:r w:rsidRPr="00163C1B">
        <w:rPr>
          <w:rFonts w:asciiTheme="minorHAnsi" w:hAnsiTheme="minorHAnsi" w:cstheme="minorHAnsi"/>
          <w:color w:val="231F20"/>
          <w:sz w:val="20"/>
          <w:szCs w:val="20"/>
          <w:u w:val="single"/>
        </w:rPr>
        <w:t>toepassing)</w:t>
      </w:r>
    </w:p>
    <w:p w14:paraId="6A4E76EB" w14:textId="77777777" w:rsidR="00B423FC" w:rsidRPr="00163C1B" w:rsidRDefault="00B423FC" w:rsidP="00B423FC">
      <w:pPr>
        <w:pStyle w:val="Plattetekst"/>
        <w:kinsoku w:val="0"/>
        <w:overflowPunct w:val="0"/>
        <w:spacing w:before="20" w:line="261" w:lineRule="auto"/>
        <w:ind w:right="1451"/>
        <w:rPr>
          <w:rFonts w:asciiTheme="minorHAnsi" w:hAnsiTheme="minorHAnsi" w:cstheme="minorHAnsi"/>
          <w:color w:val="231F20"/>
          <w:sz w:val="20"/>
          <w:szCs w:val="20"/>
        </w:rPr>
      </w:pPr>
      <w:r w:rsidRPr="00163C1B">
        <w:rPr>
          <w:rFonts w:asciiTheme="minorHAnsi" w:hAnsiTheme="minorHAnsi" w:cstheme="minorHAnsi"/>
          <w:color w:val="231F20"/>
          <w:sz w:val="20"/>
          <w:szCs w:val="20"/>
        </w:rPr>
        <w:t>Werkgever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komen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proeftijd</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overeen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5"/>
          <w:sz w:val="20"/>
          <w:szCs w:val="20"/>
        </w:rPr>
        <w:t xml:space="preserve"> </w:t>
      </w:r>
      <w:r w:rsidRPr="00163C1B">
        <w:rPr>
          <w:rFonts w:asciiTheme="minorHAnsi" w:hAnsiTheme="minorHAnsi" w:cstheme="minorHAnsi"/>
          <w:color w:val="231F20"/>
          <w:sz w:val="20"/>
          <w:szCs w:val="20"/>
        </w:rPr>
        <w:t>één/twee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maand(en).</w:t>
      </w:r>
      <w:r w:rsidRPr="00163C1B">
        <w:rPr>
          <w:rFonts w:asciiTheme="minorHAnsi" w:hAnsiTheme="minorHAnsi" w:cstheme="minorHAnsi"/>
          <w:color w:val="231F20"/>
          <w:spacing w:val="-37"/>
          <w:sz w:val="20"/>
          <w:szCs w:val="20"/>
        </w:rPr>
        <w:t xml:space="preserve"> </w:t>
      </w:r>
      <w:r w:rsidRPr="00163C1B">
        <w:rPr>
          <w:rFonts w:asciiTheme="minorHAnsi" w:hAnsiTheme="minorHAnsi" w:cstheme="minorHAnsi"/>
          <w:color w:val="231F20"/>
          <w:sz w:val="20"/>
          <w:szCs w:val="20"/>
        </w:rPr>
        <w:t xml:space="preserve">De </w:t>
      </w:r>
      <w:r w:rsidRPr="00163C1B">
        <w:rPr>
          <w:rFonts w:asciiTheme="minorHAnsi" w:hAnsiTheme="minorHAnsi" w:cstheme="minorHAnsi"/>
          <w:color w:val="231F20"/>
          <w:sz w:val="20"/>
          <w:szCs w:val="20"/>
        </w:rPr>
        <w:lastRenderedPageBreak/>
        <w:t xml:space="preserve">werkgever verwijst de werknemer naar artikel 15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(Zie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artikel</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15</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cao</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bepaling</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lengte</w:t>
      </w:r>
      <w:r w:rsidRPr="00163C1B">
        <w:rPr>
          <w:rFonts w:asciiTheme="minorHAnsi" w:hAnsiTheme="minorHAnsi" w:cstheme="minorHAnsi"/>
          <w:color w:val="231F20"/>
          <w:spacing w:val="14"/>
          <w:sz w:val="20"/>
          <w:szCs w:val="20"/>
        </w:rPr>
        <w:t xml:space="preserve"> </w:t>
      </w:r>
      <w:r w:rsidRPr="00163C1B">
        <w:rPr>
          <w:rFonts w:asciiTheme="minorHAnsi" w:hAnsiTheme="minorHAnsi" w:cstheme="minorHAnsi"/>
          <w:color w:val="231F20"/>
          <w:sz w:val="20"/>
          <w:szCs w:val="20"/>
        </w:rPr>
        <w:t>proeftijd.)</w:t>
      </w:r>
    </w:p>
    <w:p w14:paraId="5F351712" w14:textId="77777777" w:rsidR="00B423FC" w:rsidRPr="00163C1B" w:rsidRDefault="00B423FC" w:rsidP="00B423FC">
      <w:pPr>
        <w:pStyle w:val="Plattetekst"/>
        <w:kinsoku w:val="0"/>
        <w:overflowPunct w:val="0"/>
        <w:rPr>
          <w:rFonts w:asciiTheme="minorHAnsi" w:hAnsiTheme="minorHAnsi" w:cstheme="minorHAnsi"/>
          <w:color w:val="231F20"/>
          <w:position w:val="6"/>
          <w:sz w:val="20"/>
          <w:szCs w:val="20"/>
        </w:rPr>
      </w:pPr>
    </w:p>
    <w:p w14:paraId="12C2F77E" w14:textId="77777777" w:rsidR="00B423FC" w:rsidRPr="00A21AC3" w:rsidRDefault="00B423FC" w:rsidP="00B423FC">
      <w:pPr>
        <w:pStyle w:val="Plattetekst"/>
        <w:kinsoku w:val="0"/>
        <w:overflowPunct w:val="0"/>
        <w:spacing w:before="20" w:line="261" w:lineRule="auto"/>
        <w:ind w:right="708"/>
        <w:rPr>
          <w:rFonts w:asciiTheme="minorHAnsi" w:hAnsiTheme="minorHAnsi" w:cstheme="minorHAnsi"/>
          <w:color w:val="231F20"/>
          <w:position w:val="6"/>
          <w:sz w:val="20"/>
          <w:szCs w:val="20"/>
        </w:rPr>
      </w:pPr>
      <w:r w:rsidRPr="00A21AC3">
        <w:rPr>
          <w:rFonts w:asciiTheme="minorHAnsi" w:hAnsiTheme="minorHAnsi" w:cstheme="minorHAnsi"/>
          <w:color w:val="231F20"/>
          <w:position w:val="6"/>
          <w:sz w:val="20"/>
          <w:szCs w:val="20"/>
        </w:rPr>
        <w:t>Artikel 8. Emolumenten (Indien van toepassing)</w:t>
      </w:r>
    </w:p>
    <w:p w14:paraId="5C9D4A1B" w14:textId="77777777" w:rsidR="00B423FC" w:rsidRPr="00163C1B" w:rsidRDefault="00B423FC" w:rsidP="00B423FC">
      <w:pPr>
        <w:pStyle w:val="Plattetekst"/>
        <w:kinsoku w:val="0"/>
        <w:overflowPunct w:val="0"/>
        <w:spacing w:before="20" w:line="261" w:lineRule="auto"/>
        <w:ind w:right="708"/>
        <w:rPr>
          <w:rFonts w:asciiTheme="minorHAnsi" w:hAnsiTheme="minorHAnsi" w:cstheme="minorHAnsi"/>
          <w:color w:val="231F20"/>
          <w:position w:val="6"/>
          <w:sz w:val="20"/>
          <w:szCs w:val="20"/>
        </w:rPr>
      </w:pPr>
      <w:r w:rsidRPr="00A21AC3">
        <w:rPr>
          <w:rFonts w:asciiTheme="minorHAnsi" w:hAnsiTheme="minorHAnsi" w:cstheme="minorHAnsi"/>
          <w:color w:val="231F20"/>
          <w:position w:val="6"/>
          <w:sz w:val="20"/>
          <w:szCs w:val="20"/>
        </w:rPr>
        <w:t>(indien sprake is van emolumenten worden deze hier omschreven).</w:t>
      </w:r>
    </w:p>
    <w:p w14:paraId="1930C387"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p>
    <w:p w14:paraId="7EC9E416"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Artikel </w:t>
      </w:r>
      <w:r>
        <w:rPr>
          <w:rFonts w:asciiTheme="minorHAnsi" w:hAnsiTheme="minorHAnsi" w:cstheme="minorHAnsi"/>
          <w:color w:val="231F20"/>
          <w:sz w:val="20"/>
          <w:szCs w:val="20"/>
        </w:rPr>
        <w:t>9</w:t>
      </w:r>
      <w:r w:rsidRPr="00163C1B">
        <w:rPr>
          <w:rFonts w:asciiTheme="minorHAnsi" w:hAnsiTheme="minorHAnsi" w:cstheme="minorHAnsi"/>
          <w:color w:val="231F20"/>
          <w:sz w:val="20"/>
          <w:szCs w:val="20"/>
        </w:rPr>
        <w:t xml:space="preserve"> Scholing</w:t>
      </w:r>
    </w:p>
    <w:p w14:paraId="22401C3A"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Voor de rechten en verplichtingen ten aanzien van scholing, verwijst de werkgever de werknemer naar artikel 37 van de cao </w:t>
      </w:r>
      <w:r w:rsidRPr="00163C1B">
        <w:rPr>
          <w:rFonts w:asciiTheme="minorHAnsi" w:hAnsiTheme="minorHAnsi" w:cstheme="minorHAnsi"/>
          <w:color w:val="231F20"/>
          <w:w w:val="105"/>
          <w:sz w:val="20"/>
          <w:szCs w:val="20"/>
        </w:rPr>
        <w:t>Nederlandse Poppodia</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en</w:t>
      </w:r>
      <w:r w:rsidRPr="00163C1B">
        <w:rPr>
          <w:rFonts w:asciiTheme="minorHAnsi" w:hAnsiTheme="minorHAnsi" w:cstheme="minorHAnsi"/>
          <w:color w:val="231F20"/>
          <w:spacing w:val="1"/>
          <w:w w:val="105"/>
          <w:sz w:val="20"/>
          <w:szCs w:val="20"/>
        </w:rPr>
        <w:t xml:space="preserve"> </w:t>
      </w:r>
      <w:r w:rsidRPr="00163C1B">
        <w:rPr>
          <w:rFonts w:asciiTheme="minorHAnsi" w:hAnsiTheme="minorHAnsi" w:cstheme="minorHAnsi"/>
          <w:color w:val="231F20"/>
          <w:w w:val="105"/>
          <w:sz w:val="20"/>
          <w:szCs w:val="20"/>
        </w:rPr>
        <w:t>-Festivals.</w:t>
      </w:r>
      <w:r w:rsidRPr="00163C1B">
        <w:rPr>
          <w:rFonts w:asciiTheme="minorHAnsi" w:hAnsiTheme="minorHAnsi" w:cstheme="minorHAnsi"/>
          <w:color w:val="231F20"/>
          <w:sz w:val="20"/>
          <w:szCs w:val="20"/>
        </w:rPr>
        <w:t xml:space="preserve"> </w:t>
      </w:r>
    </w:p>
    <w:p w14:paraId="108796B2"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p>
    <w:p w14:paraId="3CACD1ED" w14:textId="77777777" w:rsidR="00B423FC" w:rsidRPr="00163C1B" w:rsidRDefault="00B423FC" w:rsidP="00B423FC">
      <w:pPr>
        <w:pStyle w:val="Plattetekst"/>
        <w:kinsoku w:val="0"/>
        <w:overflowPunct w:val="0"/>
        <w:spacing w:before="1"/>
        <w:rPr>
          <w:rFonts w:asciiTheme="minorHAnsi" w:hAnsiTheme="minorHAnsi" w:cstheme="minorHAnsi"/>
          <w:color w:val="231F20"/>
          <w:w w:val="105"/>
          <w:sz w:val="20"/>
          <w:szCs w:val="20"/>
        </w:rPr>
      </w:pPr>
      <w:r w:rsidRPr="00163C1B">
        <w:rPr>
          <w:rFonts w:asciiTheme="minorHAnsi" w:hAnsiTheme="minorHAnsi" w:cstheme="minorHAnsi"/>
          <w:color w:val="231F20"/>
          <w:w w:val="105"/>
          <w:sz w:val="20"/>
          <w:szCs w:val="20"/>
          <w:u w:val="single"/>
        </w:rPr>
        <w:t>Artikel</w:t>
      </w:r>
      <w:r w:rsidRPr="00163C1B">
        <w:rPr>
          <w:rFonts w:asciiTheme="minorHAnsi" w:hAnsiTheme="minorHAnsi" w:cstheme="minorHAnsi"/>
          <w:color w:val="231F20"/>
          <w:spacing w:val="-7"/>
          <w:w w:val="105"/>
          <w:sz w:val="20"/>
          <w:szCs w:val="20"/>
          <w:u w:val="single"/>
        </w:rPr>
        <w:t xml:space="preserve"> </w:t>
      </w:r>
      <w:r w:rsidRPr="00163C1B">
        <w:rPr>
          <w:rFonts w:asciiTheme="minorHAnsi" w:hAnsiTheme="minorHAnsi" w:cstheme="minorHAnsi"/>
          <w:color w:val="231F20"/>
          <w:w w:val="105"/>
          <w:sz w:val="20"/>
          <w:szCs w:val="20"/>
          <w:u w:val="single"/>
        </w:rPr>
        <w:t>1</w:t>
      </w:r>
      <w:r>
        <w:rPr>
          <w:rFonts w:asciiTheme="minorHAnsi" w:hAnsiTheme="minorHAnsi" w:cstheme="minorHAnsi"/>
          <w:color w:val="231F20"/>
          <w:w w:val="105"/>
          <w:sz w:val="20"/>
          <w:szCs w:val="20"/>
          <w:u w:val="single"/>
        </w:rPr>
        <w:t>0</w:t>
      </w:r>
      <w:r w:rsidRPr="00163C1B">
        <w:rPr>
          <w:rFonts w:asciiTheme="minorHAnsi" w:hAnsiTheme="minorHAnsi" w:cstheme="minorHAnsi"/>
          <w:color w:val="231F20"/>
          <w:w w:val="105"/>
          <w:sz w:val="20"/>
          <w:szCs w:val="20"/>
          <w:u w:val="single"/>
        </w:rPr>
        <w:t>.</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Toepassing</w:t>
      </w:r>
      <w:r w:rsidRPr="00163C1B">
        <w:rPr>
          <w:rFonts w:asciiTheme="minorHAnsi" w:hAnsiTheme="minorHAnsi" w:cstheme="minorHAnsi"/>
          <w:color w:val="231F20"/>
          <w:spacing w:val="-6"/>
          <w:w w:val="105"/>
          <w:sz w:val="20"/>
          <w:szCs w:val="20"/>
          <w:u w:val="single"/>
        </w:rPr>
        <w:t xml:space="preserve"> </w:t>
      </w:r>
      <w:r w:rsidRPr="00163C1B">
        <w:rPr>
          <w:rFonts w:asciiTheme="minorHAnsi" w:hAnsiTheme="minorHAnsi" w:cstheme="minorHAnsi"/>
          <w:color w:val="231F20"/>
          <w:w w:val="105"/>
          <w:sz w:val="20"/>
          <w:szCs w:val="20"/>
          <w:u w:val="single"/>
        </w:rPr>
        <w:t>cao</w:t>
      </w:r>
    </w:p>
    <w:p w14:paraId="4CFE51D4" w14:textId="77777777" w:rsidR="00B423FC" w:rsidRPr="00163C1B" w:rsidRDefault="00B423FC" w:rsidP="00B423FC">
      <w:pPr>
        <w:pStyle w:val="Plattetekst"/>
        <w:kinsoku w:val="0"/>
        <w:overflowPunct w:val="0"/>
        <w:spacing w:before="20" w:line="261" w:lineRule="auto"/>
        <w:rPr>
          <w:rFonts w:asciiTheme="minorHAnsi" w:hAnsiTheme="minorHAnsi" w:cstheme="minorHAnsi"/>
          <w:color w:val="231F20"/>
          <w:sz w:val="20"/>
          <w:szCs w:val="20"/>
        </w:rPr>
      </w:pPr>
      <w:r w:rsidRPr="00163C1B">
        <w:rPr>
          <w:rFonts w:asciiTheme="minorHAnsi" w:hAnsiTheme="minorHAnsi" w:cstheme="minorHAnsi"/>
          <w:color w:val="231F20"/>
          <w:sz w:val="20"/>
          <w:szCs w:val="20"/>
        </w:rPr>
        <w:t>De cao Nederlandse Poppodia en -Festivals zoals deze luidt ten tijde van de totstandkoming van deze overeenkomst en zoals deze in de toekomst komt te luiden is van toepassing op deze arbeidsovereenkomst. Werknemer verklaart naast deze overeenkomst een (digitaal) afschrift van de cao, inclusief bijlagen en functie- en taakomschrijving te hebben ontvangen.</w:t>
      </w:r>
    </w:p>
    <w:p w14:paraId="53961EF6" w14:textId="77777777" w:rsidR="00B423FC" w:rsidRPr="00163C1B" w:rsidRDefault="00B423FC" w:rsidP="00B423FC">
      <w:pPr>
        <w:pStyle w:val="Plattetekst"/>
        <w:kinsoku w:val="0"/>
        <w:overflowPunct w:val="0"/>
        <w:spacing w:before="20" w:line="261" w:lineRule="auto"/>
        <w:ind w:right="2280"/>
        <w:rPr>
          <w:rFonts w:asciiTheme="minorHAnsi" w:hAnsiTheme="minorHAnsi" w:cstheme="minorHAnsi"/>
          <w:color w:val="231F20"/>
          <w:w w:val="105"/>
          <w:sz w:val="20"/>
          <w:szCs w:val="20"/>
        </w:rPr>
      </w:pPr>
    </w:p>
    <w:p w14:paraId="412EA141" w14:textId="77777777" w:rsidR="00B423FC" w:rsidRPr="00163C1B" w:rsidRDefault="00B423FC" w:rsidP="00B423FC">
      <w:pPr>
        <w:pStyle w:val="Plattetekst"/>
        <w:kinsoku w:val="0"/>
        <w:overflowPunct w:val="0"/>
        <w:spacing w:before="21" w:line="261" w:lineRule="auto"/>
        <w:ind w:right="228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2"/>
          <w:sz w:val="20"/>
          <w:szCs w:val="20"/>
          <w:u w:val="single"/>
        </w:rPr>
        <w:t xml:space="preserve"> </w:t>
      </w:r>
      <w:r w:rsidRPr="00163C1B">
        <w:rPr>
          <w:rFonts w:asciiTheme="minorHAnsi" w:hAnsiTheme="minorHAnsi" w:cstheme="minorHAnsi"/>
          <w:color w:val="231F20"/>
          <w:sz w:val="20"/>
          <w:szCs w:val="20"/>
          <w:u w:val="single"/>
        </w:rPr>
        <w:t>1</w:t>
      </w:r>
      <w:r>
        <w:rPr>
          <w:rFonts w:asciiTheme="minorHAnsi" w:hAnsiTheme="minorHAnsi" w:cstheme="minorHAnsi"/>
          <w:color w:val="231F20"/>
          <w:sz w:val="20"/>
          <w:szCs w:val="20"/>
          <w:u w:val="single"/>
        </w:rPr>
        <w:t>1</w:t>
      </w:r>
      <w:r w:rsidRPr="00163C1B">
        <w:rPr>
          <w:rFonts w:asciiTheme="minorHAnsi" w:hAnsiTheme="minorHAnsi" w:cstheme="minorHAnsi"/>
          <w:color w:val="231F20"/>
          <w:sz w:val="20"/>
          <w:szCs w:val="20"/>
          <w:u w:val="single"/>
        </w:rPr>
        <w:t>.</w:t>
      </w:r>
      <w:r w:rsidRPr="00163C1B">
        <w:rPr>
          <w:rFonts w:asciiTheme="minorHAnsi" w:hAnsiTheme="minorHAnsi" w:cstheme="minorHAnsi"/>
          <w:color w:val="231F20"/>
          <w:spacing w:val="12"/>
          <w:sz w:val="20"/>
          <w:szCs w:val="20"/>
          <w:u w:val="single"/>
        </w:rPr>
        <w:t xml:space="preserve"> </w:t>
      </w:r>
      <w:r w:rsidRPr="00163C1B">
        <w:rPr>
          <w:rFonts w:asciiTheme="minorHAnsi" w:hAnsiTheme="minorHAnsi" w:cstheme="minorHAnsi"/>
          <w:color w:val="231F20"/>
          <w:sz w:val="20"/>
          <w:szCs w:val="20"/>
          <w:u w:val="single"/>
        </w:rPr>
        <w:t>Pensioen</w:t>
      </w:r>
    </w:p>
    <w:p w14:paraId="34ED04F1" w14:textId="77777777" w:rsidR="00B423FC" w:rsidRPr="00163C1B" w:rsidRDefault="00B423FC" w:rsidP="00B423FC">
      <w:pPr>
        <w:pStyle w:val="Plattetekst"/>
        <w:kinsoku w:val="0"/>
        <w:overflowPunct w:val="0"/>
        <w:spacing w:before="1" w:line="261" w:lineRule="auto"/>
        <w:ind w:right="708"/>
        <w:rPr>
          <w:rFonts w:asciiTheme="minorHAnsi" w:hAnsiTheme="minorHAnsi" w:cstheme="minorHAnsi"/>
          <w:color w:val="231F20"/>
          <w:sz w:val="20"/>
          <w:szCs w:val="20"/>
        </w:rPr>
      </w:pPr>
      <w:r w:rsidRPr="00163C1B">
        <w:rPr>
          <w:rFonts w:asciiTheme="minorHAnsi" w:hAnsiTheme="minorHAnsi" w:cstheme="minorHAnsi"/>
          <w:color w:val="231F20"/>
          <w:sz w:val="20"/>
          <w:szCs w:val="20"/>
        </w:rPr>
        <w:t>De werknemer neemt deel aan de pensioenregeling &lt;…&gt; (middelloon/eindloon/etc.) van het Pensioenfonds</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&lt;…&gt;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Een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afschrift</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pensioenregeling</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is</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bijgevoegd.</w:t>
      </w:r>
      <w:r w:rsidRPr="00163C1B">
        <w:rPr>
          <w:rFonts w:asciiTheme="minorHAnsi" w:hAnsiTheme="minorHAnsi" w:cstheme="minorHAnsi"/>
          <w:color w:val="231F20"/>
          <w:spacing w:val="2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1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1"/>
          <w:sz w:val="20"/>
          <w:szCs w:val="20"/>
        </w:rPr>
        <w:t xml:space="preserve"> </w:t>
      </w:r>
      <w:r w:rsidRPr="00163C1B">
        <w:rPr>
          <w:rFonts w:asciiTheme="minorHAnsi" w:hAnsiTheme="minorHAnsi" w:cstheme="minorHAnsi"/>
          <w:color w:val="231F20"/>
          <w:sz w:val="20"/>
          <w:szCs w:val="20"/>
        </w:rPr>
        <w:t>verklaart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voornoemde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te</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aanvaarden.</w:t>
      </w:r>
    </w:p>
    <w:p w14:paraId="03E37296" w14:textId="77777777" w:rsidR="00B423FC" w:rsidRPr="00163C1B" w:rsidRDefault="00B423FC" w:rsidP="00B423FC">
      <w:pPr>
        <w:pStyle w:val="Plattetekst"/>
        <w:kinsoku w:val="0"/>
        <w:overflowPunct w:val="0"/>
        <w:spacing w:before="9"/>
        <w:rPr>
          <w:rFonts w:asciiTheme="minorHAnsi" w:hAnsiTheme="minorHAnsi" w:cstheme="minorHAnsi"/>
          <w:sz w:val="20"/>
          <w:szCs w:val="20"/>
        </w:rPr>
      </w:pPr>
    </w:p>
    <w:p w14:paraId="47AFA096"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7"/>
          <w:sz w:val="20"/>
          <w:szCs w:val="20"/>
          <w:u w:val="single"/>
        </w:rPr>
        <w:t xml:space="preserve"> </w:t>
      </w:r>
      <w:r w:rsidRPr="00163C1B">
        <w:rPr>
          <w:rFonts w:asciiTheme="minorHAnsi" w:hAnsiTheme="minorHAnsi" w:cstheme="minorHAnsi"/>
          <w:color w:val="231F20"/>
          <w:sz w:val="20"/>
          <w:szCs w:val="20"/>
          <w:u w:val="single"/>
        </w:rPr>
        <w:t>1</w:t>
      </w:r>
      <w:r>
        <w:rPr>
          <w:rFonts w:asciiTheme="minorHAnsi" w:hAnsiTheme="minorHAnsi" w:cstheme="minorHAnsi"/>
          <w:color w:val="231F20"/>
          <w:sz w:val="20"/>
          <w:szCs w:val="20"/>
          <w:u w:val="single"/>
        </w:rPr>
        <w:t>2</w:t>
      </w:r>
      <w:r w:rsidRPr="00163C1B">
        <w:rPr>
          <w:rFonts w:asciiTheme="minorHAnsi" w:hAnsiTheme="minorHAnsi" w:cstheme="minorHAnsi"/>
          <w:color w:val="231F20"/>
          <w:sz w:val="20"/>
          <w:szCs w:val="20"/>
          <w:u w:val="single"/>
        </w:rPr>
        <w:t>.</w:t>
      </w:r>
      <w:r w:rsidRPr="00163C1B">
        <w:rPr>
          <w:rFonts w:asciiTheme="minorHAnsi" w:hAnsiTheme="minorHAnsi" w:cstheme="minorHAnsi"/>
          <w:color w:val="231F20"/>
          <w:spacing w:val="18"/>
          <w:sz w:val="20"/>
          <w:szCs w:val="20"/>
          <w:u w:val="single"/>
        </w:rPr>
        <w:t xml:space="preserve"> </w:t>
      </w:r>
      <w:r w:rsidRPr="00163C1B">
        <w:rPr>
          <w:rFonts w:asciiTheme="minorHAnsi" w:hAnsiTheme="minorHAnsi" w:cstheme="minorHAnsi"/>
          <w:color w:val="231F20"/>
          <w:sz w:val="20"/>
          <w:szCs w:val="20"/>
          <w:u w:val="single"/>
        </w:rPr>
        <w:t>Nevenwerkzaamheden</w:t>
      </w:r>
    </w:p>
    <w:p w14:paraId="37B067E5" w14:textId="77777777" w:rsidR="00B423FC" w:rsidRPr="00163C1B" w:rsidRDefault="00B423FC" w:rsidP="00B423FC">
      <w:pPr>
        <w:pStyle w:val="Plattetekst"/>
        <w:kinsoku w:val="0"/>
        <w:overflowPunct w:val="0"/>
        <w:spacing w:before="21" w:line="261" w:lineRule="auto"/>
        <w:ind w:right="708"/>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aanvang</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van</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oefent</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werknemer</w:t>
      </w:r>
      <w:r w:rsidRPr="00163C1B">
        <w:rPr>
          <w:rFonts w:asciiTheme="minorHAnsi" w:hAnsiTheme="minorHAnsi" w:cstheme="minorHAnsi"/>
          <w:color w:val="231F20"/>
          <w:spacing w:val="30"/>
          <w:sz w:val="20"/>
          <w:szCs w:val="20"/>
        </w:rPr>
        <w:t xml:space="preserve"> </w:t>
      </w:r>
      <w:r w:rsidRPr="00163C1B">
        <w:rPr>
          <w:rFonts w:asciiTheme="minorHAnsi" w:hAnsiTheme="minorHAnsi" w:cstheme="minorHAnsi"/>
          <w:color w:val="231F20"/>
          <w:sz w:val="20"/>
          <w:szCs w:val="20"/>
        </w:rPr>
        <w:t>nevenwerkzaamheden</w:t>
      </w:r>
      <w:r w:rsidRPr="00163C1B">
        <w:rPr>
          <w:rFonts w:asciiTheme="minorHAnsi" w:hAnsiTheme="minorHAnsi" w:cstheme="minorHAnsi"/>
          <w:color w:val="231F20"/>
          <w:spacing w:val="29"/>
          <w:sz w:val="20"/>
          <w:szCs w:val="20"/>
        </w:rPr>
        <w:t xml:space="preserve"> </w:t>
      </w:r>
      <w:r w:rsidRPr="00163C1B">
        <w:rPr>
          <w:rFonts w:asciiTheme="minorHAnsi" w:hAnsiTheme="minorHAnsi" w:cstheme="minorHAnsi"/>
          <w:color w:val="231F20"/>
          <w:sz w:val="20"/>
          <w:szCs w:val="20"/>
        </w:rPr>
        <w:t>die</w:t>
      </w:r>
      <w:r w:rsidRPr="00163C1B">
        <w:rPr>
          <w:rFonts w:asciiTheme="minorHAnsi" w:hAnsiTheme="minorHAnsi" w:cstheme="minorHAnsi"/>
          <w:color w:val="231F20"/>
          <w:spacing w:val="-38"/>
          <w:sz w:val="20"/>
          <w:szCs w:val="20"/>
        </w:rPr>
        <w:t xml:space="preserve"> </w:t>
      </w:r>
      <w:r w:rsidRPr="00163C1B">
        <w:rPr>
          <w:rFonts w:asciiTheme="minorHAnsi" w:hAnsiTheme="minorHAnsi" w:cstheme="minorHAnsi"/>
          <w:color w:val="231F20"/>
          <w:sz w:val="20"/>
          <w:szCs w:val="20"/>
        </w:rPr>
        <w:t>gemiddeld</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uur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per</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week</w:t>
      </w:r>
      <w:r w:rsidRPr="00163C1B">
        <w:rPr>
          <w:rFonts w:asciiTheme="minorHAnsi" w:hAnsiTheme="minorHAnsi" w:cstheme="minorHAnsi"/>
          <w:color w:val="231F20"/>
          <w:spacing w:val="13"/>
          <w:sz w:val="20"/>
          <w:szCs w:val="20"/>
        </w:rPr>
        <w:t xml:space="preserve"> </w:t>
      </w:r>
      <w:r w:rsidRPr="00163C1B">
        <w:rPr>
          <w:rFonts w:asciiTheme="minorHAnsi" w:hAnsiTheme="minorHAnsi" w:cstheme="minorHAnsi"/>
          <w:color w:val="231F20"/>
          <w:sz w:val="20"/>
          <w:szCs w:val="20"/>
        </w:rPr>
        <w:t>bedragen.</w:t>
      </w:r>
    </w:p>
    <w:p w14:paraId="058E8806" w14:textId="77777777" w:rsidR="00B423FC" w:rsidRPr="00163C1B" w:rsidRDefault="00B423FC" w:rsidP="00B423FC">
      <w:pPr>
        <w:pStyle w:val="Plattetekst"/>
        <w:kinsoku w:val="0"/>
        <w:overflowPunct w:val="0"/>
        <w:spacing w:before="8"/>
        <w:rPr>
          <w:rFonts w:asciiTheme="minorHAnsi" w:hAnsiTheme="minorHAnsi" w:cstheme="minorHAnsi"/>
          <w:sz w:val="20"/>
          <w:szCs w:val="20"/>
        </w:rPr>
      </w:pPr>
    </w:p>
    <w:p w14:paraId="4804FAC3" w14:textId="77777777" w:rsidR="00B423FC" w:rsidRPr="00163C1B" w:rsidRDefault="00B423FC" w:rsidP="00B423FC">
      <w:pPr>
        <w:pStyle w:val="Plattetekst"/>
        <w:kinsoku w:val="0"/>
        <w:overflowPunct w:val="0"/>
        <w:spacing w:before="1"/>
        <w:rPr>
          <w:rFonts w:asciiTheme="minorHAnsi" w:hAnsiTheme="minorHAnsi" w:cstheme="minorHAnsi"/>
          <w:color w:val="231F20"/>
          <w:sz w:val="20"/>
          <w:szCs w:val="20"/>
        </w:rPr>
      </w:pPr>
      <w:r w:rsidRPr="00163C1B">
        <w:rPr>
          <w:rFonts w:asciiTheme="minorHAnsi" w:hAnsiTheme="minorHAnsi" w:cstheme="minorHAnsi"/>
          <w:color w:val="231F20"/>
          <w:sz w:val="20"/>
          <w:szCs w:val="20"/>
          <w:u w:val="single"/>
        </w:rPr>
        <w:t>Artikel</w:t>
      </w:r>
      <w:r w:rsidRPr="00163C1B">
        <w:rPr>
          <w:rFonts w:asciiTheme="minorHAnsi" w:hAnsiTheme="minorHAnsi" w:cstheme="minorHAnsi"/>
          <w:color w:val="231F20"/>
          <w:spacing w:val="10"/>
          <w:sz w:val="20"/>
          <w:szCs w:val="20"/>
          <w:u w:val="single"/>
        </w:rPr>
        <w:t xml:space="preserve"> </w:t>
      </w:r>
      <w:r w:rsidRPr="00163C1B">
        <w:rPr>
          <w:rFonts w:asciiTheme="minorHAnsi" w:hAnsiTheme="minorHAnsi" w:cstheme="minorHAnsi"/>
          <w:color w:val="231F20"/>
          <w:sz w:val="20"/>
          <w:szCs w:val="20"/>
          <w:u w:val="single"/>
        </w:rPr>
        <w:t>1</w:t>
      </w:r>
      <w:r>
        <w:rPr>
          <w:rFonts w:asciiTheme="minorHAnsi" w:hAnsiTheme="minorHAnsi" w:cstheme="minorHAnsi"/>
          <w:color w:val="231F20"/>
          <w:sz w:val="20"/>
          <w:szCs w:val="20"/>
          <w:u w:val="single"/>
        </w:rPr>
        <w:t>3</w:t>
      </w:r>
      <w:r w:rsidRPr="00163C1B">
        <w:rPr>
          <w:rFonts w:asciiTheme="minorHAnsi" w:hAnsiTheme="minorHAnsi" w:cstheme="minorHAnsi"/>
          <w:color w:val="231F20"/>
          <w:sz w:val="20"/>
          <w:szCs w:val="20"/>
          <w:u w:val="single"/>
        </w:rPr>
        <w:t>.</w:t>
      </w:r>
      <w:r w:rsidRPr="00163C1B">
        <w:rPr>
          <w:rFonts w:asciiTheme="minorHAnsi" w:hAnsiTheme="minorHAnsi" w:cstheme="minorHAnsi"/>
          <w:color w:val="231F20"/>
          <w:spacing w:val="11"/>
          <w:sz w:val="20"/>
          <w:szCs w:val="20"/>
          <w:u w:val="single"/>
        </w:rPr>
        <w:t xml:space="preserve"> </w:t>
      </w:r>
      <w:r w:rsidRPr="00163C1B">
        <w:rPr>
          <w:rFonts w:asciiTheme="minorHAnsi" w:hAnsiTheme="minorHAnsi" w:cstheme="minorHAnsi"/>
          <w:color w:val="231F20"/>
          <w:sz w:val="20"/>
          <w:szCs w:val="20"/>
          <w:u w:val="single"/>
        </w:rPr>
        <w:t>Bijzondere</w:t>
      </w:r>
      <w:r w:rsidRPr="00163C1B">
        <w:rPr>
          <w:rFonts w:asciiTheme="minorHAnsi" w:hAnsiTheme="minorHAnsi" w:cstheme="minorHAnsi"/>
          <w:color w:val="231F20"/>
          <w:spacing w:val="11"/>
          <w:sz w:val="20"/>
          <w:szCs w:val="20"/>
          <w:u w:val="single"/>
        </w:rPr>
        <w:t xml:space="preserve"> </w:t>
      </w:r>
      <w:r w:rsidRPr="00163C1B">
        <w:rPr>
          <w:rFonts w:asciiTheme="minorHAnsi" w:hAnsiTheme="minorHAnsi" w:cstheme="minorHAnsi"/>
          <w:color w:val="231F20"/>
          <w:sz w:val="20"/>
          <w:szCs w:val="20"/>
          <w:u w:val="single"/>
        </w:rPr>
        <w:t>voorwaarden</w:t>
      </w:r>
    </w:p>
    <w:p w14:paraId="0214E79B"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Bij</w:t>
      </w:r>
      <w:r w:rsidRPr="00163C1B">
        <w:rPr>
          <w:rFonts w:asciiTheme="minorHAnsi" w:hAnsiTheme="minorHAnsi" w:cstheme="minorHAnsi"/>
          <w:color w:val="231F20"/>
          <w:spacing w:val="27"/>
          <w:sz w:val="20"/>
          <w:szCs w:val="20"/>
        </w:rPr>
        <w:t xml:space="preserve"> </w:t>
      </w:r>
      <w:r w:rsidRPr="00163C1B">
        <w:rPr>
          <w:rFonts w:asciiTheme="minorHAnsi" w:hAnsiTheme="minorHAnsi" w:cstheme="minorHAnsi"/>
          <w:color w:val="231F20"/>
          <w:sz w:val="20"/>
          <w:szCs w:val="20"/>
        </w:rPr>
        <w:t>deze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arbeidsovereenkomst</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gelden</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de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volgende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bijzondere</w:t>
      </w:r>
      <w:r w:rsidRPr="00163C1B">
        <w:rPr>
          <w:rFonts w:asciiTheme="minorHAnsi" w:hAnsiTheme="minorHAnsi" w:cstheme="minorHAnsi"/>
          <w:color w:val="231F20"/>
          <w:spacing w:val="28"/>
          <w:sz w:val="20"/>
          <w:szCs w:val="20"/>
        </w:rPr>
        <w:t xml:space="preserve"> </w:t>
      </w:r>
      <w:r w:rsidRPr="00163C1B">
        <w:rPr>
          <w:rFonts w:asciiTheme="minorHAnsi" w:hAnsiTheme="minorHAnsi" w:cstheme="minorHAnsi"/>
          <w:color w:val="231F20"/>
          <w:sz w:val="20"/>
          <w:szCs w:val="20"/>
        </w:rPr>
        <w:t>voorwaarden:</w:t>
      </w:r>
    </w:p>
    <w:p w14:paraId="7705D3D6" w14:textId="77777777" w:rsidR="00B423FC" w:rsidRPr="00163C1B" w:rsidRDefault="00B423FC" w:rsidP="00B423FC">
      <w:pPr>
        <w:pStyle w:val="Plattetekst"/>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p>
    <w:p w14:paraId="359CB13B" w14:textId="77777777" w:rsidR="00B423FC" w:rsidRPr="00163C1B" w:rsidRDefault="00B423FC" w:rsidP="00B423FC">
      <w:pPr>
        <w:pStyle w:val="Plattetekst"/>
        <w:kinsoku w:val="0"/>
        <w:overflowPunct w:val="0"/>
        <w:spacing w:before="4"/>
        <w:rPr>
          <w:rFonts w:asciiTheme="minorHAnsi" w:hAnsiTheme="minorHAnsi" w:cstheme="minorHAnsi"/>
          <w:sz w:val="20"/>
          <w:szCs w:val="20"/>
        </w:rPr>
      </w:pPr>
    </w:p>
    <w:p w14:paraId="5747F1D5" w14:textId="77777777" w:rsidR="00B423FC" w:rsidRPr="00163C1B" w:rsidRDefault="00B423FC" w:rsidP="00B423FC">
      <w:pPr>
        <w:pStyle w:val="Plattetekst"/>
        <w:kinsoku w:val="0"/>
        <w:overflowPunct w:val="0"/>
        <w:spacing w:before="4"/>
        <w:rPr>
          <w:rFonts w:asciiTheme="minorHAnsi" w:hAnsiTheme="minorHAnsi" w:cstheme="minorHAnsi"/>
          <w:sz w:val="20"/>
          <w:szCs w:val="20"/>
        </w:rPr>
      </w:pPr>
    </w:p>
    <w:p w14:paraId="7E156A91" w14:textId="77777777" w:rsidR="00B423FC" w:rsidRPr="00163C1B" w:rsidRDefault="00B423FC" w:rsidP="00B423FC">
      <w:pPr>
        <w:pStyle w:val="Plattetekst"/>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Aldus</w:t>
      </w:r>
      <w:r w:rsidRPr="00163C1B">
        <w:rPr>
          <w:rFonts w:asciiTheme="minorHAnsi" w:hAnsiTheme="minorHAnsi" w:cstheme="minorHAnsi"/>
          <w:color w:val="231F20"/>
          <w:spacing w:val="17"/>
          <w:sz w:val="20"/>
          <w:szCs w:val="20"/>
        </w:rPr>
        <w:t xml:space="preserve"> </w:t>
      </w:r>
      <w:r w:rsidRPr="00163C1B">
        <w:rPr>
          <w:rFonts w:asciiTheme="minorHAnsi" w:hAnsiTheme="minorHAnsi" w:cstheme="minorHAnsi"/>
          <w:color w:val="231F20"/>
          <w:sz w:val="20"/>
          <w:szCs w:val="20"/>
        </w:rPr>
        <w:t>overeengekomen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en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opgemaakt</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in</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tweevoud</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op</w:t>
      </w:r>
      <w:r w:rsidRPr="00163C1B">
        <w:rPr>
          <w:rFonts w:asciiTheme="minorHAnsi" w:hAnsiTheme="minorHAnsi" w:cstheme="minorHAnsi"/>
          <w:color w:val="231F20"/>
          <w:spacing w:val="18"/>
          <w:sz w:val="20"/>
          <w:szCs w:val="20"/>
        </w:rPr>
        <w:t xml:space="preserve"> </w:t>
      </w:r>
      <w:r w:rsidRPr="00163C1B">
        <w:rPr>
          <w:rFonts w:asciiTheme="minorHAnsi" w:hAnsiTheme="minorHAnsi" w:cstheme="minorHAnsi"/>
          <w:color w:val="231F20"/>
          <w:sz w:val="20"/>
          <w:szCs w:val="20"/>
        </w:rPr>
        <w:t>.......................</w:t>
      </w:r>
    </w:p>
    <w:p w14:paraId="16A635FD" w14:textId="77777777" w:rsidR="00B423FC" w:rsidRPr="00163C1B" w:rsidRDefault="00B423FC" w:rsidP="00B423FC">
      <w:pPr>
        <w:pStyle w:val="Plattetekst"/>
        <w:kinsoku w:val="0"/>
        <w:overflowPunct w:val="0"/>
        <w:rPr>
          <w:rFonts w:asciiTheme="minorHAnsi" w:hAnsiTheme="minorHAnsi" w:cstheme="minorHAnsi"/>
          <w:sz w:val="20"/>
          <w:szCs w:val="20"/>
        </w:rPr>
      </w:pPr>
    </w:p>
    <w:p w14:paraId="0171E163" w14:textId="77777777" w:rsidR="00B423FC" w:rsidRPr="00163C1B" w:rsidRDefault="00B423FC" w:rsidP="00B423FC">
      <w:pPr>
        <w:pStyle w:val="Plattetekst"/>
        <w:kinsoku w:val="0"/>
        <w:overflowPunct w:val="0"/>
        <w:rPr>
          <w:rFonts w:asciiTheme="minorHAnsi" w:hAnsiTheme="minorHAnsi" w:cstheme="minorHAnsi"/>
          <w:sz w:val="20"/>
          <w:szCs w:val="20"/>
        </w:rPr>
      </w:pPr>
    </w:p>
    <w:p w14:paraId="08E04878" w14:textId="77777777" w:rsidR="00B423FC" w:rsidRPr="00163C1B" w:rsidRDefault="00B423FC" w:rsidP="00B423FC">
      <w:pPr>
        <w:pStyle w:val="Plattetekst"/>
        <w:kinsoku w:val="0"/>
        <w:overflowPunct w:val="0"/>
        <w:rPr>
          <w:rFonts w:asciiTheme="minorHAnsi" w:hAnsiTheme="minorHAnsi" w:cstheme="minorHAnsi"/>
          <w:sz w:val="20"/>
          <w:szCs w:val="20"/>
        </w:rPr>
      </w:pPr>
    </w:p>
    <w:p w14:paraId="1F48CB3C"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t>
      </w:r>
      <w:r w:rsidRPr="00163C1B">
        <w:rPr>
          <w:rFonts w:asciiTheme="minorHAnsi" w:hAnsiTheme="minorHAnsi" w:cstheme="minorHAnsi"/>
          <w:color w:val="231F20"/>
          <w:sz w:val="20"/>
          <w:szCs w:val="20"/>
        </w:rPr>
        <w:tab/>
        <w:t>...............................</w:t>
      </w:r>
    </w:p>
    <w:p w14:paraId="46A97F25" w14:textId="77777777" w:rsidR="00B423FC" w:rsidRPr="00163C1B" w:rsidRDefault="00B423FC" w:rsidP="00B423FC">
      <w:pPr>
        <w:pStyle w:val="Plattetekst"/>
        <w:tabs>
          <w:tab w:val="left" w:pos="4546"/>
        </w:tabs>
        <w:kinsoku w:val="0"/>
        <w:overflowPunct w:val="0"/>
        <w:spacing w:before="20"/>
        <w:rPr>
          <w:rFonts w:asciiTheme="minorHAnsi" w:hAnsiTheme="minorHAnsi" w:cstheme="minorHAnsi"/>
          <w:color w:val="231F20"/>
          <w:sz w:val="20"/>
          <w:szCs w:val="20"/>
        </w:rPr>
      </w:pPr>
      <w:r w:rsidRPr="00163C1B">
        <w:rPr>
          <w:rFonts w:asciiTheme="minorHAnsi" w:hAnsiTheme="minorHAnsi" w:cstheme="minorHAnsi"/>
          <w:color w:val="231F20"/>
          <w:sz w:val="20"/>
          <w:szCs w:val="20"/>
        </w:rPr>
        <w:t>(werkgever)</w:t>
      </w:r>
      <w:r w:rsidRPr="00163C1B">
        <w:rPr>
          <w:rFonts w:asciiTheme="minorHAnsi" w:hAnsiTheme="minorHAnsi" w:cstheme="minorHAnsi"/>
          <w:color w:val="231F20"/>
          <w:sz w:val="20"/>
          <w:szCs w:val="20"/>
        </w:rPr>
        <w:tab/>
        <w:t>(werknemer)</w:t>
      </w:r>
    </w:p>
    <w:p w14:paraId="6F7F956E" w14:textId="77777777" w:rsidR="00B423FC" w:rsidRPr="00163C1B" w:rsidRDefault="00B423FC" w:rsidP="00B423FC">
      <w:pPr>
        <w:pStyle w:val="Plattetekst"/>
        <w:tabs>
          <w:tab w:val="left" w:pos="4546"/>
        </w:tabs>
        <w:kinsoku w:val="0"/>
        <w:overflowPunct w:val="0"/>
        <w:spacing w:before="20"/>
        <w:rPr>
          <w:rFonts w:asciiTheme="minorHAnsi" w:hAnsiTheme="minorHAnsi" w:cstheme="minorHAnsi"/>
          <w:color w:val="231F20"/>
          <w:sz w:val="20"/>
          <w:szCs w:val="20"/>
        </w:rPr>
      </w:pPr>
    </w:p>
    <w:p w14:paraId="0C947D2C" w14:textId="77777777" w:rsidR="00B423FC" w:rsidRPr="00163C1B" w:rsidRDefault="00B423FC" w:rsidP="00B423FC">
      <w:pPr>
        <w:pStyle w:val="Plattetekst"/>
        <w:tabs>
          <w:tab w:val="left" w:pos="4546"/>
        </w:tabs>
        <w:kinsoku w:val="0"/>
        <w:overflowPunct w:val="0"/>
        <w:spacing w:before="20"/>
        <w:rPr>
          <w:rFonts w:asciiTheme="minorHAnsi" w:hAnsiTheme="minorHAnsi" w:cstheme="minorHAnsi"/>
          <w:color w:val="231F20"/>
          <w:sz w:val="20"/>
          <w:szCs w:val="20"/>
        </w:rPr>
      </w:pPr>
    </w:p>
    <w:p w14:paraId="3792BD27" w14:textId="77777777" w:rsidR="00B423FC" w:rsidRPr="00163C1B" w:rsidRDefault="00B423FC" w:rsidP="00B423FC">
      <w:pPr>
        <w:pStyle w:val="Plattetekst"/>
        <w:tabs>
          <w:tab w:val="left" w:pos="4546"/>
        </w:tabs>
        <w:kinsoku w:val="0"/>
        <w:overflowPunct w:val="0"/>
        <w:spacing w:before="20"/>
        <w:rPr>
          <w:rFonts w:asciiTheme="minorHAnsi" w:hAnsiTheme="minorHAnsi" w:cstheme="minorHAnsi"/>
          <w:color w:val="231F20"/>
          <w:sz w:val="20"/>
          <w:szCs w:val="20"/>
        </w:rPr>
      </w:pPr>
    </w:p>
    <w:p w14:paraId="136F558A" w14:textId="77777777" w:rsidR="00B423FC" w:rsidRPr="00163C1B" w:rsidRDefault="00B423FC" w:rsidP="00B423FC">
      <w:pPr>
        <w:pStyle w:val="Plattetekst"/>
        <w:tabs>
          <w:tab w:val="left" w:pos="4546"/>
        </w:tabs>
        <w:kinsoku w:val="0"/>
        <w:overflowPunct w:val="0"/>
        <w:rPr>
          <w:rFonts w:asciiTheme="minorHAnsi" w:hAnsiTheme="minorHAnsi" w:cstheme="minorHAnsi"/>
          <w:b/>
          <w:color w:val="231F20"/>
          <w:sz w:val="28"/>
          <w:szCs w:val="20"/>
        </w:rPr>
      </w:pPr>
      <w:r w:rsidRPr="00163C1B">
        <w:rPr>
          <w:rFonts w:asciiTheme="minorHAnsi" w:hAnsiTheme="minorHAnsi" w:cstheme="minorHAnsi"/>
          <w:b/>
          <w:color w:val="231F20"/>
          <w:sz w:val="28"/>
          <w:szCs w:val="20"/>
        </w:rPr>
        <w:t xml:space="preserve">Toelichting: </w:t>
      </w:r>
    </w:p>
    <w:p w14:paraId="313156D7" w14:textId="77777777" w:rsidR="00B423FC" w:rsidRPr="00163C1B" w:rsidRDefault="00B423FC" w:rsidP="00B423FC">
      <w:pPr>
        <w:pStyle w:val="Plattetekst"/>
        <w:kinsoku w:val="0"/>
        <w:overflowPunct w:val="0"/>
        <w:rPr>
          <w:rFonts w:asciiTheme="minorHAnsi" w:hAnsiTheme="minorHAnsi" w:cstheme="minorHAnsi"/>
          <w:color w:val="231F20"/>
          <w:sz w:val="20"/>
          <w:szCs w:val="20"/>
          <w:u w:val="single"/>
        </w:rPr>
      </w:pPr>
    </w:p>
    <w:p w14:paraId="4CDD496D"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p>
    <w:p w14:paraId="6056B3D6" w14:textId="77777777" w:rsidR="00B423FC" w:rsidRPr="00163C1B" w:rsidRDefault="00B423FC" w:rsidP="00B423FC">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 xml:space="preserve">Artikel </w:t>
      </w:r>
      <w:r>
        <w:rPr>
          <w:rFonts w:asciiTheme="minorHAnsi" w:hAnsiTheme="minorHAnsi" w:cstheme="minorHAnsi"/>
          <w:b/>
          <w:color w:val="231F20"/>
          <w:sz w:val="20"/>
          <w:szCs w:val="20"/>
        </w:rPr>
        <w:t>9</w:t>
      </w:r>
      <w:r w:rsidRPr="00163C1B">
        <w:rPr>
          <w:rFonts w:asciiTheme="minorHAnsi" w:hAnsiTheme="minorHAnsi" w:cstheme="minorHAnsi"/>
          <w:b/>
          <w:color w:val="231F20"/>
          <w:sz w:val="20"/>
          <w:szCs w:val="20"/>
        </w:rPr>
        <w:t>. Scholing</w:t>
      </w:r>
    </w:p>
    <w:p w14:paraId="793DFF64"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Voor verplichte scholing geldt dat deze per 1 augustus 2022 kosteloos moet worden aangeboden, zie art. 7:611a lid 2 BW.</w:t>
      </w:r>
    </w:p>
    <w:p w14:paraId="5A7B99AF"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p>
    <w:p w14:paraId="52C3C03D" w14:textId="77777777" w:rsidR="00B423FC" w:rsidRPr="00163C1B" w:rsidRDefault="00B423FC" w:rsidP="00B423FC">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Artikel 1</w:t>
      </w:r>
      <w:r>
        <w:rPr>
          <w:rFonts w:asciiTheme="minorHAnsi" w:hAnsiTheme="minorHAnsi" w:cstheme="minorHAnsi"/>
          <w:b/>
          <w:color w:val="231F20"/>
          <w:sz w:val="20"/>
          <w:szCs w:val="20"/>
        </w:rPr>
        <w:t>0</w:t>
      </w:r>
      <w:r w:rsidRPr="00163C1B">
        <w:rPr>
          <w:rFonts w:asciiTheme="minorHAnsi" w:hAnsiTheme="minorHAnsi" w:cstheme="minorHAnsi"/>
          <w:b/>
          <w:color w:val="231F20"/>
          <w:sz w:val="20"/>
          <w:szCs w:val="20"/>
        </w:rPr>
        <w:t>. Toepassing cao</w:t>
      </w:r>
    </w:p>
    <w:p w14:paraId="3AB2D30E"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Wanneer de arbeidsovereenkomst of de cao digitaal worden verstrekt is hiervoor uitdrukkelijke instemming van de werknemer vereist. Het verdient aanbeveling die instemming schriftelijk vast te leggen, al kan deze steeds door de werknemer worden ingetrokken.</w:t>
      </w:r>
    </w:p>
    <w:p w14:paraId="79579354"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p>
    <w:p w14:paraId="2FBBF627"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Als de werknemer instemt met elektronische verstrekking, moet die verstrekking zo plaatsvinden dat de werknemer de digitale informatie kan opslaan en kan afdrukken. Ook moet de informatie toegankelijk zijn voor latere kennisneming. </w:t>
      </w:r>
    </w:p>
    <w:p w14:paraId="58DEFA94"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lastRenderedPageBreak/>
        <w:t>Ten slotte moet de werkgever een bewijs van overdracht of ontvangst bewaren.</w:t>
      </w:r>
    </w:p>
    <w:p w14:paraId="7D3FD362"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p>
    <w:p w14:paraId="149D4BB8" w14:textId="77777777" w:rsidR="00B423FC" w:rsidRPr="00163C1B" w:rsidRDefault="00B423FC" w:rsidP="00B423FC">
      <w:pPr>
        <w:pStyle w:val="Plattetekst"/>
        <w:tabs>
          <w:tab w:val="left" w:pos="4546"/>
        </w:tabs>
        <w:kinsoku w:val="0"/>
        <w:overflowPunct w:val="0"/>
        <w:rPr>
          <w:rFonts w:asciiTheme="minorHAnsi" w:hAnsiTheme="minorHAnsi" w:cstheme="minorHAnsi"/>
          <w:b/>
          <w:color w:val="231F20"/>
          <w:sz w:val="20"/>
          <w:szCs w:val="20"/>
        </w:rPr>
      </w:pPr>
      <w:r w:rsidRPr="00163C1B">
        <w:rPr>
          <w:rFonts w:asciiTheme="minorHAnsi" w:hAnsiTheme="minorHAnsi" w:cstheme="minorHAnsi"/>
          <w:b/>
          <w:color w:val="231F20"/>
          <w:sz w:val="20"/>
          <w:szCs w:val="20"/>
        </w:rPr>
        <w:t>Artikel 13. Nevenwerkzaamheden</w:t>
      </w:r>
    </w:p>
    <w:p w14:paraId="716E81B8"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 xml:space="preserve">Omdat dit beding de werknemer niet verbiedt om voor anderen te werken buiten de tijdstippen waarop </w:t>
      </w:r>
      <w:r>
        <w:rPr>
          <w:rFonts w:asciiTheme="minorHAnsi" w:hAnsiTheme="minorHAnsi" w:cstheme="minorHAnsi"/>
          <w:color w:val="231F20"/>
          <w:sz w:val="20"/>
          <w:szCs w:val="20"/>
        </w:rPr>
        <w:t>die</w:t>
      </w:r>
      <w:r w:rsidRPr="00163C1B">
        <w:rPr>
          <w:rFonts w:asciiTheme="minorHAnsi" w:hAnsiTheme="minorHAnsi" w:cstheme="minorHAnsi"/>
          <w:color w:val="231F20"/>
          <w:sz w:val="20"/>
          <w:szCs w:val="20"/>
        </w:rPr>
        <w:t xml:space="preserve"> op grond van deze arbeidsovereenkomst moet werken en evenmin de mogelijkheden daartoe beperkt, kan dit beding ongewijzigd blijven staan.</w:t>
      </w:r>
    </w:p>
    <w:p w14:paraId="377372AB"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p>
    <w:p w14:paraId="6302E981" w14:textId="77777777" w:rsidR="00B423FC" w:rsidRPr="00163C1B" w:rsidRDefault="00B423FC" w:rsidP="00B423FC">
      <w:pPr>
        <w:pStyle w:val="Plattetekst"/>
        <w:tabs>
          <w:tab w:val="left" w:pos="4546"/>
        </w:tabs>
        <w:kinsoku w:val="0"/>
        <w:overflowPunct w:val="0"/>
        <w:rPr>
          <w:rFonts w:asciiTheme="minorHAnsi" w:hAnsiTheme="minorHAnsi" w:cstheme="minorHAnsi"/>
          <w:color w:val="231F20"/>
          <w:sz w:val="20"/>
          <w:szCs w:val="20"/>
        </w:rPr>
      </w:pPr>
      <w:r w:rsidRPr="00163C1B">
        <w:rPr>
          <w:rFonts w:asciiTheme="minorHAnsi" w:hAnsiTheme="minorHAnsi" w:cstheme="minorHAnsi"/>
          <w:color w:val="231F20"/>
          <w:sz w:val="20"/>
          <w:szCs w:val="20"/>
        </w:rPr>
        <w:t>Wanneer de werkgever, met een beroep op art. 58 cao, nevenwerkzaamheden wil verbieden of beperken, is het aan de werkgever om dat verbod of die beperking te rechtvaardigen met een objectieve reden.</w:t>
      </w:r>
    </w:p>
    <w:p w14:paraId="01C4DC79" w14:textId="77777777" w:rsidR="00B423FC" w:rsidRPr="00163C1B" w:rsidRDefault="00B423FC" w:rsidP="00B423FC">
      <w:pPr>
        <w:pStyle w:val="Plattetekst"/>
        <w:tabs>
          <w:tab w:val="left" w:pos="4546"/>
        </w:tabs>
        <w:kinsoku w:val="0"/>
        <w:overflowPunct w:val="0"/>
        <w:spacing w:before="20"/>
        <w:rPr>
          <w:rFonts w:asciiTheme="minorHAnsi" w:hAnsiTheme="minorHAnsi" w:cstheme="minorHAnsi"/>
          <w:sz w:val="20"/>
          <w:szCs w:val="20"/>
        </w:rPr>
      </w:pPr>
    </w:p>
    <w:p w14:paraId="71531462" w14:textId="77777777" w:rsidR="009A2F5B" w:rsidRDefault="009A2F5B" w:rsidP="00B423FC"/>
    <w:sectPr w:rsidR="009A2F5B" w:rsidSect="00DF68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FC"/>
    <w:rsid w:val="00717389"/>
    <w:rsid w:val="009A2F5B"/>
    <w:rsid w:val="00A36354"/>
    <w:rsid w:val="00B423FC"/>
    <w:rsid w:val="00DF68B2"/>
    <w:rsid w:val="00E03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220AB10"/>
  <w15:chartTrackingRefBased/>
  <w15:docId w15:val="{E8C9563B-023F-0F4A-A427-F2DE0570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1"/>
    <w:unhideWhenUsed/>
    <w:qFormat/>
    <w:rsid w:val="00B423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23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23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23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23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23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23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23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23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23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23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23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23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23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23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23FC"/>
    <w:rPr>
      <w:rFonts w:eastAsiaTheme="majorEastAsia" w:cstheme="majorBidi"/>
      <w:color w:val="272727" w:themeColor="text1" w:themeTint="D8"/>
    </w:rPr>
  </w:style>
  <w:style w:type="paragraph" w:styleId="Titel">
    <w:name w:val="Title"/>
    <w:basedOn w:val="Standaard"/>
    <w:next w:val="Standaard"/>
    <w:link w:val="TitelChar"/>
    <w:uiPriority w:val="10"/>
    <w:qFormat/>
    <w:rsid w:val="00B423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23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23FC"/>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23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23F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423FC"/>
    <w:rPr>
      <w:i/>
      <w:iCs/>
      <w:color w:val="404040" w:themeColor="text1" w:themeTint="BF"/>
    </w:rPr>
  </w:style>
  <w:style w:type="paragraph" w:styleId="Lijstalinea">
    <w:name w:val="List Paragraph"/>
    <w:basedOn w:val="Standaard"/>
    <w:uiPriority w:val="34"/>
    <w:qFormat/>
    <w:rsid w:val="00B423FC"/>
    <w:pPr>
      <w:ind w:left="720"/>
      <w:contextualSpacing/>
    </w:pPr>
  </w:style>
  <w:style w:type="character" w:styleId="Intensievebenadrukking">
    <w:name w:val="Intense Emphasis"/>
    <w:basedOn w:val="Standaardalinea-lettertype"/>
    <w:uiPriority w:val="21"/>
    <w:qFormat/>
    <w:rsid w:val="00B423FC"/>
    <w:rPr>
      <w:i/>
      <w:iCs/>
      <w:color w:val="0F4761" w:themeColor="accent1" w:themeShade="BF"/>
    </w:rPr>
  </w:style>
  <w:style w:type="paragraph" w:styleId="Duidelijkcitaat">
    <w:name w:val="Intense Quote"/>
    <w:basedOn w:val="Standaard"/>
    <w:next w:val="Standaard"/>
    <w:link w:val="DuidelijkcitaatChar"/>
    <w:uiPriority w:val="30"/>
    <w:qFormat/>
    <w:rsid w:val="00B4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23FC"/>
    <w:rPr>
      <w:i/>
      <w:iCs/>
      <w:color w:val="0F4761" w:themeColor="accent1" w:themeShade="BF"/>
    </w:rPr>
  </w:style>
  <w:style w:type="character" w:styleId="Intensieveverwijzing">
    <w:name w:val="Intense Reference"/>
    <w:basedOn w:val="Standaardalinea-lettertype"/>
    <w:uiPriority w:val="32"/>
    <w:qFormat/>
    <w:rsid w:val="00B423FC"/>
    <w:rPr>
      <w:b/>
      <w:bCs/>
      <w:smallCaps/>
      <w:color w:val="0F4761" w:themeColor="accent1" w:themeShade="BF"/>
      <w:spacing w:val="5"/>
    </w:rPr>
  </w:style>
  <w:style w:type="paragraph" w:styleId="Plattetekst">
    <w:name w:val="Body Text"/>
    <w:basedOn w:val="Standaard"/>
    <w:link w:val="PlattetekstChar"/>
    <w:uiPriority w:val="1"/>
    <w:qFormat/>
    <w:rsid w:val="00B423FC"/>
    <w:pPr>
      <w:widowControl w:val="0"/>
      <w:autoSpaceDE w:val="0"/>
      <w:autoSpaceDN w:val="0"/>
    </w:pPr>
    <w:rPr>
      <w:rFonts w:ascii="Calibri" w:eastAsia="Calibri" w:hAnsi="Calibri" w:cs="Calibri"/>
      <w:kern w:val="0"/>
      <w:sz w:val="18"/>
      <w:szCs w:val="18"/>
      <w14:ligatures w14:val="none"/>
    </w:rPr>
  </w:style>
  <w:style w:type="character" w:customStyle="1" w:styleId="PlattetekstChar">
    <w:name w:val="Platte tekst Char"/>
    <w:basedOn w:val="Standaardalinea-lettertype"/>
    <w:link w:val="Plattetekst"/>
    <w:uiPriority w:val="1"/>
    <w:rsid w:val="00B423FC"/>
    <w:rPr>
      <w:rFonts w:ascii="Calibri" w:eastAsia="Calibri" w:hAnsi="Calibri" w:cs="Calibr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1392</Words>
  <Characters>7657</Characters>
  <Application>Microsoft Office Word</Application>
  <DocSecurity>0</DocSecurity>
  <Lines>63</Lines>
  <Paragraphs>18</Paragraphs>
  <ScaleCrop>false</ScaleCrop>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Renske Pronk VNPF</dc:creator>
  <cp:keywords/>
  <dc:description/>
  <cp:lastModifiedBy>Renske Pronk VNPF</cp:lastModifiedBy>
  <cp:revision>1</cp:revision>
  <dcterms:created xsi:type="dcterms:W3CDTF">2026-07-01T13:13:00Z</dcterms:created>
  <dcterms:modified xsi:type="dcterms:W3CDTF">2026-07-01T13:14:00Z</dcterms:modified>
</cp:coreProperties>
</file>