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28AA" w:rsidRPr="00C950B4" w:rsidRDefault="00F5726A" w:rsidP="00B31E17">
      <w:pPr>
        <w:jc w:val="both"/>
        <w:rPr>
          <w:lang w:val="es-CO"/>
        </w:rPr>
      </w:pPr>
      <w:bookmarkStart w:id="0" w:name="_Hlk196858558"/>
      <w:r>
        <w:rPr>
          <w:lang w:val="es-CO"/>
        </w:rPr>
        <w:t>Teniendo en cuanta que el servi</w:t>
      </w:r>
      <w:r w:rsidR="00B103D2">
        <w:rPr>
          <w:lang w:val="es-CO"/>
        </w:rPr>
        <w:t>cio de policía es inmediato, indeclinable e inmediato, es fundamental que como integrante de patrulla de vigilancia, debo atender los casos de policía con</w:t>
      </w:r>
      <w:r w:rsidR="00B103D2" w:rsidRPr="00B103D2">
        <w:rPr>
          <w:lang w:val="es-CO"/>
        </w:rPr>
        <w:t xml:space="preserve"> eficiencia efectividad y eficacia</w:t>
      </w:r>
      <w:r w:rsidR="00B103D2">
        <w:rPr>
          <w:lang w:val="es-CO"/>
        </w:rPr>
        <w:t>; es de imperiosa necesidad que la institución me realice entrega de todos los elementos</w:t>
      </w:r>
      <w:r w:rsidR="0039094E">
        <w:rPr>
          <w:lang w:val="es-CO"/>
        </w:rPr>
        <w:t xml:space="preserve"> de dotación necesarios para abordar </w:t>
      </w:r>
      <w:r w:rsidR="002828AA">
        <w:rPr>
          <w:lang w:val="es-CO"/>
        </w:rPr>
        <w:t xml:space="preserve">los requerimientos de los ciudadanos, y en cumplimiento a la </w:t>
      </w:r>
      <w:r w:rsidR="002828AA" w:rsidRPr="002828AA">
        <w:rPr>
          <w:lang w:val="es-CO"/>
        </w:rPr>
        <w:t>RESOLUCIÓN NÚMERO 05884 DEL 27-12-2019</w:t>
      </w:r>
      <w:r w:rsidR="002828AA">
        <w:rPr>
          <w:lang w:val="es-CO"/>
        </w:rPr>
        <w:t xml:space="preserve"> </w:t>
      </w:r>
      <w:r w:rsidR="002828AA" w:rsidRPr="002828AA">
        <w:rPr>
          <w:lang w:val="es-CO"/>
        </w:rPr>
        <w:t>"Por la cual se expide el Manual para la Administración de los Recursos Logísticos de la Policía Nacional de Colombia"</w:t>
      </w:r>
      <w:r w:rsidR="002828AA">
        <w:rPr>
          <w:lang w:val="es-CO"/>
        </w:rPr>
        <w:t xml:space="preserve"> en concordancia con </w:t>
      </w:r>
      <w:r w:rsidR="002828AA" w:rsidRPr="00C950B4">
        <w:rPr>
          <w:lang w:val="es-CO"/>
        </w:rPr>
        <w:t xml:space="preserve">La Resolución No. 3207 del 13 de septiembre de 2024 </w:t>
      </w:r>
      <w:r w:rsidR="00731A3B" w:rsidRPr="00731A3B">
        <w:rPr>
          <w:lang w:val="es-CO"/>
        </w:rPr>
        <w:t>Por la cual se expide el Reglamento del Servicio de Policía</w:t>
      </w:r>
      <w:r w:rsidR="00731A3B">
        <w:rPr>
          <w:lang w:val="es-CO"/>
        </w:rPr>
        <w:t xml:space="preserve"> </w:t>
      </w:r>
      <w:r w:rsidR="002828AA" w:rsidRPr="00C950B4">
        <w:rPr>
          <w:lang w:val="es-CO"/>
        </w:rPr>
        <w:t xml:space="preserve">en su Artículo 78 </w:t>
      </w:r>
      <w:r w:rsidR="00731A3B">
        <w:rPr>
          <w:lang w:val="es-CO"/>
        </w:rPr>
        <w:t xml:space="preserve">establece </w:t>
      </w:r>
      <w:r w:rsidR="002828AA" w:rsidRPr="00C950B4">
        <w:rPr>
          <w:lang w:val="es-CO"/>
        </w:rPr>
        <w:t xml:space="preserve">que los elementos básicos para la prestación del servicio de policía incluyen:​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Uniforme reglamentario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Placa de identificación policial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Bastón policial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Arma de dotación, proveedores y su respectiva munición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Radio portátil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Funda de extracción rápida y porta proveedores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Pito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Linterna y porta linterna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Guantes y portaguantes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Esposas, porta esposas y su llave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Chaleco o camisa balística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Dispositivos de control eléctrico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Guía de teléfonos de emergencia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Libreta de anotaciones y bolígrafo de tinta negra</w:t>
      </w:r>
      <w:r w:rsidRPr="00C950B4">
        <w:rPr>
          <w:lang w:val="es-CO"/>
        </w:rPr>
        <w:t xml:space="preserve">​ </w:t>
      </w:r>
    </w:p>
    <w:p w:rsidR="002828AA" w:rsidRPr="00C950B4" w:rsidRDefault="002828AA" w:rsidP="00B31E17">
      <w:pPr>
        <w:numPr>
          <w:ilvl w:val="0"/>
          <w:numId w:val="1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Teléfono celular</w:t>
      </w:r>
      <w:r w:rsidRPr="00C950B4">
        <w:rPr>
          <w:lang w:val="es-CO"/>
        </w:rPr>
        <w:t xml:space="preserve">​ </w:t>
      </w:r>
    </w:p>
    <w:p w:rsidR="002828AA" w:rsidRDefault="00396EFC" w:rsidP="00B31E17">
      <w:pPr>
        <w:jc w:val="both"/>
        <w:rPr>
          <w:lang w:val="es-CO"/>
        </w:rPr>
      </w:pPr>
      <w:r>
        <w:rPr>
          <w:lang w:val="es-CO"/>
        </w:rPr>
        <w:t xml:space="preserve">Es supremamente importante y necesario que todo el personal uniformado de la institución </w:t>
      </w:r>
      <w:r w:rsidR="00C950B4" w:rsidRPr="00C950B4">
        <w:rPr>
          <w:lang w:val="es-CO"/>
        </w:rPr>
        <w:t xml:space="preserve">cuente con la dotación completa de uniformes y equipos que aseguren tanto su eficacia operativa como su seguridad personal. </w:t>
      </w:r>
    </w:p>
    <w:p w:rsidR="00C950B4" w:rsidRPr="00C950B4" w:rsidRDefault="00C950B4" w:rsidP="00B31E17">
      <w:pPr>
        <w:jc w:val="both"/>
        <w:rPr>
          <w:lang w:val="es-CO"/>
        </w:rPr>
      </w:pPr>
      <w:r w:rsidRPr="00C950B4">
        <w:rPr>
          <w:lang w:val="es-CO"/>
        </w:rPr>
        <w:t xml:space="preserve">Además, el </w:t>
      </w:r>
      <w:r w:rsidRPr="00C950B4">
        <w:rPr>
          <w:b/>
          <w:bCs/>
          <w:lang w:val="es-CO"/>
        </w:rPr>
        <w:t>Decreto 1231 de 2024</w:t>
      </w:r>
      <w:r w:rsidRPr="00C950B4">
        <w:rPr>
          <w:lang w:val="es-CO"/>
        </w:rPr>
        <w:t xml:space="preserve"> en su Artículo 2.5.14.5.2 resalta la importancia de que la Policía Nacional determine, mediante resolución, el manual sobre el empleo de armas, municiones, elementos y dispositivos menos letales (</w:t>
      </w:r>
      <w:proofErr w:type="spellStart"/>
      <w:r w:rsidRPr="00C950B4">
        <w:rPr>
          <w:lang w:val="es-CO"/>
        </w:rPr>
        <w:t>AML</w:t>
      </w:r>
      <w:proofErr w:type="spellEnd"/>
      <w:r w:rsidRPr="00C950B4">
        <w:rPr>
          <w:lang w:val="es-CO"/>
        </w:rPr>
        <w:t>), así como su clasificación técnica, garantizando el cumplimiento de los principios de uso de la fuerza. ​</w:t>
      </w:r>
    </w:p>
    <w:p w:rsidR="00C950B4" w:rsidRPr="00C950B4" w:rsidRDefault="00C950B4" w:rsidP="00B31E17">
      <w:pPr>
        <w:jc w:val="both"/>
        <w:rPr>
          <w:lang w:val="es-CO"/>
        </w:rPr>
      </w:pPr>
      <w:r w:rsidRPr="00C950B4">
        <w:rPr>
          <w:lang w:val="es-CO"/>
        </w:rPr>
        <w:t xml:space="preserve">La provisión de estos elementos no solo es un derecho del personal policial, sino que también es esencial para el desempeño óptimo de </w:t>
      </w:r>
      <w:r w:rsidR="00F5726A">
        <w:rPr>
          <w:lang w:val="es-CO"/>
        </w:rPr>
        <w:t xml:space="preserve">mis </w:t>
      </w:r>
      <w:r w:rsidRPr="00C950B4">
        <w:rPr>
          <w:lang w:val="es-CO"/>
        </w:rPr>
        <w:t xml:space="preserve">funciones y para la protección de </w:t>
      </w:r>
      <w:r w:rsidR="00F5726A">
        <w:rPr>
          <w:lang w:val="es-CO"/>
        </w:rPr>
        <w:t>mi</w:t>
      </w:r>
      <w:r w:rsidRPr="00C950B4">
        <w:rPr>
          <w:lang w:val="es-CO"/>
        </w:rPr>
        <w:t xml:space="preserve"> integridad física durante el servicio. Por lo </w:t>
      </w:r>
      <w:r w:rsidR="00396EFC">
        <w:rPr>
          <w:lang w:val="es-CO"/>
        </w:rPr>
        <w:t xml:space="preserve">anterior de manera atenta y respetuosa me permito solicitar a mi Coronel, </w:t>
      </w:r>
      <w:r w:rsidR="00396EFC">
        <w:rPr>
          <w:lang w:val="es-CO"/>
        </w:rPr>
        <w:lastRenderedPageBreak/>
        <w:t>tenga a bien estudiar la posibilidad de ordenar a quien corresponda</w:t>
      </w:r>
      <w:r w:rsidRPr="00C950B4">
        <w:rPr>
          <w:lang w:val="es-CO"/>
        </w:rPr>
        <w:t xml:space="preserve">, </w:t>
      </w:r>
      <w:r w:rsidR="00396EFC">
        <w:rPr>
          <w:lang w:val="es-CO"/>
        </w:rPr>
        <w:t>me sea entregada</w:t>
      </w:r>
      <w:r w:rsidRPr="00C950B4">
        <w:rPr>
          <w:lang w:val="es-CO"/>
        </w:rPr>
        <w:t xml:space="preserve"> dotación de</w:t>
      </w:r>
      <w:r w:rsidR="00396EFC">
        <w:rPr>
          <w:lang w:val="es-CO"/>
        </w:rPr>
        <w:t xml:space="preserve"> los siguientes elementos</w:t>
      </w:r>
      <w:r w:rsidRPr="00C950B4">
        <w:rPr>
          <w:lang w:val="es-CO"/>
        </w:rPr>
        <w:t>:​</w:t>
      </w:r>
    </w:p>
    <w:p w:rsidR="00C950B4" w:rsidRPr="00C950B4" w:rsidRDefault="00C950B4" w:rsidP="00B31E17">
      <w:pPr>
        <w:numPr>
          <w:ilvl w:val="0"/>
          <w:numId w:val="2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Botas</w:t>
      </w:r>
      <w:r w:rsidRPr="00C950B4">
        <w:rPr>
          <w:lang w:val="es-CO"/>
        </w:rPr>
        <w:t>​</w:t>
      </w:r>
    </w:p>
    <w:p w:rsidR="00C950B4" w:rsidRPr="00C950B4" w:rsidRDefault="00C950B4" w:rsidP="00B31E17">
      <w:pPr>
        <w:numPr>
          <w:ilvl w:val="0"/>
          <w:numId w:val="2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Uniforme No. 4 azul</w:t>
      </w:r>
      <w:r w:rsidRPr="00C950B4">
        <w:rPr>
          <w:lang w:val="es-CO"/>
        </w:rPr>
        <w:t>​</w:t>
      </w:r>
    </w:p>
    <w:p w:rsidR="00C950B4" w:rsidRPr="00C950B4" w:rsidRDefault="00C950B4" w:rsidP="00B31E17">
      <w:pPr>
        <w:numPr>
          <w:ilvl w:val="0"/>
          <w:numId w:val="2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Gorra</w:t>
      </w:r>
      <w:r w:rsidRPr="00C950B4">
        <w:rPr>
          <w:lang w:val="es-CO"/>
        </w:rPr>
        <w:t>​</w:t>
      </w:r>
    </w:p>
    <w:p w:rsidR="00C950B4" w:rsidRPr="00C950B4" w:rsidRDefault="00C950B4" w:rsidP="00B31E17">
      <w:pPr>
        <w:numPr>
          <w:ilvl w:val="0"/>
          <w:numId w:val="2"/>
        </w:numPr>
        <w:jc w:val="both"/>
        <w:rPr>
          <w:lang w:val="es-CO"/>
        </w:rPr>
      </w:pPr>
      <w:r w:rsidRPr="00C950B4">
        <w:rPr>
          <w:b/>
          <w:bCs/>
          <w:lang w:val="es-CO"/>
        </w:rPr>
        <w:t>Riat</w:t>
      </w:r>
      <w:r w:rsidR="00F5726A">
        <w:rPr>
          <w:b/>
          <w:bCs/>
          <w:lang w:val="es-CO"/>
        </w:rPr>
        <w:t xml:space="preserve">a y sus accesorios </w:t>
      </w:r>
    </w:p>
    <w:p w:rsidR="00C950B4" w:rsidRDefault="00C950B4" w:rsidP="00B31E17">
      <w:pPr>
        <w:jc w:val="both"/>
        <w:rPr>
          <w:lang w:val="es-CO"/>
        </w:rPr>
      </w:pPr>
      <w:r w:rsidRPr="00C950B4">
        <w:rPr>
          <w:lang w:val="es-CO"/>
        </w:rPr>
        <w:t xml:space="preserve">Estos elementos </w:t>
      </w:r>
      <w:r w:rsidR="00F5726A">
        <w:rPr>
          <w:lang w:val="es-CO"/>
        </w:rPr>
        <w:t xml:space="preserve">no puedo comprarlos en un </w:t>
      </w:r>
      <w:r w:rsidR="00396EFC">
        <w:rPr>
          <w:lang w:val="es-CO"/>
        </w:rPr>
        <w:t>almacén</w:t>
      </w:r>
      <w:r w:rsidR="00F5726A">
        <w:rPr>
          <w:lang w:val="es-CO"/>
        </w:rPr>
        <w:t xml:space="preserve"> de prendas militares, toda vez que </w:t>
      </w:r>
      <w:r w:rsidRPr="00C950B4">
        <w:rPr>
          <w:lang w:val="es-CO"/>
        </w:rPr>
        <w:t xml:space="preserve">deben cumplir con las especificaciones técnicas establecidas por el </w:t>
      </w:r>
      <w:r w:rsidRPr="00C950B4">
        <w:rPr>
          <w:b/>
          <w:bCs/>
          <w:lang w:val="es-CO"/>
        </w:rPr>
        <w:t>Ministerio de Defensa Nacional</w:t>
      </w:r>
      <w:r w:rsidRPr="00C950B4">
        <w:rPr>
          <w:lang w:val="es-CO"/>
        </w:rPr>
        <w:t xml:space="preserve">, garantizando </w:t>
      </w:r>
      <w:r w:rsidR="00F5726A">
        <w:rPr>
          <w:lang w:val="es-CO"/>
        </w:rPr>
        <w:t xml:space="preserve">el principio de legalidad de los elementos. </w:t>
      </w:r>
      <w:r w:rsidRPr="00C950B4">
        <w:rPr>
          <w:lang w:val="es-CO"/>
        </w:rPr>
        <w:t>La entrega oportuna de estos uniformes y equipos es crucial para</w:t>
      </w:r>
      <w:r w:rsidR="00396EFC">
        <w:rPr>
          <w:lang w:val="es-CO"/>
        </w:rPr>
        <w:t xml:space="preserve"> la realización de planes disuasivos, preventivos y de control; </w:t>
      </w:r>
      <w:r w:rsidR="00B31E17">
        <w:rPr>
          <w:lang w:val="es-CO"/>
        </w:rPr>
        <w:t>garantizando</w:t>
      </w:r>
      <w:r w:rsidR="00396EFC">
        <w:rPr>
          <w:lang w:val="es-CO"/>
        </w:rPr>
        <w:t xml:space="preserve"> la seguridad ciudadana, la atención de situaciones de emergencia o </w:t>
      </w:r>
      <w:r w:rsidR="00B31E17">
        <w:rPr>
          <w:lang w:val="es-CO"/>
        </w:rPr>
        <w:t xml:space="preserve">de violencia. </w:t>
      </w:r>
    </w:p>
    <w:bookmarkEnd w:id="0"/>
    <w:p w:rsidR="00C950B4" w:rsidRDefault="00C950B4" w:rsidP="00B31E17">
      <w:pPr>
        <w:jc w:val="both"/>
        <w:rPr>
          <w:lang w:val="es-CO"/>
        </w:rPr>
      </w:pPr>
    </w:p>
    <w:p w:rsidR="00C950B4" w:rsidRDefault="00C950B4" w:rsidP="00B31E17">
      <w:pPr>
        <w:jc w:val="both"/>
        <w:rPr>
          <w:lang w:val="es-CO"/>
        </w:rPr>
      </w:pPr>
    </w:p>
    <w:p w:rsidR="00C950B4" w:rsidRDefault="00C950B4" w:rsidP="00B31E17">
      <w:pPr>
        <w:jc w:val="both"/>
        <w:rPr>
          <w:lang w:val="es-CO"/>
        </w:rPr>
      </w:pPr>
    </w:p>
    <w:sectPr w:rsidR="00C950B4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7B73"/>
    <w:multiLevelType w:val="multilevel"/>
    <w:tmpl w:val="58A6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7131F"/>
    <w:multiLevelType w:val="multilevel"/>
    <w:tmpl w:val="A636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2866021">
    <w:abstractNumId w:val="1"/>
  </w:num>
  <w:num w:numId="2" w16cid:durableId="117337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B4"/>
    <w:rsid w:val="00076063"/>
    <w:rsid w:val="00193930"/>
    <w:rsid w:val="002828AA"/>
    <w:rsid w:val="00382CC0"/>
    <w:rsid w:val="0039094E"/>
    <w:rsid w:val="00396EFC"/>
    <w:rsid w:val="00731A3B"/>
    <w:rsid w:val="00894AF3"/>
    <w:rsid w:val="00B103D2"/>
    <w:rsid w:val="00B16820"/>
    <w:rsid w:val="00B31E17"/>
    <w:rsid w:val="00C950B4"/>
    <w:rsid w:val="00CF6D43"/>
    <w:rsid w:val="00D42E7E"/>
    <w:rsid w:val="00EF4857"/>
    <w:rsid w:val="00F5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7B97"/>
  <w15:chartTrackingRefBased/>
  <w15:docId w15:val="{8E917ACD-7BC1-4A79-9E91-C3C73285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950B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50B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95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56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3</cp:revision>
  <dcterms:created xsi:type="dcterms:W3CDTF">2025-04-03T17:50:00Z</dcterms:created>
  <dcterms:modified xsi:type="dcterms:W3CDTF">2025-04-30T03:44:00Z</dcterms:modified>
</cp:coreProperties>
</file>