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Souhlasná prohlášení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Souhlas s fotografováním a zveřejňování fotografií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Souhlasím s fotografováním a natáčením videa dítěte (jméno a příjmení): .................................................... během konání akce LDT Tvůj Tábor z. s. a se zveřejňováním těchto záznamů na webových stránkách spolku stejně tak jako na sociálních sítích spolku Tvůj Tábor, z. s.</w:t>
      </w:r>
    </w:p>
    <w:tbl>
      <w:tblPr>
        <w:tblStyle w:val="Table1"/>
        <w:tblW w:w="9072.0" w:type="dxa"/>
        <w:jc w:val="left"/>
        <w:tblInd w:w="-6.999999999999993" w:type="dxa"/>
        <w:tblBorders>
          <w:top w:color="7f7f7f" w:space="0" w:sz="4" w:val="single"/>
          <w:bottom w:color="7f7f7f" w:space="0" w:sz="4" w:val="single"/>
        </w:tblBorders>
        <w:tblLayout w:type="fixed"/>
        <w:tblLook w:val="0400"/>
      </w:tblPr>
      <w:tblGrid>
        <w:gridCol w:w="4606"/>
        <w:gridCol w:w="4466"/>
        <w:tblGridChange w:id="0">
          <w:tblGrid>
            <w:gridCol w:w="4606"/>
            <w:gridCol w:w="446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FB:</w:t>
            </w:r>
          </w:p>
        </w:tc>
        <w:tc>
          <w:tcPr>
            <w:tcBorders>
              <w:bottom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https://www.facebook.com/tvujtabor/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single"/>
              <w:bottom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Instagram:</w:t>
            </w:r>
          </w:p>
        </w:tc>
        <w:tc>
          <w:tcPr>
            <w:tcBorders>
              <w:top w:color="7f7f7f" w:space="0" w:sz="4" w:val="single"/>
              <w:bottom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www.instagram.com/tvujtabor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Webové stránky: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www.tvujtabor.cz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Souhlas se zpracováním osobních údajů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Dle čl. 6 odst. 1 písm. a) a čl. 7 nařízení Evropského parlamentu a Rady (EU) 2016/679 ze dne 27. dubna 2016, o ochraně fyzických osob v souvislosti se zpracováním osobních údajů a o volném pohybu těchto údajů a o zrušení směrnice 95/46/EC („Nařízení GDPR“).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Účastník LDT Tvůj Tábor, případně jeho zákonný zástupce vyslovuje souhlas se zpracováním osobních údajů v následujícím rozsahu za účelem poskytování služby – letní dětský tábor (zotavovací akce) Tvůj Tábor, z. s.: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jméno a příjmení dítěte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jméno a příjmení rodičů/zákonných zástupců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datum narození dítěte, rodné číslo dítěte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emailová adresa a telefonní čísla zákonných zástupců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bydliště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údaje o zdravotní způsobilosti a o zdravotní pojišťovně účastníka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číslo bankovního účtu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 zpracování údajů mají zodpovědnost následující subjekty (správci):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Ing. Sarah Szökeová, Švédská 563/21, Brno, +420 607 743 495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Ing. Kateřina Poláchová, MUDr. Monika Hájková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Shora uvedené údaje nebudou poskytovány žádným dalším subjektům a slouží pouze k zabezpečení a organizování LDT Tvůj Tábor, z. s. Poskytnutý souhlas lze kdykoli odvolat prostřednictvím emailového sdělení na adresu: info@tvujtabor.cz.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Svým podpisem souhlasím se zpracováním všech uvedených údajů.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V……………………dne………………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Podpis zákonného zástupce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257175</wp:posOffset>
            </wp:positionV>
            <wp:extent cx="829496" cy="45134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9496" cy="4513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8" w:type="default"/>
      <w:pgSz w:h="16838" w:w="11906" w:orient="portrait"/>
      <w:pgMar w:bottom="1417" w:top="1417" w:left="1417" w:right="141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spacing w:after="0"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www.tvujtabor.cz </w:t>
    </w:r>
    <w:r w:rsidDel="00000000" w:rsidR="00000000" w:rsidRPr="00000000">
      <w:rPr>
        <w:rFonts w:ascii="Arial" w:cs="Arial" w:eastAsia="Arial" w:hAnsi="Arial"/>
        <w:color w:val="222222"/>
        <w:sz w:val="21"/>
        <w:szCs w:val="21"/>
        <w:highlight w:val="white"/>
        <w:rtl w:val="0"/>
      </w:rPr>
      <w:t xml:space="preserve">•</w:t>
    </w:r>
    <w:r w:rsidDel="00000000" w:rsidR="00000000" w:rsidRPr="00000000">
      <w:rPr>
        <w:sz w:val="20"/>
        <w:szCs w:val="20"/>
        <w:rtl w:val="0"/>
      </w:rPr>
      <w:t xml:space="preserve"> www.facebook.com/tvujtabor </w:t>
    </w:r>
    <w:r w:rsidDel="00000000" w:rsidR="00000000" w:rsidRPr="00000000">
      <w:rPr>
        <w:rFonts w:ascii="Arial" w:cs="Arial" w:eastAsia="Arial" w:hAnsi="Arial"/>
        <w:color w:val="222222"/>
        <w:sz w:val="21"/>
        <w:szCs w:val="21"/>
        <w:highlight w:val="white"/>
        <w:rtl w:val="0"/>
      </w:rPr>
      <w:t xml:space="preserve">•</w:t>
    </w:r>
    <w:r w:rsidDel="00000000" w:rsidR="00000000" w:rsidRPr="00000000">
      <w:rPr>
        <w:sz w:val="20"/>
        <w:szCs w:val="20"/>
        <w:rtl w:val="0"/>
      </w:rPr>
      <w:t xml:space="preserve"> @tvujtabor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link w:val="Nadpis1"/>
    <w:uiPriority w:val="99"/>
    <w:locked w:val="1"/>
    <w:rsid w:val="001A5B6E"/>
    <w:rPr>
      <w:rFonts w:ascii="Arial" w:cs="Tahoma" w:eastAsia="Arial Unicode MS" w:hAnsi="Arial"/>
      <w:b w:val="1"/>
      <w:bCs w:val="1"/>
      <w:sz w:val="32"/>
      <w:szCs w:val="32"/>
      <w:lang w:eastAsia="cs-CZ"/>
    </w:rPr>
  </w:style>
  <w:style w:type="character" w:styleId="Nadpis2Char" w:customStyle="1">
    <w:name w:val="Nadpis 2 Char"/>
    <w:link w:val="Nadpis2"/>
    <w:uiPriority w:val="99"/>
    <w:locked w:val="1"/>
    <w:rsid w:val="001A5B6E"/>
    <w:rPr>
      <w:rFonts w:ascii="Arial" w:cs="Tahoma" w:eastAsia="Arial Unicode MS" w:hAnsi="Arial"/>
      <w:b w:val="1"/>
      <w:bCs w:val="1"/>
      <w:i w:val="1"/>
      <w:iCs w:val="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B57A1A"/>
    <w:pPr>
      <w:widowControl w:val="0"/>
      <w:suppressAutoHyphens w:val="1"/>
      <w:spacing w:after="120" w:line="240" w:lineRule="auto"/>
    </w:pPr>
    <w:rPr>
      <w:rFonts w:ascii="Times New Roman" w:eastAsia="Arial Unicode MS" w:hAnsi="Times New Roman"/>
      <w:sz w:val="24"/>
      <w:szCs w:val="24"/>
      <w:lang w:eastAsia="cs-CZ"/>
    </w:rPr>
  </w:style>
  <w:style w:type="character" w:styleId="ZkladntextChar" w:customStyle="1">
    <w:name w:val="Základní text Char"/>
    <w:link w:val="Zkladntext"/>
    <w:uiPriority w:val="99"/>
    <w:locked w:val="1"/>
    <w:rsid w:val="00B57A1A"/>
    <w:rPr>
      <w:rFonts w:ascii="Times New Roman" w:cs="Times New Roman" w:eastAsia="Arial Unicode MS" w:hAnsi="Times New Roman"/>
      <w:sz w:val="24"/>
      <w:szCs w:val="24"/>
      <w:lang w:eastAsia="cs-CZ"/>
    </w:rPr>
  </w:style>
  <w:style w:type="paragraph" w:styleId="Obsahtabulky" w:customStyle="1">
    <w:name w:val="Obsah tabulky"/>
    <w:basedOn w:val="Normln"/>
    <w:uiPriority w:val="99"/>
    <w:rsid w:val="00B57A1A"/>
    <w:pPr>
      <w:widowControl w:val="0"/>
      <w:suppressLineNumbers w:val="1"/>
      <w:suppressAutoHyphens w:val="1"/>
      <w:spacing w:after="0" w:line="240" w:lineRule="auto"/>
    </w:pPr>
    <w:rPr>
      <w:rFonts w:ascii="Times New Roman" w:eastAsia="Arial Unicode MS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57A1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uiPriority w:val="99"/>
    <w:semiHidden w:val="1"/>
    <w:rsid w:val="00E133E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E133EF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link w:val="Textkomente"/>
    <w:uiPriority w:val="99"/>
    <w:semiHidden w:val="1"/>
    <w:locked w:val="1"/>
    <w:rsid w:val="00E133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rsid w:val="00E133EF"/>
    <w:rPr>
      <w:b w:val="1"/>
      <w:bCs w:val="1"/>
    </w:rPr>
  </w:style>
  <w:style w:type="character" w:styleId="PedmtkomenteChar" w:customStyle="1">
    <w:name w:val="Předmět komentáře Char"/>
    <w:link w:val="Pedmtkomente"/>
    <w:uiPriority w:val="99"/>
    <w:semiHidden w:val="1"/>
    <w:locked w:val="1"/>
    <w:rsid w:val="00E133EF"/>
    <w:rPr>
      <w:rFonts w:cs="Times New Roman"/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rsid w:val="00E133E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 w:val="1"/>
    <w:locked w:val="1"/>
    <w:rsid w:val="00E133EF"/>
    <w:rPr>
      <w:rFonts w:ascii="Tahoma" w:cs="Tahoma" w:hAnsi="Tahoma"/>
      <w:sz w:val="16"/>
      <w:szCs w:val="16"/>
    </w:rPr>
  </w:style>
  <w:style w:type="paragraph" w:styleId="Nadpis" w:customStyle="1">
    <w:name w:val="Nadpis"/>
    <w:basedOn w:val="Normln"/>
    <w:next w:val="Zkladntext"/>
    <w:uiPriority w:val="99"/>
    <w:rsid w:val="00716447"/>
    <w:pPr>
      <w:keepNext w:val="1"/>
      <w:widowControl w:val="0"/>
      <w:suppressAutoHyphens w:val="1"/>
      <w:spacing w:after="120" w:before="240" w:line="240" w:lineRule="auto"/>
    </w:pPr>
    <w:rPr>
      <w:rFonts w:ascii="Arial" w:cs="Tahoma" w:eastAsia="Arial Unicode MS" w:hAnsi="Arial"/>
      <w:sz w:val="28"/>
      <w:szCs w:val="28"/>
      <w:lang w:eastAsia="cs-CZ"/>
    </w:rPr>
  </w:style>
  <w:style w:type="paragraph" w:styleId="Seznam">
    <w:name w:val="List"/>
    <w:basedOn w:val="Zkladntext"/>
    <w:rsid w:val="000C3EBB"/>
    <w:rPr>
      <w:rFonts w:cs="Tahoma"/>
      <w:lang w:bidi="cs-CZ"/>
    </w:rPr>
  </w:style>
  <w:style w:type="character" w:styleId="Hypertextovodkaz">
    <w:name w:val="Hyperlink"/>
    <w:uiPriority w:val="99"/>
    <w:unhideWhenUsed w:val="1"/>
    <w:rsid w:val="009C3E26"/>
    <w:rPr>
      <w:color w:val="0000ff"/>
      <w:u w:val="single"/>
    </w:rPr>
  </w:style>
  <w:style w:type="character" w:styleId="Nevyeenzmnka">
    <w:name w:val="Unresolved Mention"/>
    <w:uiPriority w:val="99"/>
    <w:semiHidden w:val="1"/>
    <w:unhideWhenUsed w:val="1"/>
    <w:rsid w:val="009C3E26"/>
    <w:rPr>
      <w:color w:val="605e5c"/>
      <w:shd w:color="auto" w:fill="e1dfdd" w:val="clear"/>
    </w:rPr>
  </w:style>
  <w:style w:type="table" w:styleId="Prosttabulka2">
    <w:name w:val="Plain Table 2"/>
    <w:basedOn w:val="Normlntabulka"/>
    <w:uiPriority w:val="42"/>
    <w:rsid w:val="009C3E26"/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ZqXaREK3owm0/RUP8BPrFYxzA==">CgMxLjA4AHIhMVlxb04zVW1SclVJc1h1bFlFdVFSaTkyOVNlNzBZOV9z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2016-03-14T09:52:00Z</dcterms:created>
  <dc:creator>szokeova.sarah@seznam.cz</dc:creator>
</cp:coreProperties>
</file>