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DA61D" w14:textId="77777777" w:rsidR="00B65FF3" w:rsidRPr="009902BC" w:rsidRDefault="00B65FF3" w:rsidP="00B65FF3">
      <w:pPr>
        <w:rPr>
          <w:rFonts w:ascii="Arial" w:hAnsi="Arial" w:cs="Arial"/>
          <w:sz w:val="22"/>
          <w:szCs w:val="22"/>
        </w:rPr>
      </w:pPr>
      <w:r w:rsidRPr="009902BC">
        <w:rPr>
          <w:rFonts w:ascii="Arial" w:hAnsi="Arial" w:cs="Arial"/>
          <w:b/>
          <w:bCs/>
          <w:sz w:val="22"/>
          <w:szCs w:val="22"/>
        </w:rPr>
        <w:t>PEREIRA, RISARALDA</w:t>
      </w:r>
    </w:p>
    <w:p w14:paraId="30D142D7" w14:textId="77777777" w:rsidR="00B65FF3" w:rsidRPr="009902BC" w:rsidRDefault="00B65FF3" w:rsidP="00B65FF3">
      <w:pPr>
        <w:rPr>
          <w:rFonts w:ascii="Arial" w:hAnsi="Arial" w:cs="Arial"/>
          <w:b/>
          <w:bCs/>
          <w:sz w:val="22"/>
          <w:szCs w:val="22"/>
        </w:rPr>
      </w:pPr>
    </w:p>
    <w:p w14:paraId="509D1434" w14:textId="66FDFF6E" w:rsidR="00B65FF3" w:rsidRPr="009902BC" w:rsidRDefault="00B65FF3" w:rsidP="00B65FF3">
      <w:pPr>
        <w:rPr>
          <w:rFonts w:ascii="Arial" w:hAnsi="Arial" w:cs="Arial"/>
          <w:sz w:val="22"/>
          <w:szCs w:val="22"/>
        </w:rPr>
      </w:pPr>
      <w:r w:rsidRPr="009902BC">
        <w:rPr>
          <w:rFonts w:ascii="Arial" w:hAnsi="Arial" w:cs="Arial"/>
          <w:b/>
          <w:bCs/>
          <w:sz w:val="22"/>
          <w:szCs w:val="22"/>
        </w:rPr>
        <w:t>SEÑOR</w:t>
      </w:r>
      <w:r w:rsidRPr="009902BC">
        <w:rPr>
          <w:rFonts w:ascii="Arial" w:hAnsi="Arial" w:cs="Arial"/>
          <w:sz w:val="22"/>
          <w:szCs w:val="22"/>
        </w:rPr>
        <w:br/>
      </w:r>
      <w:r w:rsidRPr="009902BC">
        <w:rPr>
          <w:rFonts w:ascii="Arial" w:hAnsi="Arial" w:cs="Arial"/>
          <w:b/>
          <w:bCs/>
          <w:sz w:val="22"/>
          <w:szCs w:val="22"/>
        </w:rPr>
        <w:t>DR. EDGAR FERNANDO LADINO LANDÍNEZ</w:t>
      </w:r>
      <w:r w:rsidRPr="009902BC">
        <w:rPr>
          <w:rFonts w:ascii="Arial" w:hAnsi="Arial" w:cs="Arial"/>
          <w:sz w:val="22"/>
          <w:szCs w:val="22"/>
        </w:rPr>
        <w:br/>
      </w:r>
      <w:r w:rsidRPr="009902BC">
        <w:rPr>
          <w:rFonts w:ascii="Arial" w:hAnsi="Arial" w:cs="Arial"/>
          <w:b/>
          <w:bCs/>
          <w:i/>
          <w:iCs/>
          <w:sz w:val="22"/>
          <w:szCs w:val="22"/>
        </w:rPr>
        <w:t>Fiscal 10 Seccional</w:t>
      </w:r>
      <w:r w:rsidRPr="009902BC">
        <w:rPr>
          <w:rFonts w:ascii="Arial" w:hAnsi="Arial" w:cs="Arial"/>
          <w:sz w:val="22"/>
          <w:szCs w:val="22"/>
        </w:rPr>
        <w:br/>
      </w:r>
      <w:r w:rsidRPr="009902BC">
        <w:rPr>
          <w:rFonts w:ascii="Arial" w:hAnsi="Arial" w:cs="Arial"/>
          <w:b/>
          <w:bCs/>
          <w:sz w:val="22"/>
          <w:szCs w:val="22"/>
        </w:rPr>
        <w:t>Calarcá, Quindío</w:t>
      </w:r>
    </w:p>
    <w:p w14:paraId="68C33A4B" w14:textId="41EA326B" w:rsidR="00B65FF3" w:rsidRPr="009902BC" w:rsidRDefault="00B65FF3" w:rsidP="00B65FF3">
      <w:pPr>
        <w:rPr>
          <w:rFonts w:ascii="Arial" w:hAnsi="Arial" w:cs="Arial"/>
          <w:sz w:val="22"/>
          <w:szCs w:val="22"/>
        </w:rPr>
      </w:pPr>
      <w:r w:rsidRPr="009902BC">
        <w:rPr>
          <w:rFonts w:ascii="Arial" w:hAnsi="Arial" w:cs="Arial"/>
          <w:b/>
          <w:bCs/>
          <w:sz w:val="22"/>
          <w:szCs w:val="22"/>
        </w:rPr>
        <w:t>Asunto:</w:t>
      </w:r>
      <w:r w:rsidRPr="009902BC">
        <w:rPr>
          <w:rFonts w:ascii="Arial" w:hAnsi="Arial" w:cs="Arial"/>
          <w:sz w:val="22"/>
          <w:szCs w:val="22"/>
        </w:rPr>
        <w:t xml:space="preserve"> Solicitud de disposición sobre vehículo incautado e información sobre patios autorizados para su depósito.</w:t>
      </w:r>
    </w:p>
    <w:p w14:paraId="40DDEEB9" w14:textId="77777777" w:rsidR="00B65FF3" w:rsidRPr="009902BC" w:rsidRDefault="00B65FF3" w:rsidP="00B65FF3">
      <w:pPr>
        <w:rPr>
          <w:rFonts w:ascii="Arial" w:hAnsi="Arial" w:cs="Arial"/>
          <w:sz w:val="22"/>
          <w:szCs w:val="22"/>
        </w:rPr>
      </w:pPr>
    </w:p>
    <w:p w14:paraId="75BC8423" w14:textId="1D1BF68B" w:rsidR="00B65FF3" w:rsidRPr="009902BC" w:rsidRDefault="00B65FF3" w:rsidP="00B65FF3">
      <w:pPr>
        <w:rPr>
          <w:rFonts w:ascii="Arial" w:hAnsi="Arial" w:cs="Arial"/>
          <w:sz w:val="22"/>
          <w:szCs w:val="22"/>
        </w:rPr>
      </w:pPr>
      <w:r w:rsidRPr="009902BC">
        <w:rPr>
          <w:rFonts w:ascii="Arial" w:hAnsi="Arial" w:cs="Arial"/>
          <w:sz w:val="22"/>
          <w:szCs w:val="22"/>
        </w:rPr>
        <w:t>Respetado señor Fiscal:</w:t>
      </w:r>
    </w:p>
    <w:p w14:paraId="30633682" w14:textId="393D0A2F" w:rsidR="00B65FF3" w:rsidRPr="009902BC" w:rsidRDefault="00B65FF3" w:rsidP="00B65FF3">
      <w:pPr>
        <w:spacing w:line="360" w:lineRule="auto"/>
        <w:jc w:val="both"/>
        <w:rPr>
          <w:rFonts w:ascii="Arial" w:hAnsi="Arial" w:cs="Arial"/>
          <w:sz w:val="22"/>
          <w:szCs w:val="22"/>
        </w:rPr>
      </w:pPr>
      <w:r w:rsidRPr="009902BC">
        <w:rPr>
          <w:rFonts w:ascii="Arial" w:hAnsi="Arial" w:cs="Arial"/>
          <w:sz w:val="22"/>
          <w:szCs w:val="22"/>
        </w:rPr>
        <w:t xml:space="preserve">Yo, </w:t>
      </w:r>
      <w:r w:rsidRPr="009902BC">
        <w:rPr>
          <w:rFonts w:ascii="Arial" w:hAnsi="Arial" w:cs="Arial"/>
          <w:b/>
          <w:bCs/>
          <w:sz w:val="22"/>
          <w:szCs w:val="22"/>
        </w:rPr>
        <w:t>Patrullero MARCOS YAIR VALLEJO YEPES</w:t>
      </w:r>
      <w:r w:rsidRPr="009902BC">
        <w:rPr>
          <w:rFonts w:ascii="Arial" w:hAnsi="Arial" w:cs="Arial"/>
          <w:sz w:val="22"/>
          <w:szCs w:val="22"/>
        </w:rPr>
        <w:t xml:space="preserve">, identificado con cédula de ciudadanía No. </w:t>
      </w:r>
      <w:r w:rsidRPr="009902BC">
        <w:rPr>
          <w:rFonts w:ascii="Arial" w:hAnsi="Arial" w:cs="Arial"/>
          <w:b/>
          <w:bCs/>
          <w:sz w:val="22"/>
          <w:szCs w:val="22"/>
        </w:rPr>
        <w:t>1.076.352.769</w:t>
      </w:r>
      <w:r w:rsidRPr="009902BC">
        <w:rPr>
          <w:rFonts w:ascii="Arial" w:hAnsi="Arial" w:cs="Arial"/>
          <w:sz w:val="22"/>
          <w:szCs w:val="22"/>
        </w:rPr>
        <w:t xml:space="preserve">, integrante de la </w:t>
      </w:r>
      <w:r w:rsidRPr="009902BC">
        <w:rPr>
          <w:rFonts w:ascii="Arial" w:hAnsi="Arial" w:cs="Arial"/>
          <w:b/>
          <w:bCs/>
          <w:i/>
          <w:iCs/>
          <w:sz w:val="22"/>
          <w:szCs w:val="22"/>
        </w:rPr>
        <w:t>Seccional de Investigación Criminal – SIJIN de la Policía Metropolitana de Pereira (MEPER)</w:t>
      </w:r>
      <w:r w:rsidRPr="009902BC">
        <w:rPr>
          <w:rFonts w:ascii="Arial" w:hAnsi="Arial" w:cs="Arial"/>
          <w:i/>
          <w:iCs/>
          <w:sz w:val="22"/>
          <w:szCs w:val="22"/>
        </w:rPr>
        <w:t>,</w:t>
      </w:r>
      <w:r w:rsidRPr="009902BC">
        <w:rPr>
          <w:rFonts w:ascii="Arial" w:hAnsi="Arial" w:cs="Arial"/>
          <w:sz w:val="22"/>
          <w:szCs w:val="22"/>
        </w:rPr>
        <w:t xml:space="preserve"> respetuosamente me permito poner en su conocimiento la siguiente situación, con el fin de solicitar se impartan las instrucciones que en derecho correspondan.</w:t>
      </w:r>
    </w:p>
    <w:p w14:paraId="692EEEDE" w14:textId="77777777" w:rsidR="00B65FF3" w:rsidRPr="009902BC" w:rsidRDefault="00B65FF3" w:rsidP="00B65FF3">
      <w:pPr>
        <w:spacing w:line="360" w:lineRule="auto"/>
        <w:jc w:val="both"/>
        <w:rPr>
          <w:rFonts w:ascii="Arial" w:hAnsi="Arial" w:cs="Arial"/>
          <w:sz w:val="22"/>
          <w:szCs w:val="22"/>
        </w:rPr>
      </w:pPr>
      <w:r w:rsidRPr="009902BC">
        <w:rPr>
          <w:rFonts w:ascii="Arial" w:hAnsi="Arial" w:cs="Arial"/>
          <w:sz w:val="22"/>
          <w:szCs w:val="22"/>
        </w:rPr>
        <w:t>El día 21 de mayo de 2026, en desarrollo de un procedimiento de captura en flagrancia, adelantado dentro de las funciones constitucionales y legales asignadas a la Policía Nacional como órgano de policía judicial, se logró la captura de una persona y la incautación de una sustancia estupefaciente. En el mismo procedimiento fue igualmente incautado el siguiente vehículo:</w:t>
      </w:r>
    </w:p>
    <w:p w14:paraId="488EAC17" w14:textId="77777777" w:rsidR="00B65FF3" w:rsidRPr="009902BC" w:rsidRDefault="00B65FF3" w:rsidP="00B65FF3">
      <w:pPr>
        <w:numPr>
          <w:ilvl w:val="0"/>
          <w:numId w:val="1"/>
        </w:numPr>
        <w:spacing w:line="240" w:lineRule="auto"/>
        <w:jc w:val="both"/>
        <w:rPr>
          <w:rFonts w:ascii="Arial" w:hAnsi="Arial" w:cs="Arial"/>
          <w:sz w:val="22"/>
          <w:szCs w:val="22"/>
        </w:rPr>
      </w:pPr>
      <w:r w:rsidRPr="009902BC">
        <w:rPr>
          <w:rFonts w:ascii="Arial" w:hAnsi="Arial" w:cs="Arial"/>
          <w:b/>
          <w:bCs/>
          <w:sz w:val="22"/>
          <w:szCs w:val="22"/>
        </w:rPr>
        <w:t>Marca:</w:t>
      </w:r>
      <w:r w:rsidRPr="009902BC">
        <w:rPr>
          <w:rFonts w:ascii="Arial" w:hAnsi="Arial" w:cs="Arial"/>
          <w:sz w:val="22"/>
          <w:szCs w:val="22"/>
        </w:rPr>
        <w:t xml:space="preserve"> Chevrolet.</w:t>
      </w:r>
    </w:p>
    <w:p w14:paraId="246CC859" w14:textId="77777777" w:rsidR="00B65FF3" w:rsidRPr="009902BC" w:rsidRDefault="00B65FF3" w:rsidP="00B65FF3">
      <w:pPr>
        <w:numPr>
          <w:ilvl w:val="0"/>
          <w:numId w:val="1"/>
        </w:numPr>
        <w:spacing w:line="240" w:lineRule="auto"/>
        <w:jc w:val="both"/>
        <w:rPr>
          <w:rFonts w:ascii="Arial" w:hAnsi="Arial" w:cs="Arial"/>
          <w:sz w:val="22"/>
          <w:szCs w:val="22"/>
        </w:rPr>
      </w:pPr>
      <w:r w:rsidRPr="009902BC">
        <w:rPr>
          <w:rFonts w:ascii="Arial" w:hAnsi="Arial" w:cs="Arial"/>
          <w:b/>
          <w:bCs/>
          <w:sz w:val="22"/>
          <w:szCs w:val="22"/>
        </w:rPr>
        <w:t>Línea:</w:t>
      </w:r>
      <w:r w:rsidRPr="009902BC">
        <w:rPr>
          <w:rFonts w:ascii="Arial" w:hAnsi="Arial" w:cs="Arial"/>
          <w:sz w:val="22"/>
          <w:szCs w:val="22"/>
        </w:rPr>
        <w:t xml:space="preserve"> </w:t>
      </w:r>
      <w:proofErr w:type="spellStart"/>
      <w:r w:rsidRPr="009902BC">
        <w:rPr>
          <w:rFonts w:ascii="Arial" w:hAnsi="Arial" w:cs="Arial"/>
          <w:sz w:val="22"/>
          <w:szCs w:val="22"/>
        </w:rPr>
        <w:t>Sail</w:t>
      </w:r>
      <w:proofErr w:type="spellEnd"/>
      <w:r w:rsidRPr="009902BC">
        <w:rPr>
          <w:rFonts w:ascii="Arial" w:hAnsi="Arial" w:cs="Arial"/>
          <w:sz w:val="22"/>
          <w:szCs w:val="22"/>
        </w:rPr>
        <w:t>.</w:t>
      </w:r>
    </w:p>
    <w:p w14:paraId="7C4EB793" w14:textId="77777777" w:rsidR="00B65FF3" w:rsidRPr="009902BC" w:rsidRDefault="00B65FF3" w:rsidP="00B65FF3">
      <w:pPr>
        <w:numPr>
          <w:ilvl w:val="0"/>
          <w:numId w:val="1"/>
        </w:numPr>
        <w:spacing w:line="240" w:lineRule="auto"/>
        <w:jc w:val="both"/>
        <w:rPr>
          <w:rFonts w:ascii="Arial" w:hAnsi="Arial" w:cs="Arial"/>
          <w:sz w:val="22"/>
          <w:szCs w:val="22"/>
        </w:rPr>
      </w:pPr>
      <w:r w:rsidRPr="009902BC">
        <w:rPr>
          <w:rFonts w:ascii="Arial" w:hAnsi="Arial" w:cs="Arial"/>
          <w:b/>
          <w:bCs/>
          <w:sz w:val="22"/>
          <w:szCs w:val="22"/>
        </w:rPr>
        <w:t>Color:</w:t>
      </w:r>
      <w:r w:rsidRPr="009902BC">
        <w:rPr>
          <w:rFonts w:ascii="Arial" w:hAnsi="Arial" w:cs="Arial"/>
          <w:sz w:val="22"/>
          <w:szCs w:val="22"/>
        </w:rPr>
        <w:t xml:space="preserve"> Gris.</w:t>
      </w:r>
    </w:p>
    <w:p w14:paraId="72E579E9" w14:textId="77777777" w:rsidR="00B65FF3" w:rsidRPr="009902BC" w:rsidRDefault="00B65FF3" w:rsidP="00B65FF3">
      <w:pPr>
        <w:numPr>
          <w:ilvl w:val="0"/>
          <w:numId w:val="1"/>
        </w:numPr>
        <w:spacing w:line="240" w:lineRule="auto"/>
        <w:jc w:val="both"/>
        <w:rPr>
          <w:rFonts w:ascii="Arial" w:hAnsi="Arial" w:cs="Arial"/>
          <w:sz w:val="22"/>
          <w:szCs w:val="22"/>
        </w:rPr>
      </w:pPr>
      <w:r w:rsidRPr="009902BC">
        <w:rPr>
          <w:rFonts w:ascii="Arial" w:hAnsi="Arial" w:cs="Arial"/>
          <w:b/>
          <w:bCs/>
          <w:sz w:val="22"/>
          <w:szCs w:val="22"/>
        </w:rPr>
        <w:t>Placas:</w:t>
      </w:r>
      <w:r w:rsidRPr="009902BC">
        <w:rPr>
          <w:rFonts w:ascii="Arial" w:hAnsi="Arial" w:cs="Arial"/>
          <w:sz w:val="22"/>
          <w:szCs w:val="22"/>
        </w:rPr>
        <w:t xml:space="preserve"> MWZ-320.</w:t>
      </w:r>
    </w:p>
    <w:p w14:paraId="6882D50E" w14:textId="77777777" w:rsidR="00B65FF3" w:rsidRPr="009902BC" w:rsidRDefault="00B65FF3" w:rsidP="00B65FF3">
      <w:pPr>
        <w:numPr>
          <w:ilvl w:val="0"/>
          <w:numId w:val="1"/>
        </w:numPr>
        <w:spacing w:line="240" w:lineRule="auto"/>
        <w:jc w:val="both"/>
        <w:rPr>
          <w:rFonts w:ascii="Arial" w:hAnsi="Arial" w:cs="Arial"/>
          <w:sz w:val="22"/>
          <w:szCs w:val="22"/>
        </w:rPr>
      </w:pPr>
      <w:r w:rsidRPr="009902BC">
        <w:rPr>
          <w:rFonts w:ascii="Arial" w:hAnsi="Arial" w:cs="Arial"/>
          <w:b/>
          <w:bCs/>
          <w:sz w:val="22"/>
          <w:szCs w:val="22"/>
        </w:rPr>
        <w:t>Número de motor:</w:t>
      </w:r>
      <w:r w:rsidRPr="009902BC">
        <w:rPr>
          <w:rFonts w:ascii="Arial" w:hAnsi="Arial" w:cs="Arial"/>
          <w:sz w:val="22"/>
          <w:szCs w:val="22"/>
        </w:rPr>
        <w:t xml:space="preserve"> LCU</w:t>
      </w:r>
      <w:r w:rsidRPr="009902BC">
        <w:rPr>
          <w:rFonts w:ascii="Arial" w:hAnsi="Arial" w:cs="Arial"/>
          <w:i/>
          <w:iCs/>
          <w:sz w:val="22"/>
          <w:szCs w:val="22"/>
        </w:rPr>
        <w:t>140910137</w:t>
      </w:r>
      <w:r w:rsidRPr="009902BC">
        <w:rPr>
          <w:rFonts w:ascii="Arial" w:hAnsi="Arial" w:cs="Arial"/>
          <w:sz w:val="22"/>
          <w:szCs w:val="22"/>
        </w:rPr>
        <w:t>.</w:t>
      </w:r>
    </w:p>
    <w:p w14:paraId="7E346C33" w14:textId="77777777" w:rsidR="00B65FF3" w:rsidRPr="009902BC" w:rsidRDefault="00B65FF3" w:rsidP="00B65FF3">
      <w:pPr>
        <w:numPr>
          <w:ilvl w:val="0"/>
          <w:numId w:val="1"/>
        </w:numPr>
        <w:spacing w:line="240" w:lineRule="auto"/>
        <w:jc w:val="both"/>
        <w:rPr>
          <w:rFonts w:ascii="Arial" w:hAnsi="Arial" w:cs="Arial"/>
          <w:sz w:val="22"/>
          <w:szCs w:val="22"/>
        </w:rPr>
      </w:pPr>
      <w:r w:rsidRPr="009902BC">
        <w:rPr>
          <w:rFonts w:ascii="Arial" w:hAnsi="Arial" w:cs="Arial"/>
          <w:b/>
          <w:bCs/>
          <w:sz w:val="22"/>
          <w:szCs w:val="22"/>
        </w:rPr>
        <w:t>Número de chasis:</w:t>
      </w:r>
      <w:r w:rsidRPr="009902BC">
        <w:rPr>
          <w:rFonts w:ascii="Arial" w:hAnsi="Arial" w:cs="Arial"/>
          <w:sz w:val="22"/>
          <w:szCs w:val="22"/>
        </w:rPr>
        <w:t xml:space="preserve"> 9GASA58M1FB013955.</w:t>
      </w:r>
    </w:p>
    <w:p w14:paraId="139732E6" w14:textId="77777777" w:rsidR="00B65FF3" w:rsidRPr="009902BC" w:rsidRDefault="00B65FF3" w:rsidP="00B65FF3">
      <w:pPr>
        <w:spacing w:line="360" w:lineRule="auto"/>
        <w:jc w:val="both"/>
        <w:rPr>
          <w:rFonts w:ascii="Arial" w:hAnsi="Arial" w:cs="Arial"/>
          <w:sz w:val="22"/>
          <w:szCs w:val="22"/>
        </w:rPr>
      </w:pPr>
    </w:p>
    <w:p w14:paraId="3C27D2DE" w14:textId="34FAC653" w:rsidR="00B65FF3" w:rsidRPr="009902BC" w:rsidRDefault="00B65FF3" w:rsidP="00B65FF3">
      <w:pPr>
        <w:spacing w:line="360" w:lineRule="auto"/>
        <w:jc w:val="both"/>
        <w:rPr>
          <w:rFonts w:ascii="Arial" w:hAnsi="Arial" w:cs="Arial"/>
          <w:sz w:val="22"/>
          <w:szCs w:val="22"/>
        </w:rPr>
      </w:pPr>
      <w:r w:rsidRPr="009902BC">
        <w:rPr>
          <w:rFonts w:ascii="Arial" w:hAnsi="Arial" w:cs="Arial"/>
          <w:sz w:val="22"/>
          <w:szCs w:val="22"/>
        </w:rPr>
        <w:t xml:space="preserve">Desde la realización del procedimiento hasta la fecha ha transcurrido </w:t>
      </w:r>
      <w:r w:rsidRPr="009902BC">
        <w:rPr>
          <w:rFonts w:ascii="Arial" w:hAnsi="Arial" w:cs="Arial"/>
          <w:b/>
          <w:bCs/>
          <w:sz w:val="22"/>
          <w:szCs w:val="22"/>
          <w:u w:val="single"/>
        </w:rPr>
        <w:t>más de un (1) mes</w:t>
      </w:r>
      <w:r w:rsidRPr="009902BC">
        <w:rPr>
          <w:rFonts w:ascii="Arial" w:hAnsi="Arial" w:cs="Arial"/>
          <w:sz w:val="22"/>
          <w:szCs w:val="22"/>
          <w:u w:val="single"/>
        </w:rPr>
        <w:t>,</w:t>
      </w:r>
      <w:r w:rsidRPr="009902BC">
        <w:rPr>
          <w:rFonts w:ascii="Arial" w:hAnsi="Arial" w:cs="Arial"/>
          <w:sz w:val="22"/>
          <w:szCs w:val="22"/>
        </w:rPr>
        <w:t xml:space="preserve"> periodo durante el cual el automotor ha permanecido bajo custodia en las instalaciones de la Policía Metropolitana de Pereira, sin que hasta el momento se haya impartido una orden respecto del lugar donde deba quedar depositado.</w:t>
      </w:r>
    </w:p>
    <w:p w14:paraId="5ED16FAE" w14:textId="77777777" w:rsidR="00B65FF3" w:rsidRPr="009902BC" w:rsidRDefault="00B65FF3" w:rsidP="00B65FF3">
      <w:pPr>
        <w:spacing w:line="360" w:lineRule="auto"/>
        <w:jc w:val="both"/>
        <w:rPr>
          <w:rFonts w:ascii="Arial" w:hAnsi="Arial" w:cs="Arial"/>
          <w:sz w:val="22"/>
          <w:szCs w:val="22"/>
        </w:rPr>
      </w:pPr>
      <w:r w:rsidRPr="009902BC">
        <w:rPr>
          <w:rFonts w:ascii="Arial" w:hAnsi="Arial" w:cs="Arial"/>
          <w:sz w:val="22"/>
          <w:szCs w:val="22"/>
        </w:rPr>
        <w:lastRenderedPageBreak/>
        <w:t xml:space="preserve">Es importante precisar que, de conformidad con las competencias previstas en la </w:t>
      </w:r>
      <w:r w:rsidRPr="009902BC">
        <w:rPr>
          <w:rFonts w:ascii="Arial" w:hAnsi="Arial" w:cs="Arial"/>
          <w:b/>
          <w:bCs/>
          <w:i/>
          <w:iCs/>
          <w:sz w:val="22"/>
          <w:szCs w:val="22"/>
          <w:u w:val="single"/>
        </w:rPr>
        <w:t>Ley 906 de 2004</w:t>
      </w:r>
      <w:r w:rsidRPr="009902BC">
        <w:rPr>
          <w:rFonts w:ascii="Arial" w:hAnsi="Arial" w:cs="Arial"/>
          <w:sz w:val="22"/>
          <w:szCs w:val="22"/>
        </w:rPr>
        <w:t>, corresponde a la Fiscalía General de la Nación dirigir y coordinar la actuación de policía judicial dentro de la investigación penal, así como impartir las órdenes necesarias respecto de la conservación, custodia y disposición de los elementos materiales probatorios y la evidencia física vinculados a un proceso penal. En tal sentido, cualquier decisión relacionada con el depósito o destinación del vehículo incautado debe ser adoptada por ese despacho en el marco de la dirección funcional de la investigación.</w:t>
      </w:r>
    </w:p>
    <w:p w14:paraId="23B648AB" w14:textId="77777777" w:rsidR="00B65FF3" w:rsidRPr="009902BC" w:rsidRDefault="00B65FF3" w:rsidP="00B65FF3">
      <w:pPr>
        <w:spacing w:line="360" w:lineRule="auto"/>
        <w:jc w:val="both"/>
        <w:rPr>
          <w:rFonts w:ascii="Arial" w:hAnsi="Arial" w:cs="Arial"/>
          <w:sz w:val="22"/>
          <w:szCs w:val="22"/>
        </w:rPr>
      </w:pPr>
      <w:r w:rsidRPr="009902BC">
        <w:rPr>
          <w:rFonts w:ascii="Arial" w:hAnsi="Arial" w:cs="Arial"/>
          <w:sz w:val="22"/>
          <w:szCs w:val="22"/>
        </w:rPr>
        <w:t xml:space="preserve">De igual manera, resulta pertinente informar que las instalaciones policiales donde actualmente permanece el automotor </w:t>
      </w:r>
      <w:r w:rsidRPr="009902BC">
        <w:rPr>
          <w:rFonts w:ascii="Arial" w:hAnsi="Arial" w:cs="Arial"/>
          <w:b/>
          <w:bCs/>
          <w:i/>
          <w:iCs/>
          <w:sz w:val="22"/>
          <w:szCs w:val="22"/>
        </w:rPr>
        <w:t>no fueron diseñadas ni cuentan con las condiciones físicas, logísticas y de seguridad para el almacenamiento prolongado de vehículos incautados</w:t>
      </w:r>
      <w:r w:rsidRPr="009902BC">
        <w:rPr>
          <w:rFonts w:ascii="Arial" w:hAnsi="Arial" w:cs="Arial"/>
          <w:i/>
          <w:iCs/>
          <w:sz w:val="22"/>
          <w:szCs w:val="22"/>
        </w:rPr>
        <w:t>,</w:t>
      </w:r>
      <w:r w:rsidRPr="009902BC">
        <w:rPr>
          <w:rFonts w:ascii="Arial" w:hAnsi="Arial" w:cs="Arial"/>
          <w:sz w:val="22"/>
          <w:szCs w:val="22"/>
        </w:rPr>
        <w:t xml:space="preserve"> circunstancia que incrementa el riesgo de deterioro del bien, dificulta las labores propias del servicio policial y genera limitaciones para garantizar adecuadamente su conservación y custodia.</w:t>
      </w:r>
    </w:p>
    <w:p w14:paraId="230E9586" w14:textId="77777777" w:rsidR="00B65FF3" w:rsidRPr="009902BC" w:rsidRDefault="00B65FF3" w:rsidP="00B65FF3">
      <w:pPr>
        <w:spacing w:line="360" w:lineRule="auto"/>
        <w:jc w:val="both"/>
        <w:rPr>
          <w:rFonts w:ascii="Arial" w:hAnsi="Arial" w:cs="Arial"/>
          <w:sz w:val="22"/>
          <w:szCs w:val="22"/>
        </w:rPr>
      </w:pPr>
      <w:r w:rsidRPr="009902BC">
        <w:rPr>
          <w:rFonts w:ascii="Arial" w:hAnsi="Arial" w:cs="Arial"/>
          <w:sz w:val="22"/>
          <w:szCs w:val="22"/>
        </w:rPr>
        <w:t xml:space="preserve">En consecuencia, y con el propósito de asegurar la correcta administración del elemento incautado y dar cumplimiento a las disposiciones procesales aplicables, </w:t>
      </w:r>
      <w:r w:rsidRPr="009902BC">
        <w:rPr>
          <w:rFonts w:ascii="Arial" w:hAnsi="Arial" w:cs="Arial"/>
          <w:b/>
          <w:bCs/>
          <w:sz w:val="22"/>
          <w:szCs w:val="22"/>
        </w:rPr>
        <w:t>solicito respetuosamente</w:t>
      </w:r>
      <w:r w:rsidRPr="009902BC">
        <w:rPr>
          <w:rFonts w:ascii="Arial" w:hAnsi="Arial" w:cs="Arial"/>
          <w:sz w:val="22"/>
          <w:szCs w:val="22"/>
        </w:rPr>
        <w:t xml:space="preserve"> a ese despacho:</w:t>
      </w:r>
    </w:p>
    <w:p w14:paraId="018B0183" w14:textId="77777777" w:rsidR="00B65FF3" w:rsidRPr="009902BC" w:rsidRDefault="00B65FF3" w:rsidP="00B65FF3">
      <w:pPr>
        <w:numPr>
          <w:ilvl w:val="0"/>
          <w:numId w:val="2"/>
        </w:numPr>
        <w:spacing w:line="360" w:lineRule="auto"/>
        <w:jc w:val="both"/>
        <w:rPr>
          <w:rFonts w:ascii="Arial" w:hAnsi="Arial" w:cs="Arial"/>
          <w:sz w:val="22"/>
          <w:szCs w:val="22"/>
        </w:rPr>
      </w:pPr>
      <w:r w:rsidRPr="009902BC">
        <w:rPr>
          <w:rFonts w:ascii="Arial" w:hAnsi="Arial" w:cs="Arial"/>
          <w:sz w:val="22"/>
          <w:szCs w:val="22"/>
        </w:rPr>
        <w:t xml:space="preserve">Que se sirva </w:t>
      </w:r>
      <w:r w:rsidRPr="009902BC">
        <w:rPr>
          <w:rFonts w:ascii="Arial" w:hAnsi="Arial" w:cs="Arial"/>
          <w:b/>
          <w:bCs/>
          <w:sz w:val="22"/>
          <w:szCs w:val="22"/>
        </w:rPr>
        <w:t xml:space="preserve">impartir la orden correspondiente para el traslado e ingreso del vehículo Chevrolet </w:t>
      </w:r>
      <w:proofErr w:type="spellStart"/>
      <w:r w:rsidRPr="009902BC">
        <w:rPr>
          <w:rFonts w:ascii="Arial" w:hAnsi="Arial" w:cs="Arial"/>
          <w:b/>
          <w:bCs/>
          <w:sz w:val="22"/>
          <w:szCs w:val="22"/>
        </w:rPr>
        <w:t>Sail</w:t>
      </w:r>
      <w:proofErr w:type="spellEnd"/>
      <w:r w:rsidRPr="009902BC">
        <w:rPr>
          <w:rFonts w:ascii="Arial" w:hAnsi="Arial" w:cs="Arial"/>
          <w:b/>
          <w:bCs/>
          <w:sz w:val="22"/>
          <w:szCs w:val="22"/>
        </w:rPr>
        <w:t>, color gris, de placas MWZ-320, identificado con número de motor LCU</w:t>
      </w:r>
      <w:r w:rsidRPr="009902BC">
        <w:rPr>
          <w:rFonts w:ascii="Arial" w:hAnsi="Arial" w:cs="Arial"/>
          <w:b/>
          <w:bCs/>
          <w:i/>
          <w:iCs/>
          <w:sz w:val="22"/>
          <w:szCs w:val="22"/>
        </w:rPr>
        <w:t>140910137</w:t>
      </w:r>
      <w:r w:rsidRPr="009902BC">
        <w:rPr>
          <w:rFonts w:ascii="Arial" w:hAnsi="Arial" w:cs="Arial"/>
          <w:b/>
          <w:bCs/>
          <w:sz w:val="22"/>
          <w:szCs w:val="22"/>
        </w:rPr>
        <w:t xml:space="preserve"> y número de chasis 9GASA58M1FB013955, al patio o lugar de depósito autorizado que corresponda</w:t>
      </w:r>
      <w:r w:rsidRPr="009902BC">
        <w:rPr>
          <w:rFonts w:ascii="Arial" w:hAnsi="Arial" w:cs="Arial"/>
          <w:sz w:val="22"/>
          <w:szCs w:val="22"/>
        </w:rPr>
        <w:t>, de conformidad con las disposiciones legales y administrativas vigentes.</w:t>
      </w:r>
    </w:p>
    <w:p w14:paraId="4CC5AB2C" w14:textId="77777777" w:rsidR="00B65FF3" w:rsidRPr="009902BC" w:rsidRDefault="00B65FF3" w:rsidP="00B65FF3">
      <w:pPr>
        <w:numPr>
          <w:ilvl w:val="0"/>
          <w:numId w:val="2"/>
        </w:numPr>
        <w:spacing w:line="360" w:lineRule="auto"/>
        <w:jc w:val="both"/>
        <w:rPr>
          <w:rFonts w:ascii="Arial" w:hAnsi="Arial" w:cs="Arial"/>
          <w:sz w:val="22"/>
          <w:szCs w:val="22"/>
        </w:rPr>
      </w:pPr>
      <w:r w:rsidRPr="009902BC">
        <w:rPr>
          <w:rFonts w:ascii="Arial" w:hAnsi="Arial" w:cs="Arial"/>
          <w:sz w:val="22"/>
          <w:szCs w:val="22"/>
        </w:rPr>
        <w:t xml:space="preserve">Que, igualmente, </w:t>
      </w:r>
      <w:r w:rsidRPr="009902BC">
        <w:rPr>
          <w:rFonts w:ascii="Arial" w:hAnsi="Arial" w:cs="Arial"/>
          <w:b/>
          <w:bCs/>
          <w:sz w:val="22"/>
          <w:szCs w:val="22"/>
        </w:rPr>
        <w:t>se informe a esta unidad de policía judicial cuál o cuáles son los patios o depósitos autorizados en la ciudad de Pereira, Risaralda, para recibir dicho automotor</w:t>
      </w:r>
      <w:r w:rsidRPr="009902BC">
        <w:rPr>
          <w:rFonts w:ascii="Arial" w:hAnsi="Arial" w:cs="Arial"/>
          <w:sz w:val="22"/>
          <w:szCs w:val="22"/>
        </w:rPr>
        <w:t>, con el fin de proceder conforme a las instrucciones impartidas por ese despacho y garantizar la adecuada custodia del bien.</w:t>
      </w:r>
    </w:p>
    <w:p w14:paraId="564493BF" w14:textId="77777777" w:rsidR="00B65FF3" w:rsidRPr="009902BC" w:rsidRDefault="00B65FF3" w:rsidP="00B65FF3">
      <w:pPr>
        <w:spacing w:line="360" w:lineRule="auto"/>
        <w:jc w:val="both"/>
        <w:rPr>
          <w:rFonts w:ascii="Arial" w:hAnsi="Arial" w:cs="Arial"/>
          <w:sz w:val="22"/>
          <w:szCs w:val="22"/>
        </w:rPr>
      </w:pPr>
      <w:r w:rsidRPr="009902BC">
        <w:rPr>
          <w:rFonts w:ascii="Arial" w:hAnsi="Arial" w:cs="Arial"/>
          <w:sz w:val="22"/>
          <w:szCs w:val="22"/>
        </w:rPr>
        <w:t>La presente solicitud se formula con el único propósito de dar continuidad al procedimiento conforme a la normatividad procesal vigente, preservar adecuadamente el vehículo incautado y evitar que este continúe ocupando un espacio dentro de las instalaciones policiales destinado al desarrollo de las funciones propias del servicio.</w:t>
      </w:r>
    </w:p>
    <w:p w14:paraId="1B76B937" w14:textId="77777777" w:rsidR="00B65FF3" w:rsidRPr="009902BC" w:rsidRDefault="00B65FF3" w:rsidP="00B65FF3">
      <w:pPr>
        <w:rPr>
          <w:rFonts w:ascii="Arial" w:hAnsi="Arial" w:cs="Arial"/>
          <w:sz w:val="22"/>
          <w:szCs w:val="22"/>
        </w:rPr>
      </w:pPr>
    </w:p>
    <w:p w14:paraId="1FE4E6BF" w14:textId="5C754F79" w:rsidR="00B65FF3" w:rsidRPr="009902BC" w:rsidRDefault="00B65FF3" w:rsidP="00B65FF3">
      <w:pPr>
        <w:rPr>
          <w:rFonts w:ascii="Arial" w:hAnsi="Arial" w:cs="Arial"/>
          <w:sz w:val="22"/>
          <w:szCs w:val="22"/>
        </w:rPr>
      </w:pPr>
      <w:r w:rsidRPr="009902BC">
        <w:rPr>
          <w:rFonts w:ascii="Arial" w:hAnsi="Arial" w:cs="Arial"/>
          <w:sz w:val="22"/>
          <w:szCs w:val="22"/>
        </w:rPr>
        <w:t>Cordialmente,</w:t>
      </w:r>
    </w:p>
    <w:p w14:paraId="1CA00293" w14:textId="77777777" w:rsidR="00B65FF3" w:rsidRPr="009902BC" w:rsidRDefault="00B65FF3" w:rsidP="00B65FF3">
      <w:pPr>
        <w:rPr>
          <w:rFonts w:ascii="Arial" w:hAnsi="Arial" w:cs="Arial"/>
          <w:sz w:val="22"/>
          <w:szCs w:val="22"/>
        </w:rPr>
      </w:pPr>
    </w:p>
    <w:p w14:paraId="4DB3E8BD" w14:textId="77777777" w:rsidR="00B65FF3" w:rsidRPr="009902BC" w:rsidRDefault="00B65FF3">
      <w:pPr>
        <w:rPr>
          <w:rFonts w:ascii="Arial" w:hAnsi="Arial" w:cs="Arial"/>
          <w:b/>
          <w:bCs/>
          <w:sz w:val="22"/>
          <w:szCs w:val="22"/>
        </w:rPr>
      </w:pPr>
    </w:p>
    <w:p w14:paraId="025701FA" w14:textId="74D1F9A5" w:rsidR="00B65FF3" w:rsidRPr="009902BC" w:rsidRDefault="00B65FF3" w:rsidP="00B65FF3">
      <w:pPr>
        <w:spacing w:after="0"/>
        <w:rPr>
          <w:rFonts w:ascii="Arial" w:hAnsi="Arial" w:cs="Arial"/>
          <w:sz w:val="22"/>
          <w:szCs w:val="22"/>
        </w:rPr>
      </w:pPr>
      <w:r w:rsidRPr="009902BC">
        <w:rPr>
          <w:rFonts w:ascii="Arial" w:hAnsi="Arial" w:cs="Arial"/>
          <w:sz w:val="22"/>
          <w:szCs w:val="22"/>
        </w:rPr>
        <w:t>____________________________________</w:t>
      </w:r>
    </w:p>
    <w:p w14:paraId="1862C484" w14:textId="5EF38D83" w:rsidR="00B65FF3" w:rsidRPr="009902BC" w:rsidRDefault="00B65FF3" w:rsidP="00B65FF3">
      <w:pPr>
        <w:spacing w:after="0" w:line="240" w:lineRule="auto"/>
        <w:rPr>
          <w:rFonts w:ascii="Arial" w:hAnsi="Arial" w:cs="Arial"/>
          <w:sz w:val="22"/>
          <w:szCs w:val="22"/>
        </w:rPr>
      </w:pPr>
      <w:r w:rsidRPr="009902BC">
        <w:rPr>
          <w:rFonts w:ascii="Arial" w:hAnsi="Arial" w:cs="Arial"/>
          <w:b/>
          <w:bCs/>
          <w:sz w:val="22"/>
          <w:szCs w:val="22"/>
        </w:rPr>
        <w:t>PATRULLERO MARCOS YAIR VALLEJO YEPES</w:t>
      </w:r>
      <w:r w:rsidRPr="009902BC">
        <w:rPr>
          <w:rFonts w:ascii="Arial" w:hAnsi="Arial" w:cs="Arial"/>
          <w:sz w:val="22"/>
          <w:szCs w:val="22"/>
        </w:rPr>
        <w:br/>
        <w:t>C.C. No. 1.076.352.769</w:t>
      </w:r>
      <w:r w:rsidRPr="009902BC">
        <w:rPr>
          <w:rFonts w:ascii="Arial" w:hAnsi="Arial" w:cs="Arial"/>
          <w:sz w:val="22"/>
          <w:szCs w:val="22"/>
        </w:rPr>
        <w:br/>
        <w:t>SIJIN – Policía Metropolitana de Pereira</w:t>
      </w:r>
      <w:r w:rsidRPr="009902BC">
        <w:rPr>
          <w:rFonts w:ascii="Arial" w:hAnsi="Arial" w:cs="Arial"/>
          <w:sz w:val="22"/>
          <w:szCs w:val="22"/>
        </w:rPr>
        <w:br/>
        <w:t>Avenida Las Américas No. 46-35</w:t>
      </w:r>
      <w:r w:rsidRPr="009902BC">
        <w:rPr>
          <w:rFonts w:ascii="Arial" w:hAnsi="Arial" w:cs="Arial"/>
          <w:sz w:val="22"/>
          <w:szCs w:val="22"/>
        </w:rPr>
        <w:br/>
        <w:t>Comando de Policía Metropolitana de Pereira</w:t>
      </w:r>
      <w:r w:rsidRPr="009902BC">
        <w:rPr>
          <w:rFonts w:ascii="Arial" w:hAnsi="Arial" w:cs="Arial"/>
          <w:sz w:val="22"/>
          <w:szCs w:val="22"/>
        </w:rPr>
        <w:br/>
      </w:r>
      <w:proofErr w:type="spellStart"/>
      <w:r w:rsidRPr="009902BC">
        <w:rPr>
          <w:rFonts w:ascii="Arial" w:hAnsi="Arial" w:cs="Arial"/>
          <w:sz w:val="22"/>
          <w:szCs w:val="22"/>
        </w:rPr>
        <w:t>Pereira</w:t>
      </w:r>
      <w:proofErr w:type="spellEnd"/>
      <w:r w:rsidRPr="009902BC">
        <w:rPr>
          <w:rFonts w:ascii="Arial" w:hAnsi="Arial" w:cs="Arial"/>
          <w:sz w:val="22"/>
          <w:szCs w:val="22"/>
        </w:rPr>
        <w:t xml:space="preserve"> – Risaralda</w:t>
      </w:r>
      <w:r w:rsidRPr="009902BC">
        <w:rPr>
          <w:rFonts w:ascii="Arial" w:hAnsi="Arial" w:cs="Arial"/>
          <w:sz w:val="22"/>
          <w:szCs w:val="22"/>
        </w:rPr>
        <w:br/>
        <w:t>Celular: 310 527 6763</w:t>
      </w:r>
      <w:r w:rsidRPr="009902BC">
        <w:rPr>
          <w:rFonts w:ascii="Arial" w:hAnsi="Arial" w:cs="Arial"/>
          <w:sz w:val="22"/>
          <w:szCs w:val="22"/>
        </w:rPr>
        <w:br/>
        <w:t xml:space="preserve">Correo institucional: </w:t>
      </w:r>
      <w:hyperlink r:id="rId5" w:history="1">
        <w:r w:rsidRPr="009902BC">
          <w:rPr>
            <w:rStyle w:val="Hipervnculo"/>
            <w:rFonts w:ascii="Arial" w:hAnsi="Arial" w:cs="Arial"/>
            <w:sz w:val="22"/>
            <w:szCs w:val="22"/>
          </w:rPr>
          <w:t>marcos.vallejo@correo.policia.gov.co</w:t>
        </w:r>
      </w:hyperlink>
    </w:p>
    <w:sectPr w:rsidR="00B65FF3" w:rsidRPr="009902B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554F0"/>
    <w:multiLevelType w:val="multilevel"/>
    <w:tmpl w:val="95709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B76721"/>
    <w:multiLevelType w:val="multilevel"/>
    <w:tmpl w:val="4B86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9433201">
    <w:abstractNumId w:val="1"/>
  </w:num>
  <w:num w:numId="2" w16cid:durableId="474950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FF3"/>
    <w:rsid w:val="008868F4"/>
    <w:rsid w:val="009902BC"/>
    <w:rsid w:val="00B65FF3"/>
    <w:rsid w:val="00CF6F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B7B9F"/>
  <w15:chartTrackingRefBased/>
  <w15:docId w15:val="{6695A956-1ED2-4E3C-8AD2-125415A1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65F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65F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65FF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65FF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65FF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65F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5F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5F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5F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5FF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65FF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65FF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65FF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65FF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65F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5F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5F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5FF3"/>
    <w:rPr>
      <w:rFonts w:eastAsiaTheme="majorEastAsia" w:cstheme="majorBidi"/>
      <w:color w:val="272727" w:themeColor="text1" w:themeTint="D8"/>
    </w:rPr>
  </w:style>
  <w:style w:type="paragraph" w:styleId="Ttulo">
    <w:name w:val="Title"/>
    <w:basedOn w:val="Normal"/>
    <w:next w:val="Normal"/>
    <w:link w:val="TtuloCar"/>
    <w:uiPriority w:val="10"/>
    <w:qFormat/>
    <w:rsid w:val="00B65F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5F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5F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5F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5FF3"/>
    <w:pPr>
      <w:spacing w:before="160"/>
      <w:jc w:val="center"/>
    </w:pPr>
    <w:rPr>
      <w:i/>
      <w:iCs/>
      <w:color w:val="404040" w:themeColor="text1" w:themeTint="BF"/>
    </w:rPr>
  </w:style>
  <w:style w:type="character" w:customStyle="1" w:styleId="CitaCar">
    <w:name w:val="Cita Car"/>
    <w:basedOn w:val="Fuentedeprrafopredeter"/>
    <w:link w:val="Cita"/>
    <w:uiPriority w:val="29"/>
    <w:rsid w:val="00B65FF3"/>
    <w:rPr>
      <w:i/>
      <w:iCs/>
      <w:color w:val="404040" w:themeColor="text1" w:themeTint="BF"/>
    </w:rPr>
  </w:style>
  <w:style w:type="paragraph" w:styleId="Prrafodelista">
    <w:name w:val="List Paragraph"/>
    <w:basedOn w:val="Normal"/>
    <w:uiPriority w:val="34"/>
    <w:qFormat/>
    <w:rsid w:val="00B65FF3"/>
    <w:pPr>
      <w:ind w:left="720"/>
      <w:contextualSpacing/>
    </w:pPr>
  </w:style>
  <w:style w:type="character" w:styleId="nfasisintenso">
    <w:name w:val="Intense Emphasis"/>
    <w:basedOn w:val="Fuentedeprrafopredeter"/>
    <w:uiPriority w:val="21"/>
    <w:qFormat/>
    <w:rsid w:val="00B65FF3"/>
    <w:rPr>
      <w:i/>
      <w:iCs/>
      <w:color w:val="2F5496" w:themeColor="accent1" w:themeShade="BF"/>
    </w:rPr>
  </w:style>
  <w:style w:type="paragraph" w:styleId="Citadestacada">
    <w:name w:val="Intense Quote"/>
    <w:basedOn w:val="Normal"/>
    <w:next w:val="Normal"/>
    <w:link w:val="CitadestacadaCar"/>
    <w:uiPriority w:val="30"/>
    <w:qFormat/>
    <w:rsid w:val="00B65F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65FF3"/>
    <w:rPr>
      <w:i/>
      <w:iCs/>
      <w:color w:val="2F5496" w:themeColor="accent1" w:themeShade="BF"/>
    </w:rPr>
  </w:style>
  <w:style w:type="character" w:styleId="Referenciaintensa">
    <w:name w:val="Intense Reference"/>
    <w:basedOn w:val="Fuentedeprrafopredeter"/>
    <w:uiPriority w:val="32"/>
    <w:qFormat/>
    <w:rsid w:val="00B65FF3"/>
    <w:rPr>
      <w:b/>
      <w:bCs/>
      <w:smallCaps/>
      <w:color w:val="2F5496" w:themeColor="accent1" w:themeShade="BF"/>
      <w:spacing w:val="5"/>
    </w:rPr>
  </w:style>
  <w:style w:type="character" w:styleId="Hipervnculo">
    <w:name w:val="Hyperlink"/>
    <w:basedOn w:val="Fuentedeprrafopredeter"/>
    <w:uiPriority w:val="99"/>
    <w:unhideWhenUsed/>
    <w:rsid w:val="00B65FF3"/>
    <w:rPr>
      <w:color w:val="0563C1" w:themeColor="hyperlink"/>
      <w:u w:val="single"/>
    </w:rPr>
  </w:style>
  <w:style w:type="character" w:styleId="Mencinsinresolver">
    <w:name w:val="Unresolved Mention"/>
    <w:basedOn w:val="Fuentedeprrafopredeter"/>
    <w:uiPriority w:val="99"/>
    <w:semiHidden/>
    <w:unhideWhenUsed/>
    <w:rsid w:val="00B65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420387">
      <w:bodyDiv w:val="1"/>
      <w:marLeft w:val="0"/>
      <w:marRight w:val="0"/>
      <w:marTop w:val="0"/>
      <w:marBottom w:val="0"/>
      <w:divBdr>
        <w:top w:val="none" w:sz="0" w:space="0" w:color="auto"/>
        <w:left w:val="none" w:sz="0" w:space="0" w:color="auto"/>
        <w:bottom w:val="none" w:sz="0" w:space="0" w:color="auto"/>
        <w:right w:val="none" w:sz="0" w:space="0" w:color="auto"/>
      </w:divBdr>
    </w:div>
    <w:div w:id="166809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cos.vallejo@correo.policia.gov.c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626</Words>
  <Characters>3445</Characters>
  <Application>Microsoft Office Word</Application>
  <DocSecurity>0</DocSecurity>
  <Lines>28</Lines>
  <Paragraphs>8</Paragraphs>
  <ScaleCrop>false</ScaleCrop>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ALVARO PELAEZ TOLOZA</cp:lastModifiedBy>
  <cp:revision>2</cp:revision>
  <dcterms:created xsi:type="dcterms:W3CDTF">2026-07-01T16:52:00Z</dcterms:created>
  <dcterms:modified xsi:type="dcterms:W3CDTF">2026-07-24T18:25:00Z</dcterms:modified>
</cp:coreProperties>
</file>