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B768" w14:textId="42B1FD8E" w:rsidR="0023336E" w:rsidRPr="0023336E" w:rsidRDefault="0023336E" w:rsidP="0023336E">
      <w:pPr>
        <w:pStyle w:val="NormalWeb"/>
        <w:rPr>
          <w:rFonts w:ascii="Calibri" w:hAnsi="Calibri" w:cs="Calibri"/>
          <w:b/>
          <w:bCs/>
          <w:color w:val="000000"/>
        </w:rPr>
      </w:pPr>
      <w:r w:rsidRPr="0023336E">
        <w:rPr>
          <w:rFonts w:ascii="Calibri" w:hAnsi="Calibri" w:cs="Calibri"/>
          <w:b/>
          <w:bCs/>
          <w:color w:val="000000"/>
        </w:rPr>
        <w:t>Dr Lea Kendrick</w:t>
      </w:r>
      <w:r w:rsidRPr="0023336E">
        <w:rPr>
          <w:rFonts w:ascii="Calibri" w:hAnsi="Calibri" w:cs="Calibri"/>
          <w:b/>
          <w:bCs/>
          <w:color w:val="000000"/>
        </w:rPr>
        <w:br/>
        <w:t>Clinical Psychologist &amp; Cognitive Behavioural Therapist</w:t>
      </w:r>
    </w:p>
    <w:p w14:paraId="6540A6C8" w14:textId="7365C1CC" w:rsidR="004349EC" w:rsidRPr="0023336E" w:rsidRDefault="004349EC" w:rsidP="0023336E">
      <w:pPr>
        <w:pStyle w:val="NormalWeb"/>
        <w:rPr>
          <w:rFonts w:ascii="Calibri" w:hAnsi="Calibri" w:cs="Calibri"/>
          <w:color w:val="000000"/>
        </w:rPr>
      </w:pPr>
      <w:r w:rsidRPr="0023336E">
        <w:rPr>
          <w:rFonts w:ascii="Calibri" w:hAnsi="Calibri" w:cs="Calibri"/>
          <w:color w:val="000000"/>
        </w:rPr>
        <w:t xml:space="preserve">Dr. Lea Kendrick is a UK-trained Clinical Psychologist </w:t>
      </w:r>
      <w:r w:rsidR="00047F53" w:rsidRPr="0023336E">
        <w:rPr>
          <w:rFonts w:ascii="Calibri" w:hAnsi="Calibri" w:cs="Calibri"/>
          <w:color w:val="000000"/>
        </w:rPr>
        <w:t xml:space="preserve">and Cognitive Behavioural Therapist </w:t>
      </w:r>
      <w:r w:rsidRPr="0023336E">
        <w:rPr>
          <w:rFonts w:ascii="Calibri" w:hAnsi="Calibri" w:cs="Calibri"/>
          <w:color w:val="000000"/>
        </w:rPr>
        <w:t>with nearly 20 years of experience working across the UK, Singapore, and Dubai. She has held positions in specialist anxiety disorder services and brings a wealth of international expertise to her practice.</w:t>
      </w:r>
    </w:p>
    <w:p w14:paraId="2765EC5C" w14:textId="77777777" w:rsidR="00047F53" w:rsidRPr="0023336E" w:rsidRDefault="004349EC" w:rsidP="0023336E">
      <w:pPr>
        <w:pStyle w:val="NormalWeb"/>
        <w:rPr>
          <w:rFonts w:ascii="Calibri" w:hAnsi="Calibri" w:cs="Calibri"/>
          <w:color w:val="000000"/>
        </w:rPr>
      </w:pPr>
      <w:r w:rsidRPr="0023336E">
        <w:rPr>
          <w:rFonts w:ascii="Calibri" w:hAnsi="Calibri" w:cs="Calibri"/>
          <w:color w:val="000000"/>
        </w:rPr>
        <w:t>Dr. Lea is passionate about delivering evidence-based psychological therapies. She specialises in</w:t>
      </w:r>
      <w:r w:rsidRPr="0023336E">
        <w:rPr>
          <w:rStyle w:val="apple-converted-space"/>
          <w:rFonts w:ascii="Calibri" w:eastAsiaTheme="majorEastAsia" w:hAnsi="Calibri" w:cs="Calibri"/>
          <w:color w:val="000000"/>
        </w:rPr>
        <w:t> </w:t>
      </w:r>
      <w:r w:rsidRPr="0023336E">
        <w:rPr>
          <w:rStyle w:val="Strong"/>
          <w:rFonts w:ascii="Calibri" w:eastAsiaTheme="majorEastAsia" w:hAnsi="Calibri" w:cs="Calibri"/>
          <w:b w:val="0"/>
          <w:bCs w:val="0"/>
          <w:color w:val="000000"/>
        </w:rPr>
        <w:t>Cognitive Behavioural Therapy (CBT)</w:t>
      </w:r>
      <w:r w:rsidRPr="0023336E">
        <w:rPr>
          <w:rStyle w:val="apple-converted-space"/>
          <w:rFonts w:ascii="Calibri" w:eastAsiaTheme="majorEastAsia" w:hAnsi="Calibri" w:cs="Calibri"/>
          <w:color w:val="000000"/>
        </w:rPr>
        <w:t> </w:t>
      </w:r>
      <w:r w:rsidRPr="0023336E">
        <w:rPr>
          <w:rFonts w:ascii="Calibri" w:hAnsi="Calibri" w:cs="Calibri"/>
          <w:color w:val="000000"/>
        </w:rPr>
        <w:t>and</w:t>
      </w:r>
      <w:r w:rsidRPr="0023336E">
        <w:rPr>
          <w:rStyle w:val="apple-converted-space"/>
          <w:rFonts w:ascii="Calibri" w:eastAsiaTheme="majorEastAsia" w:hAnsi="Calibri" w:cs="Calibri"/>
          <w:color w:val="000000"/>
        </w:rPr>
        <w:t> </w:t>
      </w:r>
      <w:r w:rsidRPr="0023336E">
        <w:rPr>
          <w:rStyle w:val="Strong"/>
          <w:rFonts w:ascii="Calibri" w:eastAsiaTheme="majorEastAsia" w:hAnsi="Calibri" w:cs="Calibri"/>
          <w:b w:val="0"/>
          <w:bCs w:val="0"/>
          <w:color w:val="000000"/>
        </w:rPr>
        <w:t>Eye Movement Desensitisation and Reprocessing (EMDR)</w:t>
      </w:r>
      <w:r w:rsidRPr="0023336E">
        <w:rPr>
          <w:rFonts w:ascii="Calibri" w:hAnsi="Calibri" w:cs="Calibri"/>
          <w:color w:val="000000"/>
        </w:rPr>
        <w:t>, integrating these with a</w:t>
      </w:r>
      <w:r w:rsidRPr="0023336E">
        <w:rPr>
          <w:rStyle w:val="apple-converted-space"/>
          <w:rFonts w:ascii="Calibri" w:eastAsiaTheme="majorEastAsia" w:hAnsi="Calibri" w:cs="Calibri"/>
          <w:color w:val="000000"/>
        </w:rPr>
        <w:t> </w:t>
      </w:r>
      <w:r w:rsidRPr="0023336E">
        <w:rPr>
          <w:rStyle w:val="Strong"/>
          <w:rFonts w:ascii="Calibri" w:eastAsiaTheme="majorEastAsia" w:hAnsi="Calibri" w:cs="Calibri"/>
          <w:b w:val="0"/>
          <w:bCs w:val="0"/>
          <w:color w:val="000000"/>
        </w:rPr>
        <w:t>collaborative, empathic, and non-judgemental approach</w:t>
      </w:r>
      <w:r w:rsidRPr="0023336E">
        <w:rPr>
          <w:rStyle w:val="apple-converted-space"/>
          <w:rFonts w:ascii="Calibri" w:eastAsiaTheme="majorEastAsia" w:hAnsi="Calibri" w:cs="Calibri"/>
          <w:color w:val="000000"/>
        </w:rPr>
        <w:t> </w:t>
      </w:r>
      <w:r w:rsidRPr="0023336E">
        <w:rPr>
          <w:rFonts w:ascii="Calibri" w:hAnsi="Calibri" w:cs="Calibri"/>
          <w:color w:val="000000"/>
        </w:rPr>
        <w:t>to ensure treatment is supportive, effective, and sustainable.</w:t>
      </w:r>
      <w:r w:rsidR="00047F53" w:rsidRPr="0023336E">
        <w:rPr>
          <w:rFonts w:ascii="Calibri" w:hAnsi="Calibri" w:cs="Calibri"/>
          <w:color w:val="000000"/>
        </w:rPr>
        <w:t xml:space="preserve"> </w:t>
      </w:r>
    </w:p>
    <w:p w14:paraId="7C4B2417" w14:textId="63FEBFC7" w:rsidR="004349EC" w:rsidRPr="0023336E" w:rsidRDefault="00047F53" w:rsidP="0023336E">
      <w:pPr>
        <w:pStyle w:val="NormalWeb"/>
        <w:rPr>
          <w:rFonts w:ascii="Calibri" w:hAnsi="Calibri" w:cs="Calibri"/>
          <w:color w:val="000000"/>
        </w:rPr>
      </w:pPr>
      <w:r w:rsidRPr="0023336E">
        <w:rPr>
          <w:rFonts w:ascii="Calibri" w:hAnsi="Calibri" w:cs="Calibri"/>
          <w:color w:val="000000"/>
        </w:rPr>
        <w:t>She works with both adults and adolescents, with particular expertise in treating anxiety disorders, trauma, and severe and complex OCD.</w:t>
      </w:r>
    </w:p>
    <w:p w14:paraId="36962E2F" w14:textId="2FBB9FAD" w:rsidR="00A7396A" w:rsidRPr="0023336E" w:rsidRDefault="00A7396A" w:rsidP="0023336E">
      <w:pPr>
        <w:spacing w:line="240" w:lineRule="auto"/>
        <w:rPr>
          <w:rFonts w:ascii="Calibri" w:hAnsi="Calibri" w:cs="Calibri"/>
          <w:b/>
          <w:bCs/>
        </w:rPr>
      </w:pPr>
      <w:r w:rsidRPr="0023336E">
        <w:rPr>
          <w:rFonts w:ascii="Calibri" w:hAnsi="Calibri" w:cs="Calibri"/>
          <w:b/>
          <w:bCs/>
        </w:rPr>
        <w:t>Specialisms:</w:t>
      </w:r>
    </w:p>
    <w:p w14:paraId="574651EC" w14:textId="1D2D0C01" w:rsidR="00A7396A" w:rsidRPr="0023336E" w:rsidRDefault="00A7396A" w:rsidP="0023336E">
      <w:pPr>
        <w:spacing w:line="240" w:lineRule="auto"/>
        <w:rPr>
          <w:rFonts w:ascii="Calibri" w:hAnsi="Calibri" w:cs="Calibri"/>
        </w:rPr>
      </w:pPr>
      <w:r w:rsidRPr="0023336E">
        <w:rPr>
          <w:rFonts w:ascii="Calibri" w:hAnsi="Calibri" w:cs="Calibri"/>
        </w:rPr>
        <w:t xml:space="preserve">CBT, EMDR, OCD, trauma, PTSD, health anxiety, panic </w:t>
      </w:r>
      <w:r w:rsidR="009F7BA7" w:rsidRPr="0023336E">
        <w:rPr>
          <w:rFonts w:ascii="Calibri" w:hAnsi="Calibri" w:cs="Calibri"/>
        </w:rPr>
        <w:t>disorder, social anxiety, women’s mental health</w:t>
      </w:r>
    </w:p>
    <w:p w14:paraId="051812F4" w14:textId="4FF9FF04" w:rsidR="00A7396A" w:rsidRPr="0023336E" w:rsidRDefault="00A7396A" w:rsidP="0023336E">
      <w:pPr>
        <w:spacing w:line="240" w:lineRule="auto"/>
        <w:rPr>
          <w:rFonts w:ascii="Calibri" w:hAnsi="Calibri" w:cs="Calibri"/>
          <w:b/>
          <w:bCs/>
        </w:rPr>
      </w:pPr>
      <w:r w:rsidRPr="0023336E">
        <w:rPr>
          <w:rFonts w:ascii="Calibri" w:hAnsi="Calibri" w:cs="Calibri"/>
          <w:b/>
          <w:bCs/>
        </w:rPr>
        <w:t>Languages:</w:t>
      </w:r>
    </w:p>
    <w:p w14:paraId="0F64A136" w14:textId="50FB7942" w:rsidR="00A7396A" w:rsidRPr="0023336E" w:rsidRDefault="00A7396A" w:rsidP="0023336E">
      <w:pPr>
        <w:spacing w:line="240" w:lineRule="auto"/>
        <w:rPr>
          <w:rFonts w:ascii="Calibri" w:hAnsi="Calibri" w:cs="Calibri"/>
        </w:rPr>
      </w:pPr>
      <w:r w:rsidRPr="0023336E">
        <w:rPr>
          <w:rFonts w:ascii="Calibri" w:hAnsi="Calibri" w:cs="Calibri"/>
        </w:rPr>
        <w:t>English</w:t>
      </w:r>
    </w:p>
    <w:p w14:paraId="127B6C0C" w14:textId="23ECB0BF" w:rsidR="0023336E" w:rsidRPr="0023336E" w:rsidRDefault="0023336E" w:rsidP="0023336E">
      <w:pPr>
        <w:spacing w:line="240" w:lineRule="auto"/>
        <w:rPr>
          <w:rFonts w:ascii="Calibri" w:hAnsi="Calibri" w:cs="Calibri"/>
        </w:rPr>
      </w:pPr>
      <w:r w:rsidRPr="0023336E">
        <w:rPr>
          <w:rFonts w:ascii="Calibri" w:hAnsi="Calibri" w:cs="Calibri"/>
        </w:rPr>
        <w:br w:type="page"/>
      </w:r>
    </w:p>
    <w:p w14:paraId="4FD390DB" w14:textId="77777777" w:rsidR="0023336E" w:rsidRPr="00533DF8" w:rsidRDefault="0023336E" w:rsidP="0023336E">
      <w:pPr>
        <w:spacing w:before="100" w:beforeAutospacing="1" w:after="100" w:afterAutospacing="1" w:line="240" w:lineRule="auto"/>
        <w:rPr>
          <w:rFonts w:ascii="Calibri" w:eastAsia="Times New Roman" w:hAnsi="Calibri" w:cs="Calibri"/>
          <w:b/>
          <w:bCs/>
          <w:color w:val="000000"/>
          <w:lang w:eastAsia="en-GB"/>
        </w:rPr>
      </w:pPr>
      <w:r w:rsidRPr="00533DF8">
        <w:rPr>
          <w:rFonts w:ascii="Calibri" w:eastAsia="Times New Roman" w:hAnsi="Calibri" w:cs="Calibri"/>
          <w:b/>
          <w:bCs/>
          <w:color w:val="000000"/>
          <w:lang w:eastAsia="en-GB"/>
        </w:rPr>
        <w:lastRenderedPageBreak/>
        <w:t>Dr. Lea Kendrick</w:t>
      </w:r>
      <w:r w:rsidRPr="00533DF8">
        <w:rPr>
          <w:rFonts w:ascii="Calibri" w:eastAsia="Times New Roman" w:hAnsi="Calibri" w:cs="Calibri"/>
          <w:b/>
          <w:bCs/>
          <w:color w:val="000000"/>
          <w:lang w:eastAsia="en-GB"/>
        </w:rPr>
        <w:br/>
        <w:t>Clinical Psychologist and CBT Therapist</w:t>
      </w:r>
    </w:p>
    <w:p w14:paraId="026913FA" w14:textId="77777777" w:rsidR="0023336E" w:rsidRPr="00533DF8" w:rsidRDefault="0023336E" w:rsidP="0023336E">
      <w:p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Dr. Lea Kendrick is a DHA-licensed Clinical Psychologist and Cognitive Behavioural Therapist with 20 years of experience delivering evidence-based psychological therapies across the UK, Singapore, and the UAE. She has worked within the NHS and private sectors, specialising in Obsessive Compulsive Disorder (OCD), anxiety disorders, trauma, and women’s mental health.</w:t>
      </w:r>
    </w:p>
    <w:p w14:paraId="14301F50" w14:textId="2B1FB89C" w:rsidR="0023336E" w:rsidRPr="00533DF8" w:rsidRDefault="0023336E" w:rsidP="0023336E">
      <w:pPr>
        <w:spacing w:before="100" w:beforeAutospacing="1" w:after="100" w:afterAutospacing="1" w:line="240" w:lineRule="auto"/>
        <w:outlineLvl w:val="2"/>
        <w:rPr>
          <w:rFonts w:ascii="Calibri" w:eastAsia="Times New Roman" w:hAnsi="Calibri" w:cs="Calibri"/>
          <w:b/>
          <w:bCs/>
          <w:color w:val="000000"/>
          <w:lang w:eastAsia="en-GB"/>
        </w:rPr>
      </w:pPr>
      <w:r w:rsidRPr="00533DF8">
        <w:rPr>
          <w:rFonts w:ascii="Calibri" w:eastAsia="Times New Roman" w:hAnsi="Calibri" w:cs="Calibri"/>
          <w:b/>
          <w:bCs/>
          <w:color w:val="000000"/>
          <w:lang w:eastAsia="en-GB"/>
        </w:rPr>
        <w:t>Experience</w:t>
      </w:r>
      <w:r w:rsidRPr="0023336E">
        <w:rPr>
          <w:rFonts w:ascii="Calibri" w:eastAsia="Times New Roman" w:hAnsi="Calibri" w:cs="Calibri"/>
          <w:b/>
          <w:bCs/>
          <w:color w:val="000000"/>
          <w:lang w:eastAsia="en-GB"/>
        </w:rPr>
        <w:t>:</w:t>
      </w:r>
    </w:p>
    <w:p w14:paraId="152DEA1A" w14:textId="77777777" w:rsidR="0023336E" w:rsidRPr="00533DF8" w:rsidRDefault="0023336E" w:rsidP="0023336E">
      <w:p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Early in her career, Dr. Lea worked at the prestigious Centre for Anxiety Disorders and Trauma at the Maudsley Hospital in London—an internationally recognised centre for research, training, and treatment of anxiety disorders. She was part of the National Specialist OCD Service, a UK government-funded programme treating the most severe OCD cases nationwide. This formative experience shaped her expertise in OCD and related anxiety disorders.</w:t>
      </w:r>
    </w:p>
    <w:p w14:paraId="1D7AAE1B" w14:textId="2C3E846C" w:rsidR="0023336E" w:rsidRPr="00533DF8" w:rsidRDefault="0023336E" w:rsidP="0023336E">
      <w:p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Dr. Lea holds a Doctorate in Clinical Psychology and completed advanced training in CBT at the Institute of Psychiatry, Psychology and Neuroscience, King’s College London, where she later served as a clinical tutor and supervisor</w:t>
      </w:r>
      <w:r w:rsidR="000A3752">
        <w:rPr>
          <w:rFonts w:ascii="Calibri" w:eastAsia="Times New Roman" w:hAnsi="Calibri" w:cs="Calibri"/>
          <w:color w:val="000000"/>
          <w:lang w:eastAsia="en-GB"/>
        </w:rPr>
        <w:t xml:space="preserve"> supporting the next generation of CBT practitioners</w:t>
      </w:r>
      <w:r w:rsidRPr="00533DF8">
        <w:rPr>
          <w:rFonts w:ascii="Calibri" w:eastAsia="Times New Roman" w:hAnsi="Calibri" w:cs="Calibri"/>
          <w:color w:val="000000"/>
          <w:lang w:eastAsia="en-GB"/>
        </w:rPr>
        <w:t>.</w:t>
      </w:r>
    </w:p>
    <w:p w14:paraId="0676004D" w14:textId="789F5818" w:rsidR="0023336E" w:rsidRPr="00533DF8" w:rsidRDefault="0023336E" w:rsidP="0023336E">
      <w:pPr>
        <w:spacing w:before="100" w:beforeAutospacing="1" w:after="100" w:afterAutospacing="1" w:line="240" w:lineRule="auto"/>
        <w:outlineLvl w:val="2"/>
        <w:rPr>
          <w:rFonts w:ascii="Calibri" w:eastAsia="Times New Roman" w:hAnsi="Calibri" w:cs="Calibri"/>
          <w:b/>
          <w:bCs/>
          <w:color w:val="000000"/>
          <w:lang w:eastAsia="en-GB"/>
        </w:rPr>
      </w:pPr>
      <w:r w:rsidRPr="00533DF8">
        <w:rPr>
          <w:rFonts w:ascii="Calibri" w:eastAsia="Times New Roman" w:hAnsi="Calibri" w:cs="Calibri"/>
          <w:b/>
          <w:bCs/>
          <w:color w:val="000000"/>
          <w:lang w:eastAsia="en-GB"/>
        </w:rPr>
        <w:t>Areas of Specialism</w:t>
      </w:r>
      <w:r w:rsidRPr="0023336E">
        <w:rPr>
          <w:rFonts w:ascii="Calibri" w:eastAsia="Times New Roman" w:hAnsi="Calibri" w:cs="Calibri"/>
          <w:b/>
          <w:bCs/>
          <w:color w:val="000000"/>
          <w:lang w:eastAsia="en-GB"/>
        </w:rPr>
        <w:t>:</w:t>
      </w:r>
    </w:p>
    <w:p w14:paraId="77F6502D" w14:textId="77777777" w:rsidR="0023336E" w:rsidRPr="00533DF8" w:rsidRDefault="0023336E" w:rsidP="0023336E">
      <w:pPr>
        <w:numPr>
          <w:ilvl w:val="0"/>
          <w:numId w:val="1"/>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b/>
          <w:bCs/>
          <w:color w:val="000000"/>
          <w:lang w:eastAsia="en-GB"/>
        </w:rPr>
        <w:t>OCD and related disorders:</w:t>
      </w:r>
      <w:r w:rsidRPr="00533DF8">
        <w:rPr>
          <w:rFonts w:ascii="Calibri" w:eastAsia="Times New Roman" w:hAnsi="Calibri" w:cs="Calibri"/>
          <w:color w:val="000000"/>
          <w:lang w:eastAsia="en-GB"/>
        </w:rPr>
        <w:t> Treatment of mild to severe and treatment-resistant OCD, as well as related disorders such as body dysmorphic disorder (BDD), hoarding disorder, trichotillomania, and excoriation (skin picking).</w:t>
      </w:r>
    </w:p>
    <w:p w14:paraId="3F6ED61E" w14:textId="77777777" w:rsidR="0023336E" w:rsidRPr="00533DF8" w:rsidRDefault="0023336E" w:rsidP="0023336E">
      <w:pPr>
        <w:numPr>
          <w:ilvl w:val="0"/>
          <w:numId w:val="1"/>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b/>
          <w:bCs/>
          <w:color w:val="000000"/>
          <w:lang w:eastAsia="en-GB"/>
        </w:rPr>
        <w:t>Anxiety disorders:</w:t>
      </w:r>
      <w:r w:rsidRPr="00533DF8">
        <w:rPr>
          <w:rFonts w:ascii="Calibri" w:eastAsia="Times New Roman" w:hAnsi="Calibri" w:cs="Calibri"/>
          <w:color w:val="000000"/>
          <w:lang w:eastAsia="en-GB"/>
        </w:rPr>
        <w:t> Supports clients with social anxiety, health anxiety, phobias (including emetophobia), generalized anxiety disorder, and panic disorder.</w:t>
      </w:r>
    </w:p>
    <w:p w14:paraId="1A191BD6" w14:textId="7536F507" w:rsidR="0023336E" w:rsidRPr="00533DF8" w:rsidRDefault="0023336E" w:rsidP="0023336E">
      <w:pPr>
        <w:numPr>
          <w:ilvl w:val="0"/>
          <w:numId w:val="1"/>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b/>
          <w:bCs/>
          <w:color w:val="000000"/>
          <w:lang w:eastAsia="en-GB"/>
        </w:rPr>
        <w:t>PTSD and trauma:</w:t>
      </w:r>
      <w:r w:rsidRPr="00533DF8">
        <w:rPr>
          <w:rFonts w:ascii="Calibri" w:eastAsia="Times New Roman" w:hAnsi="Calibri" w:cs="Calibri"/>
          <w:color w:val="000000"/>
          <w:lang w:eastAsia="en-GB"/>
        </w:rPr>
        <w:t> Extensive experience with single-incident and complex trauma, offering Trauma-Focused CBT and EMDR.</w:t>
      </w:r>
    </w:p>
    <w:p w14:paraId="504D998A" w14:textId="77777777" w:rsidR="0023336E" w:rsidRPr="00533DF8" w:rsidRDefault="0023336E" w:rsidP="0023336E">
      <w:pPr>
        <w:numPr>
          <w:ilvl w:val="0"/>
          <w:numId w:val="1"/>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b/>
          <w:bCs/>
          <w:color w:val="000000"/>
          <w:lang w:eastAsia="en-GB"/>
        </w:rPr>
        <w:t>Women’s mental health:</w:t>
      </w:r>
      <w:r w:rsidRPr="00533DF8">
        <w:rPr>
          <w:rFonts w:ascii="Calibri" w:eastAsia="Times New Roman" w:hAnsi="Calibri" w:cs="Calibri"/>
          <w:color w:val="000000"/>
          <w:lang w:eastAsia="en-GB"/>
        </w:rPr>
        <w:t> Passionate about perinatal mental health, supporting women with anxiety, OCD, tokophobia (fear of childbirth), birth trauma, and menopausal symptoms including anxiety, low mood, and sleep disturbances.</w:t>
      </w:r>
    </w:p>
    <w:p w14:paraId="4C0810D5" w14:textId="14039738" w:rsidR="0023336E" w:rsidRPr="00533DF8" w:rsidRDefault="0023336E" w:rsidP="0023336E">
      <w:pPr>
        <w:spacing w:before="100" w:beforeAutospacing="1" w:after="100" w:afterAutospacing="1" w:line="240" w:lineRule="auto"/>
        <w:outlineLvl w:val="2"/>
        <w:rPr>
          <w:rFonts w:ascii="Calibri" w:eastAsia="Times New Roman" w:hAnsi="Calibri" w:cs="Calibri"/>
          <w:b/>
          <w:bCs/>
          <w:color w:val="000000"/>
          <w:lang w:eastAsia="en-GB"/>
        </w:rPr>
      </w:pPr>
      <w:r w:rsidRPr="00533DF8">
        <w:rPr>
          <w:rFonts w:ascii="Calibri" w:eastAsia="Times New Roman" w:hAnsi="Calibri" w:cs="Calibri"/>
          <w:b/>
          <w:bCs/>
          <w:color w:val="000000"/>
          <w:lang w:eastAsia="en-GB"/>
        </w:rPr>
        <w:t>Approach to Therapy</w:t>
      </w:r>
      <w:r w:rsidRPr="0023336E">
        <w:rPr>
          <w:rFonts w:ascii="Calibri" w:eastAsia="Times New Roman" w:hAnsi="Calibri" w:cs="Calibri"/>
          <w:b/>
          <w:bCs/>
          <w:color w:val="000000"/>
          <w:lang w:eastAsia="en-GB"/>
        </w:rPr>
        <w:t>:</w:t>
      </w:r>
    </w:p>
    <w:p w14:paraId="6C7AA314" w14:textId="77777777" w:rsidR="0023336E" w:rsidRPr="00533DF8" w:rsidRDefault="0023336E" w:rsidP="0023336E">
      <w:p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Dr. Lea is committed to delivering evidence-based treatments recommended by the National Institute for Health and Care Excellence (NICE). Her primary therapeutic approach is CBT, recognised worldwide as the most effective treatment for the disorders she treats. She combines this with a compassionate, collaborative, and non-judgmental style, creating a safe space for lasting change.</w:t>
      </w:r>
    </w:p>
    <w:p w14:paraId="37CF1F17" w14:textId="77777777" w:rsidR="0023336E" w:rsidRPr="00533DF8" w:rsidRDefault="0023336E" w:rsidP="0023336E">
      <w:p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She is also fully trained in Eye Movement Desensitisation and Reprocessing (EMDR), which she offers alongside Trauma-Focused CBT for clients recovering from trauma.</w:t>
      </w:r>
    </w:p>
    <w:p w14:paraId="1FE893B1" w14:textId="6518D54D" w:rsidR="0023336E" w:rsidRPr="00533DF8" w:rsidRDefault="0023336E" w:rsidP="0023336E">
      <w:pPr>
        <w:spacing w:before="100" w:beforeAutospacing="1" w:after="100" w:afterAutospacing="1" w:line="240" w:lineRule="auto"/>
        <w:outlineLvl w:val="2"/>
        <w:rPr>
          <w:rFonts w:ascii="Calibri" w:eastAsia="Times New Roman" w:hAnsi="Calibri" w:cs="Calibri"/>
          <w:b/>
          <w:bCs/>
          <w:color w:val="000000"/>
          <w:lang w:eastAsia="en-GB"/>
        </w:rPr>
      </w:pPr>
      <w:r w:rsidRPr="00533DF8">
        <w:rPr>
          <w:rFonts w:ascii="Calibri" w:eastAsia="Times New Roman" w:hAnsi="Calibri" w:cs="Calibri"/>
          <w:b/>
          <w:bCs/>
          <w:color w:val="000000"/>
          <w:lang w:eastAsia="en-GB"/>
        </w:rPr>
        <w:t>CBT Supervision for Clinicians</w:t>
      </w:r>
      <w:r w:rsidRPr="0023336E">
        <w:rPr>
          <w:rFonts w:ascii="Calibri" w:eastAsia="Times New Roman" w:hAnsi="Calibri" w:cs="Calibri"/>
          <w:b/>
          <w:bCs/>
          <w:color w:val="000000"/>
          <w:lang w:eastAsia="en-GB"/>
        </w:rPr>
        <w:t>:</w:t>
      </w:r>
    </w:p>
    <w:p w14:paraId="3876BB14" w14:textId="77777777" w:rsidR="0023336E" w:rsidRPr="00533DF8" w:rsidRDefault="0023336E" w:rsidP="0023336E">
      <w:p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lastRenderedPageBreak/>
        <w:t>Dr. Lea provides specialist clinical supervision in CBT to mental health professionals, fostering reflective practice and adherence to best-practice standards through a collaborative supervision style.</w:t>
      </w:r>
    </w:p>
    <w:p w14:paraId="74747D18" w14:textId="41CD50A5" w:rsidR="0023336E" w:rsidRPr="00533DF8" w:rsidRDefault="0023336E" w:rsidP="0023336E">
      <w:pPr>
        <w:spacing w:before="100" w:beforeAutospacing="1" w:after="100" w:afterAutospacing="1" w:line="240" w:lineRule="auto"/>
        <w:outlineLvl w:val="2"/>
        <w:rPr>
          <w:rFonts w:ascii="Calibri" w:eastAsia="Times New Roman" w:hAnsi="Calibri" w:cs="Calibri"/>
          <w:b/>
          <w:bCs/>
          <w:color w:val="000000"/>
          <w:lang w:eastAsia="en-GB"/>
        </w:rPr>
      </w:pPr>
      <w:r w:rsidRPr="0023336E">
        <w:rPr>
          <w:rFonts w:ascii="Calibri" w:eastAsia="Times New Roman" w:hAnsi="Calibri" w:cs="Calibri"/>
          <w:b/>
          <w:bCs/>
          <w:color w:val="000000"/>
          <w:lang w:eastAsia="en-GB"/>
        </w:rPr>
        <w:t>Presenting Concerns for Adults and Adolescents:</w:t>
      </w:r>
    </w:p>
    <w:p w14:paraId="33EFE753"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Obsessive Compulsive Disorder (OCD)</w:t>
      </w:r>
    </w:p>
    <w:p w14:paraId="158A1A52"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Post-Traumatic Stress Disorder (PTSD)</w:t>
      </w:r>
    </w:p>
    <w:p w14:paraId="6E2073FC"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Health Anxiety</w:t>
      </w:r>
    </w:p>
    <w:p w14:paraId="6E0E6D3A"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Social Anxiety</w:t>
      </w:r>
    </w:p>
    <w:p w14:paraId="3A812C74"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Panic Disorder</w:t>
      </w:r>
    </w:p>
    <w:p w14:paraId="089324A7"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Hoarding</w:t>
      </w:r>
    </w:p>
    <w:p w14:paraId="0FF1CB3A"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Body Dysmorphic Disorder (BDD)</w:t>
      </w:r>
    </w:p>
    <w:p w14:paraId="4A0E1828" w14:textId="77777777" w:rsidR="0023336E" w:rsidRPr="00533DF8"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Specific Phobias and Emetophobia</w:t>
      </w:r>
    </w:p>
    <w:p w14:paraId="19C19731" w14:textId="77777777" w:rsidR="0023336E" w:rsidRDefault="0023336E" w:rsidP="0023336E">
      <w:pPr>
        <w:numPr>
          <w:ilvl w:val="0"/>
          <w:numId w:val="3"/>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Depression and Low Mood</w:t>
      </w:r>
    </w:p>
    <w:p w14:paraId="31F10C5F" w14:textId="77777777" w:rsidR="00204FE0" w:rsidRPr="00533DF8" w:rsidRDefault="00204FE0" w:rsidP="00204FE0">
      <w:pPr>
        <w:spacing w:before="100" w:beforeAutospacing="1" w:after="100" w:afterAutospacing="1" w:line="240" w:lineRule="auto"/>
        <w:outlineLvl w:val="2"/>
        <w:rPr>
          <w:rFonts w:ascii="Calibri" w:eastAsia="Times New Roman" w:hAnsi="Calibri" w:cs="Calibri"/>
          <w:b/>
          <w:bCs/>
          <w:color w:val="000000"/>
          <w:lang w:eastAsia="en-GB"/>
        </w:rPr>
      </w:pPr>
      <w:r w:rsidRPr="00533DF8">
        <w:rPr>
          <w:rFonts w:ascii="Calibri" w:eastAsia="Times New Roman" w:hAnsi="Calibri" w:cs="Calibri"/>
          <w:b/>
          <w:bCs/>
          <w:color w:val="000000"/>
          <w:lang w:eastAsia="en-GB"/>
        </w:rPr>
        <w:t>Qualifications and Professional Memberships</w:t>
      </w:r>
      <w:r w:rsidRPr="0023336E">
        <w:rPr>
          <w:rFonts w:ascii="Calibri" w:eastAsia="Times New Roman" w:hAnsi="Calibri" w:cs="Calibri"/>
          <w:b/>
          <w:bCs/>
          <w:color w:val="000000"/>
          <w:lang w:eastAsia="en-GB"/>
        </w:rPr>
        <w:t>:</w:t>
      </w:r>
    </w:p>
    <w:p w14:paraId="077476ED" w14:textId="77777777" w:rsidR="00204FE0" w:rsidRPr="00533DF8" w:rsidRDefault="00204FE0" w:rsidP="00204FE0">
      <w:pPr>
        <w:numPr>
          <w:ilvl w:val="0"/>
          <w:numId w:val="2"/>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Postgraduate Diploma in Cognitive Behavioural Therapy (with distinction), Institute of Psychiatry, Psychology and Neuroscience, King’s College London</w:t>
      </w:r>
    </w:p>
    <w:p w14:paraId="1A03107B" w14:textId="77777777" w:rsidR="00204FE0" w:rsidRPr="00533DF8" w:rsidRDefault="00204FE0" w:rsidP="00204FE0">
      <w:pPr>
        <w:numPr>
          <w:ilvl w:val="0"/>
          <w:numId w:val="2"/>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Doctorate in Clinical Psychology, University of East Anglia</w:t>
      </w:r>
    </w:p>
    <w:p w14:paraId="029C02DF" w14:textId="77777777" w:rsidR="00204FE0" w:rsidRPr="00533DF8" w:rsidRDefault="00204FE0" w:rsidP="00204FE0">
      <w:pPr>
        <w:numPr>
          <w:ilvl w:val="0"/>
          <w:numId w:val="2"/>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Bachelor of Science in Psychology, Aston University</w:t>
      </w:r>
    </w:p>
    <w:p w14:paraId="3626E3BA" w14:textId="77777777" w:rsidR="00204FE0" w:rsidRPr="00533DF8" w:rsidRDefault="00204FE0" w:rsidP="00204FE0">
      <w:pPr>
        <w:numPr>
          <w:ilvl w:val="0"/>
          <w:numId w:val="2"/>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EMDR-Europe Association and EMDRIA approved EMDR training (Parts 1, 2 &amp; 3)</w:t>
      </w:r>
    </w:p>
    <w:p w14:paraId="0CFB31B0" w14:textId="77777777" w:rsidR="00204FE0" w:rsidRPr="00533DF8" w:rsidRDefault="00204FE0" w:rsidP="00204FE0">
      <w:pPr>
        <w:numPr>
          <w:ilvl w:val="0"/>
          <w:numId w:val="2"/>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Accredited Psychologist, Health &amp; Care Professions Council (HCPC), UK</w:t>
      </w:r>
    </w:p>
    <w:p w14:paraId="1BADF2A0" w14:textId="77777777" w:rsidR="00204FE0" w:rsidRPr="00533DF8" w:rsidRDefault="00204FE0" w:rsidP="00204FE0">
      <w:pPr>
        <w:numPr>
          <w:ilvl w:val="0"/>
          <w:numId w:val="2"/>
        </w:numPr>
        <w:spacing w:before="100" w:beforeAutospacing="1" w:after="100" w:afterAutospacing="1" w:line="240" w:lineRule="auto"/>
        <w:rPr>
          <w:rFonts w:ascii="Calibri" w:eastAsia="Times New Roman" w:hAnsi="Calibri" w:cs="Calibri"/>
          <w:color w:val="000000"/>
          <w:lang w:eastAsia="en-GB"/>
        </w:rPr>
      </w:pPr>
      <w:r w:rsidRPr="00533DF8">
        <w:rPr>
          <w:rFonts w:ascii="Calibri" w:eastAsia="Times New Roman" w:hAnsi="Calibri" w:cs="Calibri"/>
          <w:color w:val="000000"/>
          <w:lang w:eastAsia="en-GB"/>
        </w:rPr>
        <w:t>Licensed Clinical Psychologist, Dubai Health Authority (DHA)</w:t>
      </w:r>
    </w:p>
    <w:p w14:paraId="4365C2DA" w14:textId="77777777" w:rsidR="00204FE0" w:rsidRPr="00533DF8" w:rsidRDefault="00204FE0" w:rsidP="00204FE0">
      <w:pPr>
        <w:spacing w:before="100" w:beforeAutospacing="1" w:after="100" w:afterAutospacing="1" w:line="240" w:lineRule="auto"/>
        <w:rPr>
          <w:rFonts w:ascii="Calibri" w:eastAsia="Times New Roman" w:hAnsi="Calibri" w:cs="Calibri"/>
          <w:color w:val="000000"/>
          <w:lang w:eastAsia="en-GB"/>
        </w:rPr>
      </w:pPr>
    </w:p>
    <w:p w14:paraId="32D1F26B" w14:textId="77777777" w:rsidR="0023336E" w:rsidRPr="0023336E" w:rsidRDefault="0023336E" w:rsidP="0023336E">
      <w:pPr>
        <w:pStyle w:val="ListParagraph"/>
        <w:autoSpaceDE w:val="0"/>
        <w:autoSpaceDN w:val="0"/>
        <w:adjustRightInd w:val="0"/>
        <w:spacing w:line="240" w:lineRule="auto"/>
        <w:rPr>
          <w:rFonts w:ascii="Calibri" w:hAnsi="Calibri" w:cs="Calibri"/>
          <w:color w:val="000000" w:themeColor="text1"/>
        </w:rPr>
      </w:pPr>
    </w:p>
    <w:p w14:paraId="3B4DAE84" w14:textId="77777777" w:rsidR="0023336E" w:rsidRPr="0023336E" w:rsidRDefault="0023336E" w:rsidP="0023336E">
      <w:pPr>
        <w:spacing w:line="240" w:lineRule="auto"/>
        <w:rPr>
          <w:rFonts w:ascii="Calibri" w:hAnsi="Calibri" w:cs="Calibri"/>
        </w:rPr>
      </w:pPr>
    </w:p>
    <w:p w14:paraId="4A45658E" w14:textId="77777777" w:rsidR="0023336E" w:rsidRPr="0023336E" w:rsidRDefault="0023336E" w:rsidP="0023336E">
      <w:pPr>
        <w:spacing w:line="240" w:lineRule="auto"/>
        <w:rPr>
          <w:rFonts w:ascii="Calibri" w:hAnsi="Calibri" w:cs="Calibri"/>
        </w:rPr>
      </w:pPr>
    </w:p>
    <w:sectPr w:rsidR="0023336E" w:rsidRPr="00233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36D"/>
    <w:multiLevelType w:val="multilevel"/>
    <w:tmpl w:val="BE5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244D9"/>
    <w:multiLevelType w:val="multilevel"/>
    <w:tmpl w:val="D4B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309FE"/>
    <w:multiLevelType w:val="multilevel"/>
    <w:tmpl w:val="2F0A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06236">
    <w:abstractNumId w:val="2"/>
  </w:num>
  <w:num w:numId="2" w16cid:durableId="671613114">
    <w:abstractNumId w:val="1"/>
  </w:num>
  <w:num w:numId="3" w16cid:durableId="15131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51"/>
    <w:rsid w:val="00047F53"/>
    <w:rsid w:val="000A3752"/>
    <w:rsid w:val="00204FE0"/>
    <w:rsid w:val="0023336E"/>
    <w:rsid w:val="002D7651"/>
    <w:rsid w:val="00330916"/>
    <w:rsid w:val="003D073A"/>
    <w:rsid w:val="003F30AC"/>
    <w:rsid w:val="004349EC"/>
    <w:rsid w:val="004C51A2"/>
    <w:rsid w:val="007B5DC8"/>
    <w:rsid w:val="009C5681"/>
    <w:rsid w:val="009F7BA7"/>
    <w:rsid w:val="00A7396A"/>
    <w:rsid w:val="00D04586"/>
    <w:rsid w:val="00DD20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627C"/>
  <w15:chartTrackingRefBased/>
  <w15:docId w15:val="{E83AF692-883A-E140-9FBA-C55FFA04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651"/>
    <w:rPr>
      <w:rFonts w:eastAsiaTheme="majorEastAsia" w:cstheme="majorBidi"/>
      <w:color w:val="272727" w:themeColor="text1" w:themeTint="D8"/>
    </w:rPr>
  </w:style>
  <w:style w:type="paragraph" w:styleId="Title">
    <w:name w:val="Title"/>
    <w:basedOn w:val="Normal"/>
    <w:next w:val="Normal"/>
    <w:link w:val="TitleChar"/>
    <w:uiPriority w:val="10"/>
    <w:qFormat/>
    <w:rsid w:val="002D7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651"/>
    <w:pPr>
      <w:spacing w:before="160"/>
      <w:jc w:val="center"/>
    </w:pPr>
    <w:rPr>
      <w:i/>
      <w:iCs/>
      <w:color w:val="404040" w:themeColor="text1" w:themeTint="BF"/>
    </w:rPr>
  </w:style>
  <w:style w:type="character" w:customStyle="1" w:styleId="QuoteChar">
    <w:name w:val="Quote Char"/>
    <w:basedOn w:val="DefaultParagraphFont"/>
    <w:link w:val="Quote"/>
    <w:uiPriority w:val="29"/>
    <w:rsid w:val="002D7651"/>
    <w:rPr>
      <w:i/>
      <w:iCs/>
      <w:color w:val="404040" w:themeColor="text1" w:themeTint="BF"/>
    </w:rPr>
  </w:style>
  <w:style w:type="paragraph" w:styleId="ListParagraph">
    <w:name w:val="List Paragraph"/>
    <w:basedOn w:val="Normal"/>
    <w:uiPriority w:val="34"/>
    <w:qFormat/>
    <w:rsid w:val="002D7651"/>
    <w:pPr>
      <w:ind w:left="720"/>
      <w:contextualSpacing/>
    </w:pPr>
  </w:style>
  <w:style w:type="character" w:styleId="IntenseEmphasis">
    <w:name w:val="Intense Emphasis"/>
    <w:basedOn w:val="DefaultParagraphFont"/>
    <w:uiPriority w:val="21"/>
    <w:qFormat/>
    <w:rsid w:val="002D7651"/>
    <w:rPr>
      <w:i/>
      <w:iCs/>
      <w:color w:val="0F4761" w:themeColor="accent1" w:themeShade="BF"/>
    </w:rPr>
  </w:style>
  <w:style w:type="paragraph" w:styleId="IntenseQuote">
    <w:name w:val="Intense Quote"/>
    <w:basedOn w:val="Normal"/>
    <w:next w:val="Normal"/>
    <w:link w:val="IntenseQuoteChar"/>
    <w:uiPriority w:val="30"/>
    <w:qFormat/>
    <w:rsid w:val="002D7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651"/>
    <w:rPr>
      <w:i/>
      <w:iCs/>
      <w:color w:val="0F4761" w:themeColor="accent1" w:themeShade="BF"/>
    </w:rPr>
  </w:style>
  <w:style w:type="character" w:styleId="IntenseReference">
    <w:name w:val="Intense Reference"/>
    <w:basedOn w:val="DefaultParagraphFont"/>
    <w:uiPriority w:val="32"/>
    <w:qFormat/>
    <w:rsid w:val="002D7651"/>
    <w:rPr>
      <w:b/>
      <w:bCs/>
      <w:smallCaps/>
      <w:color w:val="0F4761" w:themeColor="accent1" w:themeShade="BF"/>
      <w:spacing w:val="5"/>
    </w:rPr>
  </w:style>
  <w:style w:type="paragraph" w:customStyle="1" w:styleId="framer-text">
    <w:name w:val="framer-text"/>
    <w:basedOn w:val="Normal"/>
    <w:rsid w:val="002D76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D7651"/>
    <w:rPr>
      <w:b/>
      <w:bCs/>
    </w:rPr>
  </w:style>
  <w:style w:type="paragraph" w:styleId="NormalWeb">
    <w:name w:val="Normal (Web)"/>
    <w:basedOn w:val="Normal"/>
    <w:uiPriority w:val="99"/>
    <w:unhideWhenUsed/>
    <w:rsid w:val="004349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3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3843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Kendrick</dc:creator>
  <cp:keywords/>
  <dc:description/>
  <cp:lastModifiedBy>Roberta Fedele</cp:lastModifiedBy>
  <cp:revision>2</cp:revision>
  <dcterms:created xsi:type="dcterms:W3CDTF">2025-11-21T19:48:00Z</dcterms:created>
  <dcterms:modified xsi:type="dcterms:W3CDTF">2025-11-21T19:48:00Z</dcterms:modified>
</cp:coreProperties>
</file>