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F3B" w:rsidRPr="00CD618E" w:rsidRDefault="009F65B0" w:rsidP="009F65B0">
      <w:pPr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lang w:val="es-CO"/>
        </w:rPr>
        <w:br/>
      </w:r>
      <w:r w:rsidR="00677F3B" w:rsidRPr="00CD618E">
        <w:rPr>
          <w:rFonts w:ascii="Arial" w:hAnsi="Arial" w:cs="Arial"/>
          <w:lang w:val="es-CO"/>
        </w:rPr>
        <w:t xml:space="preserve">SEÑORES JUZGADO 4 PROMISCUO MUNICIPAL DE </w:t>
      </w:r>
      <w:r w:rsidR="006D66A1">
        <w:rPr>
          <w:rFonts w:ascii="Arial" w:hAnsi="Arial" w:cs="Arial"/>
          <w:lang w:val="es-CO"/>
        </w:rPr>
        <w:t>XXX</w:t>
      </w:r>
    </w:p>
    <w:p w:rsidR="001C6A91" w:rsidRPr="00CD618E" w:rsidRDefault="009F65B0" w:rsidP="00AD6208">
      <w:p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lang w:val="es-CO"/>
        </w:rPr>
        <w:t xml:space="preserve">Respetuosamente me permito solicitar estudie </w:t>
      </w:r>
      <w:r w:rsidR="00256D31" w:rsidRPr="00CD618E">
        <w:rPr>
          <w:rFonts w:ascii="Arial" w:hAnsi="Arial" w:cs="Arial"/>
          <w:lang w:val="es-CO"/>
        </w:rPr>
        <w:t xml:space="preserve">ante este juzgado, </w:t>
      </w:r>
      <w:r w:rsidRPr="00CD618E">
        <w:rPr>
          <w:rFonts w:ascii="Arial" w:hAnsi="Arial" w:cs="Arial"/>
          <w:lang w:val="es-CO"/>
        </w:rPr>
        <w:t xml:space="preserve">la posibilidad de realizar </w:t>
      </w:r>
      <w:r w:rsidR="00713B01" w:rsidRPr="00CD618E">
        <w:rPr>
          <w:rFonts w:ascii="Arial" w:hAnsi="Arial" w:cs="Arial"/>
          <w:lang w:val="es-CO"/>
        </w:rPr>
        <w:t>trámites</w:t>
      </w:r>
      <w:r w:rsidRPr="00CD618E">
        <w:rPr>
          <w:rFonts w:ascii="Arial" w:hAnsi="Arial" w:cs="Arial"/>
          <w:lang w:val="es-CO"/>
        </w:rPr>
        <w:t xml:space="preserve"> administrativos con el fin </w:t>
      </w:r>
      <w:r w:rsidR="00256D31" w:rsidRPr="00CD618E">
        <w:rPr>
          <w:rFonts w:ascii="Arial" w:hAnsi="Arial" w:cs="Arial"/>
          <w:lang w:val="es-CO"/>
        </w:rPr>
        <w:t>realizar cambio</w:t>
      </w:r>
      <w:r w:rsidR="00D416D6" w:rsidRPr="00CD618E">
        <w:rPr>
          <w:rFonts w:ascii="Arial" w:hAnsi="Arial" w:cs="Arial"/>
          <w:lang w:val="es-CO"/>
        </w:rPr>
        <w:t>, y realizar entrega del ciudadano en las instalaciones del I</w:t>
      </w:r>
      <w:r w:rsidR="00CD618E" w:rsidRPr="00CD618E">
        <w:rPr>
          <w:rFonts w:ascii="Arial" w:hAnsi="Arial" w:cs="Arial"/>
          <w:lang w:val="es-CO"/>
        </w:rPr>
        <w:t>N</w:t>
      </w:r>
      <w:r w:rsidR="00D416D6" w:rsidRPr="00CD618E">
        <w:rPr>
          <w:rFonts w:ascii="Arial" w:hAnsi="Arial" w:cs="Arial"/>
          <w:lang w:val="es-CO"/>
        </w:rPr>
        <w:t xml:space="preserve">PEC santa marta, al imputado </w:t>
      </w:r>
      <w:r w:rsidRPr="00CD618E">
        <w:rPr>
          <w:rFonts w:ascii="Arial" w:hAnsi="Arial" w:cs="Arial"/>
          <w:lang w:val="es-CO"/>
        </w:rPr>
        <w:t xml:space="preserve">Wilmer </w:t>
      </w:r>
      <w:r w:rsidR="00CD618E" w:rsidRPr="00CD618E">
        <w:rPr>
          <w:rFonts w:ascii="Arial" w:hAnsi="Arial" w:cs="Arial"/>
          <w:lang w:val="es-CO"/>
        </w:rPr>
        <w:t>XXXXX</w:t>
      </w:r>
      <w:r w:rsidRPr="00CD618E">
        <w:rPr>
          <w:rFonts w:ascii="Arial" w:hAnsi="Arial" w:cs="Arial"/>
          <w:lang w:val="es-CO"/>
        </w:rPr>
        <w:t xml:space="preserve"> (C.C. 1.</w:t>
      </w:r>
      <w:r w:rsidR="00CD618E" w:rsidRPr="00CD618E">
        <w:rPr>
          <w:rFonts w:ascii="Arial" w:hAnsi="Arial" w:cs="Arial"/>
          <w:lang w:val="es-CO"/>
        </w:rPr>
        <w:t>000000000)</w:t>
      </w:r>
      <w:r w:rsidRPr="00CD618E">
        <w:rPr>
          <w:rFonts w:ascii="Arial" w:hAnsi="Arial" w:cs="Arial"/>
          <w:lang w:val="es-CO"/>
        </w:rPr>
        <w:t xml:space="preserve"> </w:t>
      </w:r>
      <w:r w:rsidR="00256D31" w:rsidRPr="00CD618E">
        <w:rPr>
          <w:rFonts w:ascii="Arial" w:hAnsi="Arial" w:cs="Arial"/>
          <w:lang w:val="es-CO"/>
        </w:rPr>
        <w:t xml:space="preserve">toda vez que este tiene </w:t>
      </w:r>
      <w:r w:rsidR="00AD6208" w:rsidRPr="00CD618E">
        <w:rPr>
          <w:rFonts w:ascii="Arial" w:hAnsi="Arial" w:cs="Arial"/>
          <w:lang w:val="es-CO"/>
        </w:rPr>
        <w:t xml:space="preserve">la medida de aseguramiento contenida en el art. 307 literal a) privativa de la libertad, numeral 2º,en su lugar de residencia señalada por el imputado en la Carrera </w:t>
      </w:r>
      <w:r w:rsidR="00CD618E" w:rsidRPr="00CD618E">
        <w:rPr>
          <w:rFonts w:ascii="Arial" w:hAnsi="Arial" w:cs="Arial"/>
          <w:lang w:val="es-CO"/>
        </w:rPr>
        <w:t>99</w:t>
      </w:r>
      <w:r w:rsidR="00AD6208" w:rsidRPr="00CD618E">
        <w:rPr>
          <w:rFonts w:ascii="Arial" w:hAnsi="Arial" w:cs="Arial"/>
          <w:lang w:val="es-CO"/>
        </w:rPr>
        <w:t xml:space="preserve"> Calle </w:t>
      </w:r>
      <w:r w:rsidR="00CD618E" w:rsidRPr="00CD618E">
        <w:rPr>
          <w:rFonts w:ascii="Arial" w:hAnsi="Arial" w:cs="Arial"/>
          <w:lang w:val="es-CO"/>
        </w:rPr>
        <w:t>99</w:t>
      </w:r>
      <w:r w:rsidR="00AD6208" w:rsidRPr="00CD618E">
        <w:rPr>
          <w:rFonts w:ascii="Arial" w:hAnsi="Arial" w:cs="Arial"/>
          <w:lang w:val="es-CO"/>
        </w:rPr>
        <w:t xml:space="preserve"> No. </w:t>
      </w:r>
      <w:r w:rsidR="00CD618E" w:rsidRPr="00CD618E">
        <w:rPr>
          <w:rFonts w:ascii="Arial" w:hAnsi="Arial" w:cs="Arial"/>
          <w:lang w:val="es-CO"/>
        </w:rPr>
        <w:t>99</w:t>
      </w:r>
      <w:r w:rsidR="00AD6208" w:rsidRPr="00CD618E">
        <w:rPr>
          <w:rFonts w:ascii="Arial" w:hAnsi="Arial" w:cs="Arial"/>
          <w:lang w:val="es-CO"/>
        </w:rPr>
        <w:t xml:space="preserve">-20 Barrio Paseo Bolivar, Cartagena Bolivar, por los delitos de HURTO CALIFICADO CON CIRCUNSTANCIAS DE AGRAVACIÒN PUNITIVA en concurso heterogéneo con FABRICACIÒN, TRÀFICO, PORTE O TENENCIA DE ARMAS DE FUEGO, ACCESORIOS, PARTES O MUNICIONES. </w:t>
      </w:r>
      <w:r w:rsidR="00D416D6" w:rsidRPr="00CD618E">
        <w:rPr>
          <w:rFonts w:ascii="Arial" w:hAnsi="Arial" w:cs="Arial"/>
          <w:lang w:val="es-CO"/>
        </w:rPr>
        <w:t xml:space="preserve">Y el juzgado con funciones de control de garantías llevó a cabo audiencia de medida de aseguramiento y </w:t>
      </w:r>
      <w:r w:rsidR="006E4A1F" w:rsidRPr="00CD618E">
        <w:rPr>
          <w:rFonts w:ascii="Arial" w:hAnsi="Arial" w:cs="Arial"/>
          <w:lang w:val="es-CO"/>
        </w:rPr>
        <w:t>dicto ser</w:t>
      </w:r>
      <w:r w:rsidR="00D416D6" w:rsidRPr="00CD618E">
        <w:rPr>
          <w:rFonts w:ascii="Arial" w:hAnsi="Arial" w:cs="Arial"/>
          <w:lang w:val="es-CO"/>
        </w:rPr>
        <w:t xml:space="preserve"> trasladado </w:t>
      </w:r>
      <w:r w:rsidR="006E4A1F" w:rsidRPr="00CD618E">
        <w:rPr>
          <w:rFonts w:ascii="Arial" w:hAnsi="Arial" w:cs="Arial"/>
          <w:lang w:val="es-CO"/>
        </w:rPr>
        <w:t>y presentado ante el</w:t>
      </w:r>
      <w:r w:rsidR="00D416D6" w:rsidRPr="00CD618E">
        <w:rPr>
          <w:rFonts w:ascii="Arial" w:hAnsi="Arial" w:cs="Arial"/>
          <w:lang w:val="es-CO"/>
        </w:rPr>
        <w:t xml:space="preserve"> </w:t>
      </w:r>
      <w:r w:rsidR="006E4A1F" w:rsidRPr="00CD618E">
        <w:rPr>
          <w:rFonts w:ascii="Arial" w:hAnsi="Arial" w:cs="Arial"/>
          <w:lang w:val="es-CO"/>
        </w:rPr>
        <w:t>INPEC</w:t>
      </w:r>
      <w:r w:rsidR="00016038" w:rsidRPr="00CD618E">
        <w:rPr>
          <w:rFonts w:ascii="Arial" w:hAnsi="Arial" w:cs="Arial"/>
          <w:lang w:val="es-CO"/>
        </w:rPr>
        <w:t xml:space="preserve"> de la ciudad de</w:t>
      </w:r>
      <w:r w:rsidR="00D416D6" w:rsidRPr="00CD618E">
        <w:rPr>
          <w:rFonts w:ascii="Arial" w:hAnsi="Arial" w:cs="Arial"/>
          <w:lang w:val="es-CO"/>
        </w:rPr>
        <w:t xml:space="preserve"> </w:t>
      </w:r>
      <w:r w:rsidR="00016038" w:rsidRPr="00CD618E">
        <w:rPr>
          <w:rFonts w:ascii="Arial" w:hAnsi="Arial" w:cs="Arial"/>
          <w:lang w:val="es-CO"/>
        </w:rPr>
        <w:t>Cartagena</w:t>
      </w:r>
      <w:r w:rsidR="00D416D6" w:rsidRPr="00CD618E">
        <w:rPr>
          <w:rFonts w:ascii="Arial" w:hAnsi="Arial" w:cs="Arial"/>
          <w:lang w:val="es-CO"/>
        </w:rPr>
        <w:t xml:space="preserve">, </w:t>
      </w:r>
      <w:r w:rsidR="001C6A91" w:rsidRPr="00CD618E">
        <w:rPr>
          <w:rFonts w:ascii="Arial" w:hAnsi="Arial" w:cs="Arial"/>
          <w:lang w:val="es-CO"/>
        </w:rPr>
        <w:t xml:space="preserve">solicitando se </w:t>
      </w:r>
      <w:r w:rsidR="00D416D6" w:rsidRPr="00CD618E">
        <w:rPr>
          <w:rFonts w:ascii="Arial" w:hAnsi="Arial" w:cs="Arial"/>
          <w:lang w:val="es-CO"/>
        </w:rPr>
        <w:t>realice el registro y traslado a la residencia señalada por el</w:t>
      </w:r>
      <w:r w:rsidR="001C6A91" w:rsidRPr="00CD618E">
        <w:rPr>
          <w:rFonts w:ascii="Arial" w:hAnsi="Arial" w:cs="Arial"/>
          <w:lang w:val="es-CO"/>
        </w:rPr>
        <w:t xml:space="preserve"> </w:t>
      </w:r>
      <w:r w:rsidR="00D416D6" w:rsidRPr="00CD618E">
        <w:rPr>
          <w:rFonts w:ascii="Arial" w:hAnsi="Arial" w:cs="Arial"/>
          <w:lang w:val="es-CO"/>
        </w:rPr>
        <w:t>imputado, para que proceda con el cumplimiento de la medida decretada</w:t>
      </w:r>
      <w:r w:rsidR="001C6A91" w:rsidRPr="00CD618E">
        <w:rPr>
          <w:rFonts w:ascii="Arial" w:hAnsi="Arial" w:cs="Arial"/>
          <w:lang w:val="es-CO"/>
        </w:rPr>
        <w:t>.</w:t>
      </w:r>
    </w:p>
    <w:p w:rsidR="009F65B0" w:rsidRPr="00CD618E" w:rsidRDefault="001C6A91" w:rsidP="00AD6208">
      <w:p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lang w:val="es-CO"/>
        </w:rPr>
        <w:t>T</w:t>
      </w:r>
      <w:r w:rsidR="00256D31" w:rsidRPr="00CD618E">
        <w:rPr>
          <w:rFonts w:ascii="Arial" w:hAnsi="Arial" w:cs="Arial"/>
          <w:lang w:val="es-CO"/>
        </w:rPr>
        <w:t>eniendo en cuenta</w:t>
      </w:r>
      <w:r w:rsidRPr="00CD618E">
        <w:rPr>
          <w:rFonts w:ascii="Arial" w:hAnsi="Arial" w:cs="Arial"/>
          <w:lang w:val="es-CO"/>
        </w:rPr>
        <w:t xml:space="preserve"> razones</w:t>
      </w:r>
      <w:r w:rsidR="00256D31" w:rsidRPr="00CD618E">
        <w:rPr>
          <w:rFonts w:ascii="Arial" w:hAnsi="Arial" w:cs="Arial"/>
          <w:lang w:val="es-CO"/>
        </w:rPr>
        <w:t xml:space="preserve"> objetivas de seguridad, que obligan a motivar y garantizar la protección de la vida e integridad del </w:t>
      </w:r>
      <w:r w:rsidR="00DF52BC" w:rsidRPr="00CD618E">
        <w:rPr>
          <w:rFonts w:ascii="Arial" w:hAnsi="Arial" w:cs="Arial"/>
          <w:lang w:val="es-CO"/>
        </w:rPr>
        <w:t>PPL</w:t>
      </w:r>
      <w:r w:rsidR="00256D31" w:rsidRPr="00CD618E">
        <w:rPr>
          <w:rFonts w:ascii="Arial" w:hAnsi="Arial" w:cs="Arial"/>
          <w:lang w:val="es-CO"/>
        </w:rPr>
        <w:t xml:space="preserve"> y del personal a policial, se solicita que </w:t>
      </w:r>
      <w:r w:rsidRPr="00CD618E">
        <w:rPr>
          <w:rFonts w:ascii="Arial" w:hAnsi="Arial" w:cs="Arial"/>
          <w:lang w:val="es-CO"/>
        </w:rPr>
        <w:t>sea autorizado ser presentado en la ciudad de</w:t>
      </w:r>
      <w:r w:rsidR="009F65B0" w:rsidRPr="00CD618E">
        <w:rPr>
          <w:rFonts w:ascii="Arial" w:hAnsi="Arial" w:cs="Arial"/>
          <w:lang w:val="es-CO"/>
        </w:rPr>
        <w:t xml:space="preserve"> Santa Marta, </w:t>
      </w:r>
      <w:r w:rsidR="00E35F72" w:rsidRPr="00CD618E">
        <w:rPr>
          <w:rFonts w:ascii="Arial" w:hAnsi="Arial" w:cs="Arial"/>
          <w:lang w:val="es-CO"/>
        </w:rPr>
        <w:t xml:space="preserve">por los siguientes argumentos: </w:t>
      </w:r>
    </w:p>
    <w:p w:rsidR="009F65B0" w:rsidRPr="00CD618E" w:rsidRDefault="009F65B0" w:rsidP="009F65B0">
      <w:pPr>
        <w:rPr>
          <w:rFonts w:ascii="Arial" w:hAnsi="Arial" w:cs="Arial"/>
          <w:b/>
          <w:bCs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1. Hechos y dificultad de traslado</w:t>
      </w:r>
    </w:p>
    <w:p w:rsidR="009F65B0" w:rsidRPr="00CD618E" w:rsidRDefault="00E35F72" w:rsidP="00256D31">
      <w:pPr>
        <w:numPr>
          <w:ilvl w:val="0"/>
          <w:numId w:val="1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La persona privada de la libertad de nombre</w:t>
      </w:r>
      <w:r w:rsidR="009F65B0" w:rsidRPr="00CD618E">
        <w:rPr>
          <w:rFonts w:ascii="Arial" w:hAnsi="Arial" w:cs="Arial"/>
          <w:lang w:val="es-CO"/>
        </w:rPr>
        <w:t xml:space="preserve"> Wilmer </w:t>
      </w:r>
      <w:r w:rsidR="00CD618E">
        <w:rPr>
          <w:rFonts w:ascii="Arial" w:hAnsi="Arial" w:cs="Arial"/>
          <w:lang w:val="es-CO"/>
        </w:rPr>
        <w:t>XXX</w:t>
      </w:r>
      <w:r w:rsidR="009F65B0" w:rsidRPr="00CD618E">
        <w:rPr>
          <w:rFonts w:ascii="Arial" w:hAnsi="Arial" w:cs="Arial"/>
          <w:lang w:val="es-CO"/>
        </w:rPr>
        <w:t xml:space="preserve">, C.C. </w:t>
      </w:r>
      <w:proofErr w:type="gramStart"/>
      <w:r w:rsidR="009F65B0" w:rsidRPr="00CD618E">
        <w:rPr>
          <w:rFonts w:ascii="Arial" w:hAnsi="Arial" w:cs="Arial"/>
          <w:lang w:val="es-CO"/>
        </w:rPr>
        <w:t>1.050.</w:t>
      </w:r>
      <w:r w:rsidR="00CD618E">
        <w:rPr>
          <w:rFonts w:ascii="Arial" w:hAnsi="Arial" w:cs="Arial"/>
          <w:lang w:val="es-CO"/>
        </w:rPr>
        <w:t xml:space="preserve">00000 </w:t>
      </w:r>
      <w:r w:rsidR="009F65B0" w:rsidRPr="00CD618E">
        <w:rPr>
          <w:rFonts w:ascii="Arial" w:hAnsi="Arial" w:cs="Arial"/>
          <w:lang w:val="es-CO"/>
        </w:rPr>
        <w:t xml:space="preserve"> de</w:t>
      </w:r>
      <w:proofErr w:type="gramEnd"/>
      <w:r w:rsidR="009F65B0" w:rsidRPr="00CD618E">
        <w:rPr>
          <w:rFonts w:ascii="Arial" w:hAnsi="Arial" w:cs="Arial"/>
          <w:lang w:val="es-CO"/>
        </w:rPr>
        <w:t xml:space="preserve"> Turbaco (Bolívar), </w:t>
      </w:r>
      <w:r w:rsidRPr="00CD618E">
        <w:rPr>
          <w:rFonts w:ascii="Arial" w:hAnsi="Arial" w:cs="Arial"/>
          <w:lang w:val="es-CO"/>
        </w:rPr>
        <w:t xml:space="preserve">es </w:t>
      </w:r>
      <w:r w:rsidR="009F65B0" w:rsidRPr="00CD618E">
        <w:rPr>
          <w:rFonts w:ascii="Arial" w:hAnsi="Arial" w:cs="Arial"/>
          <w:lang w:val="es-CO"/>
        </w:rPr>
        <w:t>condenado por hurto calificado y agravado en el proceso N</w:t>
      </w:r>
      <w:r w:rsidRPr="00CD618E">
        <w:rPr>
          <w:rFonts w:ascii="Arial" w:hAnsi="Arial" w:cs="Arial"/>
          <w:lang w:val="es-CO"/>
        </w:rPr>
        <w:t>U</w:t>
      </w:r>
      <w:r w:rsidR="009F65B0" w:rsidRPr="00CD618E">
        <w:rPr>
          <w:rFonts w:ascii="Arial" w:hAnsi="Arial" w:cs="Arial"/>
          <w:lang w:val="es-CO"/>
        </w:rPr>
        <w:t xml:space="preserve">C 47 </w:t>
      </w:r>
      <w:r w:rsidR="00CD618E">
        <w:rPr>
          <w:rFonts w:ascii="Arial" w:hAnsi="Arial" w:cs="Arial"/>
          <w:lang w:val="es-CO"/>
        </w:rPr>
        <w:t>000</w:t>
      </w:r>
      <w:r w:rsidR="009F65B0" w:rsidRPr="00CD618E">
        <w:rPr>
          <w:rFonts w:ascii="Arial" w:hAnsi="Arial" w:cs="Arial"/>
          <w:lang w:val="es-CO"/>
        </w:rPr>
        <w:t xml:space="preserve"> 600 </w:t>
      </w:r>
      <w:r w:rsidR="00CD618E">
        <w:rPr>
          <w:rFonts w:ascii="Arial" w:hAnsi="Arial" w:cs="Arial"/>
          <w:lang w:val="es-CO"/>
        </w:rPr>
        <w:t>000</w:t>
      </w:r>
      <w:r w:rsidR="009F65B0" w:rsidRPr="00CD618E">
        <w:rPr>
          <w:rFonts w:ascii="Arial" w:hAnsi="Arial" w:cs="Arial"/>
          <w:lang w:val="es-CO"/>
        </w:rPr>
        <w:t xml:space="preserve"> 20 25 </w:t>
      </w:r>
      <w:r w:rsidR="00CD618E">
        <w:rPr>
          <w:rFonts w:ascii="Arial" w:hAnsi="Arial" w:cs="Arial"/>
          <w:lang w:val="es-CO"/>
        </w:rPr>
        <w:t>00000</w:t>
      </w:r>
      <w:r w:rsidR="009F65B0" w:rsidRPr="00CD618E">
        <w:rPr>
          <w:rFonts w:ascii="Arial" w:hAnsi="Arial" w:cs="Arial"/>
          <w:lang w:val="es-CO"/>
        </w:rPr>
        <w:t>, con orden de captura DIJIN–INTERPOL</w:t>
      </w:r>
      <w:r w:rsidRPr="00CD618E">
        <w:rPr>
          <w:rFonts w:ascii="Arial" w:hAnsi="Arial" w:cs="Arial"/>
          <w:lang w:val="es-CO"/>
        </w:rPr>
        <w:t xml:space="preserve"> y el juzgado ordena su traslado a</w:t>
      </w:r>
      <w:r w:rsidR="00DF52BC" w:rsidRPr="00CD618E">
        <w:rPr>
          <w:rFonts w:ascii="Arial" w:hAnsi="Arial" w:cs="Arial"/>
          <w:lang w:val="es-CO"/>
        </w:rPr>
        <w:t xml:space="preserve"> </w:t>
      </w:r>
      <w:r w:rsidRPr="00CD618E">
        <w:rPr>
          <w:rFonts w:ascii="Arial" w:hAnsi="Arial" w:cs="Arial"/>
          <w:lang w:val="es-CO"/>
        </w:rPr>
        <w:t xml:space="preserve">la ciudad de </w:t>
      </w:r>
      <w:r w:rsidR="00DF52BC" w:rsidRPr="00CD618E">
        <w:rPr>
          <w:rFonts w:ascii="Arial" w:hAnsi="Arial" w:cs="Arial"/>
          <w:lang w:val="es-CO"/>
        </w:rPr>
        <w:t>Cartagena</w:t>
      </w:r>
      <w:r w:rsidRPr="00CD618E">
        <w:rPr>
          <w:rFonts w:ascii="Arial" w:hAnsi="Arial" w:cs="Arial"/>
          <w:lang w:val="es-CO"/>
        </w:rPr>
        <w:t xml:space="preserve"> - </w:t>
      </w:r>
      <w:r w:rsidR="00DF52BC" w:rsidRPr="00CD618E">
        <w:rPr>
          <w:rFonts w:ascii="Arial" w:hAnsi="Arial" w:cs="Arial"/>
          <w:lang w:val="es-CO"/>
        </w:rPr>
        <w:t>Bolívar</w:t>
      </w:r>
      <w:r w:rsidRPr="00CD618E">
        <w:rPr>
          <w:rFonts w:ascii="Arial" w:hAnsi="Arial" w:cs="Arial"/>
          <w:lang w:val="es-CO"/>
        </w:rPr>
        <w:t xml:space="preserve">. </w:t>
      </w:r>
    </w:p>
    <w:p w:rsidR="009F65B0" w:rsidRPr="00CD618E" w:rsidRDefault="009F65B0" w:rsidP="00256D31">
      <w:pPr>
        <w:numPr>
          <w:ilvl w:val="0"/>
          <w:numId w:val="1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lang w:val="es-CO"/>
        </w:rPr>
        <w:t xml:space="preserve">La ruta </w:t>
      </w:r>
      <w:r w:rsidR="00DF52BC" w:rsidRPr="00CD618E">
        <w:rPr>
          <w:rFonts w:ascii="Arial" w:hAnsi="Arial" w:cs="Arial"/>
          <w:lang w:val="es-CO"/>
        </w:rPr>
        <w:t>ciénaga</w:t>
      </w:r>
      <w:r w:rsidRPr="00CD618E">
        <w:rPr>
          <w:rFonts w:ascii="Arial" w:hAnsi="Arial" w:cs="Arial"/>
          <w:lang w:val="es-CO"/>
        </w:rPr>
        <w:t xml:space="preserve"> – </w:t>
      </w:r>
      <w:r w:rsidR="00CD618E" w:rsidRPr="00CD618E">
        <w:rPr>
          <w:rFonts w:ascii="Arial" w:hAnsi="Arial" w:cs="Arial"/>
          <w:lang w:val="es-CO"/>
        </w:rPr>
        <w:t>Cartagena</w:t>
      </w:r>
      <w:r w:rsidRPr="00CD618E">
        <w:rPr>
          <w:rFonts w:ascii="Arial" w:hAnsi="Arial" w:cs="Arial"/>
          <w:lang w:val="es-CO"/>
        </w:rPr>
        <w:t xml:space="preserve"> atraviesa zonas rurales con presencia de ELN, Clan del Golfo y disidencias de las FARC, que han anunciado un “plan pistola” contra la Policía Nacional</w:t>
      </w:r>
      <w:r w:rsidR="00E35F72" w:rsidRPr="00CD618E">
        <w:rPr>
          <w:rFonts w:ascii="Arial" w:hAnsi="Arial" w:cs="Arial"/>
          <w:lang w:val="es-CO"/>
        </w:rPr>
        <w:t xml:space="preserve">, lo cual pone en riesgo tanto al conducido como a los policiales que realizaran la conducción. </w:t>
      </w:r>
    </w:p>
    <w:p w:rsidR="009F65B0" w:rsidRPr="00CD618E" w:rsidRDefault="00E35F72" w:rsidP="00256D31">
      <w:pPr>
        <w:numPr>
          <w:ilvl w:val="0"/>
          <w:numId w:val="1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 xml:space="preserve">Es necesario recalcar que la estación de policía </w:t>
      </w:r>
      <w:r w:rsidR="00CD618E">
        <w:rPr>
          <w:rFonts w:ascii="Arial" w:hAnsi="Arial" w:cs="Arial"/>
          <w:b/>
          <w:bCs/>
          <w:lang w:val="es-CO"/>
        </w:rPr>
        <w:t xml:space="preserve">XXXX </w:t>
      </w:r>
      <w:r w:rsidR="009F65B0" w:rsidRPr="00CD618E">
        <w:rPr>
          <w:rFonts w:ascii="Arial" w:hAnsi="Arial" w:cs="Arial"/>
          <w:lang w:val="es-CO"/>
        </w:rPr>
        <w:t>No cuenta con vehículos blindados para el traslado</w:t>
      </w:r>
      <w:r w:rsidRPr="00CD618E">
        <w:rPr>
          <w:rFonts w:ascii="Arial" w:hAnsi="Arial" w:cs="Arial"/>
          <w:lang w:val="es-CO"/>
        </w:rPr>
        <w:t>, y se dispone poco personal para realizar este traslado</w:t>
      </w:r>
      <w:r w:rsidR="009F65B0" w:rsidRPr="00CD618E">
        <w:rPr>
          <w:rFonts w:ascii="Arial" w:hAnsi="Arial" w:cs="Arial"/>
          <w:lang w:val="es-CO"/>
        </w:rPr>
        <w:t xml:space="preserve">; la vulnerabilidad del personal y del recluso se ha incrementado con recientes atentados </w:t>
      </w:r>
      <w:r w:rsidR="00795028" w:rsidRPr="00CD618E">
        <w:rPr>
          <w:rFonts w:ascii="Arial" w:hAnsi="Arial" w:cs="Arial"/>
          <w:lang w:val="es-CO"/>
        </w:rPr>
        <w:t xml:space="preserve">contra la fuerza pública </w:t>
      </w:r>
      <w:r w:rsidR="009F65B0" w:rsidRPr="00CD618E">
        <w:rPr>
          <w:rFonts w:ascii="Arial" w:hAnsi="Arial" w:cs="Arial"/>
          <w:lang w:val="es-CO"/>
        </w:rPr>
        <w:t>en la región.</w:t>
      </w:r>
    </w:p>
    <w:p w:rsidR="009F65B0" w:rsidRPr="00CD618E" w:rsidRDefault="009F65B0" w:rsidP="009F65B0">
      <w:pPr>
        <w:rPr>
          <w:rFonts w:ascii="Arial" w:hAnsi="Arial" w:cs="Arial"/>
          <w:b/>
          <w:bCs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2. Fundamentos normativos</w:t>
      </w:r>
    </w:p>
    <w:p w:rsidR="009F65B0" w:rsidRPr="00CD618E" w:rsidRDefault="009F65B0" w:rsidP="00256D31">
      <w:pPr>
        <w:pStyle w:val="Prrafodelista"/>
        <w:jc w:val="both"/>
        <w:rPr>
          <w:rFonts w:ascii="Arial" w:hAnsi="Arial" w:cs="Arial"/>
          <w:b/>
          <w:bCs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Código Penitenciario y Carcelario (Ley 65/1993, modificado por Ley 1709/2014)</w:t>
      </w:r>
    </w:p>
    <w:p w:rsidR="009F65B0" w:rsidRPr="00CD618E" w:rsidRDefault="009F65B0" w:rsidP="00256D31">
      <w:pPr>
        <w:numPr>
          <w:ilvl w:val="0"/>
          <w:numId w:val="3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Art. 63 (Clasificación de internos):</w:t>
      </w:r>
      <w:r w:rsidRPr="00CD618E">
        <w:rPr>
          <w:rFonts w:ascii="Arial" w:hAnsi="Arial" w:cs="Arial"/>
          <w:lang w:val="es-CO"/>
        </w:rPr>
        <w:t xml:space="preserve"> Exige separar a los internos por condiciones de seguridad y características personales, y justifica traslados por razones de protección</w:t>
      </w:r>
      <w:r w:rsidR="0004089D" w:rsidRPr="00CD618E">
        <w:rPr>
          <w:rFonts w:ascii="Arial" w:hAnsi="Arial" w:cs="Arial"/>
          <w:lang w:val="es-CO"/>
        </w:rPr>
        <w:t>.</w:t>
      </w:r>
    </w:p>
    <w:p w:rsidR="009F65B0" w:rsidRPr="00CD618E" w:rsidRDefault="009F65B0" w:rsidP="00256D31">
      <w:pPr>
        <w:numPr>
          <w:ilvl w:val="0"/>
          <w:numId w:val="3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Art. 73 (Traslado de internos):</w:t>
      </w:r>
      <w:r w:rsidRPr="00CD618E">
        <w:rPr>
          <w:rFonts w:ascii="Arial" w:hAnsi="Arial" w:cs="Arial"/>
          <w:lang w:val="es-CO"/>
        </w:rPr>
        <w:t xml:space="preserve"> “Corresponde a la Dirección del Instituto Nacional Penitenciario y Carcelario disponer del traslado de los internos condenados de un establecimiento a otro, por decisión propia, motivada o por solicitud formulada ante ella” </w:t>
      </w:r>
    </w:p>
    <w:p w:rsidR="009F65B0" w:rsidRPr="00CD618E" w:rsidRDefault="009F65B0" w:rsidP="00256D31">
      <w:pPr>
        <w:numPr>
          <w:ilvl w:val="0"/>
          <w:numId w:val="3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lastRenderedPageBreak/>
        <w:t>Art. 74 (Solicitud de traslado):</w:t>
      </w:r>
      <w:r w:rsidRPr="00CD618E">
        <w:rPr>
          <w:rFonts w:ascii="Arial" w:hAnsi="Arial" w:cs="Arial"/>
          <w:lang w:val="es-CO"/>
        </w:rPr>
        <w:t xml:space="preserve"> Puede formularla el funcionario de conocimiento y debe motivar lugar de destino</w:t>
      </w:r>
      <w:r w:rsidR="0004089D" w:rsidRPr="00CD618E">
        <w:rPr>
          <w:rFonts w:ascii="Arial" w:hAnsi="Arial" w:cs="Arial"/>
          <w:lang w:val="es-CO"/>
        </w:rPr>
        <w:t>.</w:t>
      </w:r>
    </w:p>
    <w:p w:rsidR="009F65B0" w:rsidRPr="00CD618E" w:rsidRDefault="009F65B0" w:rsidP="00256D31">
      <w:pPr>
        <w:numPr>
          <w:ilvl w:val="0"/>
          <w:numId w:val="3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Art. 75 (Causales de traslado):</w:t>
      </w:r>
      <w:r w:rsidRPr="00CD618E">
        <w:rPr>
          <w:rFonts w:ascii="Arial" w:hAnsi="Arial" w:cs="Arial"/>
          <w:lang w:val="es-CO"/>
        </w:rPr>
        <w:t xml:space="preserve"> Incluye entre sus causales “razones de seguridad del interno o de los otros internos” y “cuando sea necesario por razones de orden interno del establecimiento” </w:t>
      </w:r>
    </w:p>
    <w:p w:rsidR="009F65B0" w:rsidRPr="00CD618E" w:rsidRDefault="009F65B0" w:rsidP="00256D31">
      <w:pPr>
        <w:numPr>
          <w:ilvl w:val="0"/>
          <w:numId w:val="3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Parágrafo 1º Art. 75:</w:t>
      </w:r>
      <w:r w:rsidRPr="00CD618E">
        <w:rPr>
          <w:rFonts w:ascii="Arial" w:hAnsi="Arial" w:cs="Arial"/>
          <w:lang w:val="es-CO"/>
        </w:rPr>
        <w:t xml:space="preserve"> Obliga al funcionario solicitante a indicar motivo y destino propuesto </w:t>
      </w:r>
    </w:p>
    <w:p w:rsidR="009F65B0" w:rsidRPr="00CD618E" w:rsidRDefault="009F65B0" w:rsidP="00256D31">
      <w:pPr>
        <w:jc w:val="both"/>
        <w:rPr>
          <w:rFonts w:ascii="Arial" w:hAnsi="Arial" w:cs="Arial"/>
          <w:b/>
          <w:bCs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3. Jurisprudencia constitucional</w:t>
      </w:r>
    </w:p>
    <w:p w:rsidR="00795028" w:rsidRPr="00CD618E" w:rsidRDefault="00795028" w:rsidP="00256D31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 xml:space="preserve">T-144-23 (2023) </w:t>
      </w:r>
      <w:r w:rsidRPr="00CD618E">
        <w:rPr>
          <w:rFonts w:ascii="Arial" w:hAnsi="Arial" w:cs="Arial"/>
          <w:lang w:val="es-CO"/>
        </w:rPr>
        <w:t>El traslado debe estar respaldado en los principios de necesidad, razonabilidad y proporcionalidad; la decisión sin motivación objetiva es arbitraria.</w:t>
      </w:r>
    </w:p>
    <w:p w:rsidR="00795028" w:rsidRPr="00CD618E" w:rsidRDefault="00795028" w:rsidP="00256D31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bCs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 xml:space="preserve">T-439-06 (2006) </w:t>
      </w:r>
      <w:r w:rsidRPr="00CD618E">
        <w:rPr>
          <w:rFonts w:ascii="Arial" w:hAnsi="Arial" w:cs="Arial"/>
          <w:lang w:val="es-CO"/>
        </w:rPr>
        <w:t>La facultad discrecional del INPEC para trasladar internos: debe ejercerse dentro de límites de razonabilidad y proteger derechos fundamentales.</w:t>
      </w:r>
    </w:p>
    <w:p w:rsidR="00795028" w:rsidRPr="00CD618E" w:rsidRDefault="00795028" w:rsidP="00256D31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bCs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 xml:space="preserve">T-137-21 (2021) </w:t>
      </w:r>
      <w:r w:rsidRPr="00CD618E">
        <w:rPr>
          <w:rFonts w:ascii="Arial" w:hAnsi="Arial" w:cs="Arial"/>
          <w:lang w:val="es-CO"/>
        </w:rPr>
        <w:t>El juez de ejecución puede revisar la motivación de traslados si hay indicios de vulneración de derechos fundamentales como vida o integridad</w:t>
      </w:r>
      <w:r w:rsidR="00CD618E">
        <w:rPr>
          <w:rFonts w:ascii="Arial" w:hAnsi="Arial" w:cs="Arial"/>
          <w:lang w:val="es-CO"/>
        </w:rPr>
        <w:t>.</w:t>
      </w:r>
    </w:p>
    <w:p w:rsidR="009F65B0" w:rsidRPr="00CD618E" w:rsidRDefault="009F65B0" w:rsidP="00256D31">
      <w:pPr>
        <w:jc w:val="both"/>
        <w:rPr>
          <w:rFonts w:ascii="Arial" w:hAnsi="Arial" w:cs="Arial"/>
          <w:b/>
          <w:bCs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4. Petición</w:t>
      </w:r>
    </w:p>
    <w:p w:rsidR="009F65B0" w:rsidRPr="00CD618E" w:rsidRDefault="009F65B0" w:rsidP="00256D31">
      <w:p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Solicito respetuosamente</w:t>
      </w:r>
      <w:r w:rsidRPr="00CD618E">
        <w:rPr>
          <w:rFonts w:ascii="Arial" w:hAnsi="Arial" w:cs="Arial"/>
          <w:lang w:val="es-CO"/>
        </w:rPr>
        <w:t xml:space="preserve"> que, con fundamento en la normativa citada y la grave situación de orden público:</w:t>
      </w:r>
    </w:p>
    <w:p w:rsidR="009F65B0" w:rsidRPr="00CD618E" w:rsidRDefault="0004089D" w:rsidP="00256D31">
      <w:pPr>
        <w:numPr>
          <w:ilvl w:val="0"/>
          <w:numId w:val="4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lang w:val="es-CO"/>
        </w:rPr>
        <w:t>D</w:t>
      </w:r>
      <w:r w:rsidR="009F65B0" w:rsidRPr="00CD618E">
        <w:rPr>
          <w:rFonts w:ascii="Arial" w:hAnsi="Arial" w:cs="Arial"/>
          <w:lang w:val="es-CO"/>
        </w:rPr>
        <w:t xml:space="preserve">isponer el traslado de Wilmer </w:t>
      </w:r>
      <w:proofErr w:type="gramStart"/>
      <w:r w:rsidR="006D66A1">
        <w:rPr>
          <w:rFonts w:ascii="Arial" w:hAnsi="Arial" w:cs="Arial"/>
          <w:lang w:val="es-CO"/>
        </w:rPr>
        <w:t xml:space="preserve">XXXX </w:t>
      </w:r>
      <w:r w:rsidR="009F65B0" w:rsidRPr="00CD618E">
        <w:rPr>
          <w:rFonts w:ascii="Arial" w:hAnsi="Arial" w:cs="Arial"/>
          <w:lang w:val="es-CO"/>
        </w:rPr>
        <w:t xml:space="preserve"> del</w:t>
      </w:r>
      <w:proofErr w:type="gramEnd"/>
      <w:r w:rsidR="009F65B0" w:rsidRPr="00CD618E">
        <w:rPr>
          <w:rFonts w:ascii="Arial" w:hAnsi="Arial" w:cs="Arial"/>
          <w:lang w:val="es-CO"/>
        </w:rPr>
        <w:t xml:space="preserve"> </w:t>
      </w:r>
      <w:r w:rsidR="001C6A91" w:rsidRPr="00CD618E">
        <w:rPr>
          <w:rFonts w:ascii="Arial" w:hAnsi="Arial" w:cs="Arial"/>
          <w:lang w:val="es-CO"/>
        </w:rPr>
        <w:t>I</w:t>
      </w:r>
      <w:r w:rsidR="006D66A1">
        <w:rPr>
          <w:rFonts w:ascii="Arial" w:hAnsi="Arial" w:cs="Arial"/>
          <w:lang w:val="es-CO"/>
        </w:rPr>
        <w:t>N</w:t>
      </w:r>
      <w:r w:rsidR="001C6A91" w:rsidRPr="00CD618E">
        <w:rPr>
          <w:rFonts w:ascii="Arial" w:hAnsi="Arial" w:cs="Arial"/>
          <w:lang w:val="es-CO"/>
        </w:rPr>
        <w:t>PEC</w:t>
      </w:r>
      <w:r w:rsidR="009F65B0" w:rsidRPr="00CD618E">
        <w:rPr>
          <w:rFonts w:ascii="Arial" w:hAnsi="Arial" w:cs="Arial"/>
          <w:lang w:val="es-CO"/>
        </w:rPr>
        <w:t xml:space="preserve"> </w:t>
      </w:r>
      <w:r w:rsidR="001C6A91" w:rsidRPr="00CD618E">
        <w:rPr>
          <w:rFonts w:ascii="Arial" w:hAnsi="Arial" w:cs="Arial"/>
          <w:lang w:val="es-CO"/>
        </w:rPr>
        <w:t xml:space="preserve">de la ciudad de </w:t>
      </w:r>
      <w:r w:rsidR="009F65B0" w:rsidRPr="00CD618E">
        <w:rPr>
          <w:rFonts w:ascii="Arial" w:hAnsi="Arial" w:cs="Arial"/>
          <w:lang w:val="es-CO"/>
        </w:rPr>
        <w:t xml:space="preserve">Cartagena al </w:t>
      </w:r>
      <w:r w:rsidR="001C6A91" w:rsidRPr="00CD618E">
        <w:rPr>
          <w:rFonts w:ascii="Arial" w:hAnsi="Arial" w:cs="Arial"/>
          <w:lang w:val="es-CO"/>
        </w:rPr>
        <w:t>I</w:t>
      </w:r>
      <w:r w:rsidR="006D66A1">
        <w:rPr>
          <w:rFonts w:ascii="Arial" w:hAnsi="Arial" w:cs="Arial"/>
          <w:lang w:val="es-CO"/>
        </w:rPr>
        <w:t>N</w:t>
      </w:r>
      <w:r w:rsidR="001C6A91" w:rsidRPr="00CD618E">
        <w:rPr>
          <w:rFonts w:ascii="Arial" w:hAnsi="Arial" w:cs="Arial"/>
          <w:lang w:val="es-CO"/>
        </w:rPr>
        <w:t>PEC</w:t>
      </w:r>
      <w:r w:rsidR="009F65B0" w:rsidRPr="00CD618E">
        <w:rPr>
          <w:rFonts w:ascii="Arial" w:hAnsi="Arial" w:cs="Arial"/>
          <w:lang w:val="es-CO"/>
        </w:rPr>
        <w:t xml:space="preserve"> </w:t>
      </w:r>
      <w:r w:rsidR="001C6A91" w:rsidRPr="00CD618E">
        <w:rPr>
          <w:rFonts w:ascii="Arial" w:hAnsi="Arial" w:cs="Arial"/>
          <w:lang w:val="es-CO"/>
        </w:rPr>
        <w:t xml:space="preserve">de la ciudad de </w:t>
      </w:r>
      <w:r w:rsidR="009F65B0" w:rsidRPr="00CD618E">
        <w:rPr>
          <w:rFonts w:ascii="Arial" w:hAnsi="Arial" w:cs="Arial"/>
          <w:lang w:val="es-CO"/>
        </w:rPr>
        <w:t>Santa Marta, por las causales de seguridad previstas en el Art. 75 del Código Penitenciario</w:t>
      </w:r>
      <w:r w:rsidRPr="00CD618E">
        <w:rPr>
          <w:rFonts w:ascii="Arial" w:hAnsi="Arial" w:cs="Arial"/>
          <w:lang w:val="es-CO"/>
        </w:rPr>
        <w:t>.</w:t>
      </w:r>
    </w:p>
    <w:p w:rsidR="009F65B0" w:rsidRPr="00CD618E" w:rsidRDefault="009F65B0" w:rsidP="00256D31">
      <w:pPr>
        <w:jc w:val="both"/>
        <w:rPr>
          <w:rFonts w:ascii="Arial" w:hAnsi="Arial" w:cs="Arial"/>
          <w:b/>
          <w:bCs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5. Garantías y coordinación</w:t>
      </w:r>
    </w:p>
    <w:p w:rsidR="009F65B0" w:rsidRPr="00CD618E" w:rsidRDefault="009F65B0" w:rsidP="00256D31">
      <w:pPr>
        <w:numPr>
          <w:ilvl w:val="0"/>
          <w:numId w:val="5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lang w:val="es-CO"/>
        </w:rPr>
        <w:t xml:space="preserve">El traslado se realizará con acompañamiento </w:t>
      </w:r>
      <w:r w:rsidR="0004089D" w:rsidRPr="00CD618E">
        <w:rPr>
          <w:rFonts w:ascii="Arial" w:hAnsi="Arial" w:cs="Arial"/>
          <w:lang w:val="es-CO"/>
        </w:rPr>
        <w:t>P</w:t>
      </w:r>
      <w:r w:rsidRPr="00CD618E">
        <w:rPr>
          <w:rFonts w:ascii="Arial" w:hAnsi="Arial" w:cs="Arial"/>
          <w:lang w:val="es-CO"/>
        </w:rPr>
        <w:t>olicial y respeto a protocolos de seguridad.</w:t>
      </w:r>
    </w:p>
    <w:p w:rsidR="009F65B0" w:rsidRPr="00CD618E" w:rsidRDefault="009F65B0" w:rsidP="00256D31">
      <w:pPr>
        <w:numPr>
          <w:ilvl w:val="0"/>
          <w:numId w:val="5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lang w:val="es-CO"/>
        </w:rPr>
        <w:t xml:space="preserve">Se coordinará </w:t>
      </w:r>
      <w:r w:rsidR="00713B01" w:rsidRPr="00CD618E">
        <w:rPr>
          <w:rFonts w:ascii="Arial" w:hAnsi="Arial" w:cs="Arial"/>
          <w:lang w:val="es-CO"/>
        </w:rPr>
        <w:t xml:space="preserve">plan de marcha </w:t>
      </w:r>
      <w:r w:rsidRPr="00CD618E">
        <w:rPr>
          <w:rFonts w:ascii="Arial" w:hAnsi="Arial" w:cs="Arial"/>
          <w:lang w:val="es-CO"/>
        </w:rPr>
        <w:t xml:space="preserve">para </w:t>
      </w:r>
      <w:r w:rsidR="00713B01" w:rsidRPr="00CD618E">
        <w:rPr>
          <w:rFonts w:ascii="Arial" w:hAnsi="Arial" w:cs="Arial"/>
          <w:lang w:val="es-CO"/>
        </w:rPr>
        <w:t xml:space="preserve">garantizar una </w:t>
      </w:r>
      <w:r w:rsidRPr="00CD618E">
        <w:rPr>
          <w:rFonts w:ascii="Arial" w:hAnsi="Arial" w:cs="Arial"/>
          <w:lang w:val="es-CO"/>
        </w:rPr>
        <w:t>ruta segura.</w:t>
      </w:r>
    </w:p>
    <w:p w:rsidR="009F65B0" w:rsidRPr="00CD618E" w:rsidRDefault="009F65B0" w:rsidP="00256D31">
      <w:pPr>
        <w:numPr>
          <w:ilvl w:val="0"/>
          <w:numId w:val="5"/>
        </w:num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lang w:val="es-CO"/>
        </w:rPr>
        <w:t>Se informará de cualquier incidencia al Juzgado</w:t>
      </w:r>
      <w:r w:rsidR="00713B01" w:rsidRPr="00CD618E">
        <w:rPr>
          <w:rFonts w:ascii="Arial" w:hAnsi="Arial" w:cs="Arial"/>
          <w:lang w:val="es-CO"/>
        </w:rPr>
        <w:t>.</w:t>
      </w:r>
    </w:p>
    <w:p w:rsidR="009F65B0" w:rsidRPr="00CD618E" w:rsidRDefault="009F65B0" w:rsidP="00256D31">
      <w:pPr>
        <w:jc w:val="both"/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lang w:val="es-CO"/>
        </w:rPr>
        <w:t xml:space="preserve">Con esta medida se protege el derecho a la vida e integridad del interno y del personal a cargo, cumpliendo </w:t>
      </w:r>
      <w:r w:rsidR="00713B01" w:rsidRPr="00CD618E">
        <w:rPr>
          <w:rFonts w:ascii="Arial" w:hAnsi="Arial" w:cs="Arial"/>
          <w:lang w:val="es-CO"/>
        </w:rPr>
        <w:t>con el traslado de PPL a</w:t>
      </w:r>
      <w:r w:rsidR="00DF52BC" w:rsidRPr="00CD618E">
        <w:rPr>
          <w:rFonts w:ascii="Arial" w:hAnsi="Arial" w:cs="Arial"/>
          <w:lang w:val="es-CO"/>
        </w:rPr>
        <w:t>nte IMPE</w:t>
      </w:r>
      <w:r w:rsidR="001C6A91" w:rsidRPr="00CD618E">
        <w:rPr>
          <w:rFonts w:ascii="Arial" w:hAnsi="Arial" w:cs="Arial"/>
          <w:lang w:val="es-CO"/>
        </w:rPr>
        <w:t>C</w:t>
      </w:r>
      <w:r w:rsidR="00713B01" w:rsidRPr="00CD618E">
        <w:rPr>
          <w:rFonts w:ascii="Arial" w:hAnsi="Arial" w:cs="Arial"/>
          <w:lang w:val="es-CO"/>
        </w:rPr>
        <w:t xml:space="preserve">. </w:t>
      </w:r>
      <w:r w:rsidR="00795028" w:rsidRPr="00CD618E">
        <w:rPr>
          <w:rFonts w:ascii="Arial" w:hAnsi="Arial" w:cs="Arial"/>
          <w:lang w:val="es-CO"/>
        </w:rPr>
        <w:t xml:space="preserve">Agradezco la atención prestada a la presente solicitud y quedo atento a su respuesta y a las coordinaciones que estimen pertinente. </w:t>
      </w:r>
    </w:p>
    <w:p w:rsidR="009F65B0" w:rsidRPr="00CD618E" w:rsidRDefault="009F65B0" w:rsidP="009F65B0">
      <w:pPr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>Atentamente,</w:t>
      </w:r>
    </w:p>
    <w:p w:rsidR="009F65B0" w:rsidRPr="00CD618E" w:rsidRDefault="009F65B0" w:rsidP="009F65B0">
      <w:pPr>
        <w:rPr>
          <w:rFonts w:ascii="Arial" w:hAnsi="Arial" w:cs="Arial"/>
          <w:lang w:val="es-CO"/>
        </w:rPr>
      </w:pPr>
    </w:p>
    <w:p w:rsidR="009F65B0" w:rsidRPr="00CD618E" w:rsidRDefault="009F65B0" w:rsidP="009F65B0">
      <w:pPr>
        <w:rPr>
          <w:rFonts w:ascii="Arial" w:hAnsi="Arial" w:cs="Arial"/>
          <w:lang w:val="es-CO"/>
        </w:rPr>
      </w:pPr>
      <w:r w:rsidRPr="00CD618E">
        <w:rPr>
          <w:rFonts w:ascii="Arial" w:hAnsi="Arial" w:cs="Arial"/>
          <w:b/>
          <w:bCs/>
          <w:lang w:val="es-CO"/>
        </w:rPr>
        <w:t xml:space="preserve">Grado y Nombre </w:t>
      </w:r>
      <w:r w:rsidRPr="00CD618E">
        <w:rPr>
          <w:rFonts w:ascii="Arial" w:hAnsi="Arial" w:cs="Arial"/>
          <w:lang w:val="es-CO"/>
        </w:rPr>
        <w:br/>
        <w:t xml:space="preserve">Estación de Policía de </w:t>
      </w:r>
      <w:r w:rsidR="006D66A1">
        <w:rPr>
          <w:rFonts w:ascii="Arial" w:hAnsi="Arial" w:cs="Arial"/>
          <w:lang w:val="es-CO"/>
        </w:rPr>
        <w:t>XXXXX</w:t>
      </w:r>
      <w:r w:rsidRPr="00CD618E">
        <w:rPr>
          <w:rFonts w:ascii="Arial" w:hAnsi="Arial" w:cs="Arial"/>
          <w:lang w:val="es-CO"/>
        </w:rPr>
        <w:br/>
      </w:r>
    </w:p>
    <w:p w:rsidR="00E80ED5" w:rsidRPr="00CD618E" w:rsidRDefault="00E80ED5">
      <w:pPr>
        <w:rPr>
          <w:rFonts w:ascii="Arial" w:hAnsi="Arial" w:cs="Arial"/>
        </w:rPr>
      </w:pPr>
    </w:p>
    <w:sectPr w:rsidR="00E80ED5" w:rsidRPr="00CD618E" w:rsidSect="00894A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220F7"/>
    <w:multiLevelType w:val="multilevel"/>
    <w:tmpl w:val="9ED6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0C3885"/>
    <w:multiLevelType w:val="hybridMultilevel"/>
    <w:tmpl w:val="EA7E90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773C5"/>
    <w:multiLevelType w:val="multilevel"/>
    <w:tmpl w:val="3D5C5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E97E8F"/>
    <w:multiLevelType w:val="multilevel"/>
    <w:tmpl w:val="2B0A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921D83"/>
    <w:multiLevelType w:val="multilevel"/>
    <w:tmpl w:val="CACC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F3B3C"/>
    <w:multiLevelType w:val="multilevel"/>
    <w:tmpl w:val="5D86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383894"/>
    <w:multiLevelType w:val="hybridMultilevel"/>
    <w:tmpl w:val="6F3834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472268">
    <w:abstractNumId w:val="4"/>
  </w:num>
  <w:num w:numId="2" w16cid:durableId="1478954916">
    <w:abstractNumId w:val="5"/>
  </w:num>
  <w:num w:numId="3" w16cid:durableId="529800706">
    <w:abstractNumId w:val="3"/>
  </w:num>
  <w:num w:numId="4" w16cid:durableId="1145657886">
    <w:abstractNumId w:val="2"/>
  </w:num>
  <w:num w:numId="5" w16cid:durableId="96681062">
    <w:abstractNumId w:val="0"/>
  </w:num>
  <w:num w:numId="6" w16cid:durableId="1986422733">
    <w:abstractNumId w:val="6"/>
  </w:num>
  <w:num w:numId="7" w16cid:durableId="1272130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AE4"/>
    <w:rsid w:val="00016038"/>
    <w:rsid w:val="0004089D"/>
    <w:rsid w:val="00193930"/>
    <w:rsid w:val="001C1EDC"/>
    <w:rsid w:val="001C6A91"/>
    <w:rsid w:val="00256D31"/>
    <w:rsid w:val="0038642E"/>
    <w:rsid w:val="00677F3B"/>
    <w:rsid w:val="006D66A1"/>
    <w:rsid w:val="006E4A1F"/>
    <w:rsid w:val="00713B01"/>
    <w:rsid w:val="00795028"/>
    <w:rsid w:val="007A31B7"/>
    <w:rsid w:val="007B2CB8"/>
    <w:rsid w:val="00894AF3"/>
    <w:rsid w:val="00917AE4"/>
    <w:rsid w:val="0098695E"/>
    <w:rsid w:val="009C78BB"/>
    <w:rsid w:val="009F65B0"/>
    <w:rsid w:val="00AD6208"/>
    <w:rsid w:val="00CD618E"/>
    <w:rsid w:val="00CF6D43"/>
    <w:rsid w:val="00D416D6"/>
    <w:rsid w:val="00DF52BC"/>
    <w:rsid w:val="00E35F72"/>
    <w:rsid w:val="00E80ED5"/>
    <w:rsid w:val="00EF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0133C"/>
  <w15:chartTrackingRefBased/>
  <w15:docId w15:val="{758DCDFC-5329-4E73-BFB1-B518D5BF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F65B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65B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4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14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704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PELAEZ TOLOZA</dc:creator>
  <cp:keywords/>
  <dc:description/>
  <cp:lastModifiedBy>ALVARO PELAEZ TOLOZA</cp:lastModifiedBy>
  <cp:revision>9</cp:revision>
  <dcterms:created xsi:type="dcterms:W3CDTF">2025-04-25T20:06:00Z</dcterms:created>
  <dcterms:modified xsi:type="dcterms:W3CDTF">2025-06-14T04:11:00Z</dcterms:modified>
</cp:coreProperties>
</file>