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Staffordshire and Stoke on Trent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rYvyo72IkiUMVEjRTR3McVRwQ==">CgMxLjA4AHIhMXpVWlpwa0YtdHNma2M1emRxclF0RzB4dnhhbm52YmlX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