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Itemized Receipt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Date paid: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Receipt# 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RECEIVED 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[Customer name or company]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Paid by Credit card</w:t>
              <w:br/>
            </w:r>
            <w:r>
              <w:rPr>
                <w:b w:val="0"/>
                <w:color w:val="262626"/>
                <w:sz w:val="19"/>
              </w:rPr>
              <w:t>Card ending 4242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Labor: kitchen faucet replacement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Remove old faucet, install and test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2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$85.00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$170.00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Kitchen faucet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Pull-down, stainless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$189.00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$189.00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Braided supply lines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Pair, 20 in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$18.50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$18.50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Trip charge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$45.00</w:t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Mar>
              <w:top w:w="280" w:type="dxa"/>
              <w:bottom w:w="100" w:type="dxa"/>
              <w:start w:w="0" w:type="dxa"/>
              <w:end w:w="0" w:type="dxa"/>
              <w:left w:w="0" w:type="dxa"/>
              <w:right w:w="0" w:type="dxa"/>
            </w:tcMar>
            <w:tcBorders>
              <w:top w:val="single" w:sz="6" w:space="0" w:color="E2E2E2"/>
            </w:tcBorders>
          </w:tcPr>
          <w:p>
            <w:pPr>
              <w:spacing w:before="0" w:after="0"/>
            </w:pPr>
            <w:r>
              <w:rPr>
                <w:b w:val="0"/>
                <w:color w:val="262626"/>
                <w:sz w:val="22"/>
              </w:rPr>
              <w:t>Subtotal</w:t>
            </w:r>
          </w:p>
        </w:tc>
        <w:tc>
          <w:tcPr>
            <w:tcW w:type="dxa" w:w="5160"/>
            <w:tcMar>
              <w:top w:w="280" w:type="dxa"/>
              <w:bottom w:w="100" w:type="dxa"/>
              <w:start w:w="0" w:type="dxa"/>
              <w:end w:w="0" w:type="dxa"/>
              <w:left w:w="0" w:type="dxa"/>
              <w:right w:w="0" w:type="dxa"/>
            </w:tcMar>
            <w:tcBorders>
              <w:top w:val="single" w:sz="6" w:space="0" w:color="E2E2E2"/>
            </w:tcBorders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22"/>
              </w:rPr>
              <w:t>$422.50</w:t>
            </w:r>
          </w:p>
        </w:tc>
      </w:tr>
      <w:tr>
        <w:tc>
          <w:tcPr>
            <w:tcW w:type="dxa" w:w="5160"/>
            <w:tcMar>
              <w:top w:w="100" w:type="dxa"/>
              <w:bottom w:w="10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 w:val="0"/>
                <w:color w:val="262626"/>
                <w:sz w:val="22"/>
              </w:rPr>
              <w:t>Sales tax (8.25%)</w:t>
            </w:r>
          </w:p>
        </w:tc>
        <w:tc>
          <w:tcPr>
            <w:tcW w:type="dxa" w:w="5160"/>
            <w:tcMar>
              <w:top w:w="100" w:type="dxa"/>
              <w:bottom w:w="10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22"/>
              </w:rPr>
              <w:t>$34.86</w:t>
            </w:r>
          </w:p>
        </w:tc>
      </w:tr>
      <w:tr>
        <w:tc>
          <w:tcPr>
            <w:tcW w:type="dxa" w:w="5160"/>
            <w:tcMar>
              <w:top w:w="10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6" w:space="0" w:color="E2E2E2"/>
            </w:tcBorders>
          </w:tcPr>
          <w:p>
            <w:pPr>
              <w:spacing w:before="0" w:after="0"/>
            </w:pPr>
            <w:r>
              <w:rPr>
                <w:b w:val="0"/>
                <w:color w:val="262626"/>
                <w:sz w:val="22"/>
              </w:rPr>
              <w:t>Total</w:t>
            </w:r>
          </w:p>
        </w:tc>
        <w:tc>
          <w:tcPr>
            <w:tcW w:type="dxa" w:w="5160"/>
            <w:tcMar>
              <w:top w:w="10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6" w:space="0" w:color="E2E2E2"/>
            </w:tcBorders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22"/>
              </w:rPr>
              <w:t>$457.36</w:t>
            </w:r>
          </w:p>
        </w:tc>
      </w:tr>
      <w:tr>
        <w:tc>
          <w:tcPr>
            <w:tcW w:type="dxa" w:w="5160"/>
            <w:tcMar>
              <w:top w:w="320" w:type="dxa"/>
              <w:bottom w:w="28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6" w:space="0" w:color="E2E2E2"/>
            </w:tcBorders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AMOUNT PAID</w:t>
            </w:r>
          </w:p>
        </w:tc>
        <w:tc>
          <w:tcPr>
            <w:tcW w:type="dxa" w:w="5160"/>
            <w:tcMar>
              <w:top w:w="320" w:type="dxa"/>
              <w:bottom w:w="28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6" w:space="0" w:color="E2E2E2"/>
            </w:tcBorders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  <w:t>$457.36</w:t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Thank you for your payment! Parts carry the manufacturer's warranty; labor is guaranteed for 90 days.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receipt-templates/itemized-receipt-template?utm_source=receipt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Itemized Receipt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