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E4D77" w14:textId="77777777" w:rsidR="00680FE2" w:rsidRDefault="00000000" w:rsidP="00995CF1">
      <w:pPr>
        <w:spacing w:line="276" w:lineRule="auto"/>
      </w:pPr>
      <w:r>
        <w:rPr>
          <w:b/>
          <w:bCs/>
          <w:color w:val="1A1A2E"/>
          <w:sz w:val="52"/>
          <w:szCs w:val="52"/>
        </w:rPr>
        <w:t>Maya Harpak</w:t>
      </w:r>
    </w:p>
    <w:p w14:paraId="481EC12C" w14:textId="181AC3AB" w:rsidR="00680FE2" w:rsidRPr="00E47033" w:rsidRDefault="00000000" w:rsidP="00E47033">
      <w:pPr>
        <w:tabs>
          <w:tab w:val="right" w:pos="9360"/>
        </w:tabs>
        <w:spacing w:before="40" w:line="276" w:lineRule="auto"/>
        <w:rPr>
          <w:lang w:val="en-US"/>
        </w:rPr>
      </w:pPr>
      <w:r>
        <w:rPr>
          <w:color w:val="4A4A6A"/>
          <w:sz w:val="21"/>
          <w:szCs w:val="21"/>
        </w:rPr>
        <w:t>Senior Product Designer</w:t>
      </w:r>
      <w:r w:rsidR="006544D5">
        <w:rPr>
          <w:color w:val="4A4A6A"/>
          <w:sz w:val="21"/>
          <w:szCs w:val="21"/>
          <w:lang w:val="en-US"/>
        </w:rPr>
        <w:t xml:space="preserve">                               </w:t>
      </w:r>
      <w:r w:rsidR="00E47033">
        <w:rPr>
          <w:color w:val="4A4A6A"/>
          <w:sz w:val="21"/>
          <w:szCs w:val="21"/>
          <w:lang w:val="en-US"/>
        </w:rPr>
        <w:t xml:space="preserve">                </w:t>
      </w:r>
      <w:r>
        <w:tab/>
      </w:r>
      <w:r>
        <w:rPr>
          <w:color w:val="8888AA"/>
          <w:sz w:val="18"/>
          <w:szCs w:val="18"/>
        </w:rPr>
        <w:t>054-2446990  ·  Maya.Harpak@gmail.com  ·  MayaHarpak.com</w:t>
      </w:r>
      <w:r w:rsidR="00E47033">
        <w:rPr>
          <w:color w:val="8888AA"/>
          <w:sz w:val="18"/>
          <w:szCs w:val="18"/>
        </w:rPr>
        <w:t xml:space="preserve">  ·  </w:t>
      </w:r>
      <w:r w:rsidR="00E47033" w:rsidRPr="00E47033">
        <w:rPr>
          <w:color w:val="8888AA"/>
          <w:sz w:val="18"/>
          <w:szCs w:val="18"/>
        </w:rPr>
        <w:t xml:space="preserve">Givatayim, IL </w:t>
      </w:r>
    </w:p>
    <w:p w14:paraId="5EE580E3" w14:textId="77777777" w:rsidR="00680FE2" w:rsidRDefault="00680FE2" w:rsidP="00995CF1">
      <w:pPr>
        <w:pBdr>
          <w:bottom w:val="single" w:sz="6" w:space="1" w:color="2D3FE0"/>
        </w:pBdr>
        <w:spacing w:before="100" w:line="276" w:lineRule="auto"/>
      </w:pPr>
    </w:p>
    <w:p w14:paraId="382D3C4F" w14:textId="77777777" w:rsidR="005D3185" w:rsidRDefault="005D3185" w:rsidP="005D3185">
      <w:pPr>
        <w:spacing w:line="80" w:lineRule="exact"/>
        <w:rPr>
          <w:color w:val="4A4A6A"/>
          <w:sz w:val="19"/>
          <w:szCs w:val="19"/>
          <w:lang w:val="en-US"/>
        </w:rPr>
      </w:pPr>
    </w:p>
    <w:p w14:paraId="3EB49802" w14:textId="5CDD1865" w:rsidR="00680FE2" w:rsidRPr="00995CF1" w:rsidRDefault="00000000" w:rsidP="00C718C6">
      <w:pPr>
        <w:rPr>
          <w:lang w:val="en-US"/>
        </w:rPr>
      </w:pPr>
      <w:r>
        <w:rPr>
          <w:color w:val="4A4A6A"/>
          <w:sz w:val="19"/>
          <w:szCs w:val="19"/>
        </w:rPr>
        <w:t xml:space="preserve">Senior Product Designer who thinks in problems, designs in systems, and ships in code. 5+ years across SaaS, </w:t>
      </w:r>
      <w:r w:rsidR="00C60BC3">
        <w:rPr>
          <w:color w:val="4A4A6A"/>
          <w:sz w:val="19"/>
          <w:szCs w:val="19"/>
          <w:lang w:val="en-US"/>
        </w:rPr>
        <w:t>currently</w:t>
      </w:r>
      <w:r>
        <w:rPr>
          <w:color w:val="4A4A6A"/>
          <w:sz w:val="19"/>
          <w:szCs w:val="19"/>
        </w:rPr>
        <w:t xml:space="preserve"> leading AI-first product design at an early-stage startup </w:t>
      </w:r>
      <w:r w:rsidR="00995CF1">
        <w:rPr>
          <w:color w:val="4A4A6A"/>
          <w:sz w:val="19"/>
          <w:szCs w:val="19"/>
          <w:lang w:val="en-US"/>
        </w:rPr>
        <w:t>-</w:t>
      </w:r>
      <w:r>
        <w:rPr>
          <w:color w:val="4A4A6A"/>
          <w:sz w:val="19"/>
          <w:szCs w:val="19"/>
        </w:rPr>
        <w:t xml:space="preserve"> owning the full loop from problem framing to shipped UI. </w:t>
      </w:r>
      <w:r w:rsidR="00C718C6" w:rsidRPr="00C718C6">
        <w:rPr>
          <w:color w:val="4A4A6A"/>
          <w:sz w:val="19"/>
          <w:szCs w:val="19"/>
        </w:rPr>
        <w:t>Comfortable operating without a PM layer, partnering with engineering, founders, and leadership to shape product direction and drive decisions. Stays closely attuned to user needs and behaviors, turning complex systems into clear, usable, and trustworthy experiences.</w:t>
      </w:r>
    </w:p>
    <w:p w14:paraId="31385354" w14:textId="77777777" w:rsidR="00680FE2" w:rsidRDefault="00000000" w:rsidP="00995CF1">
      <w:pPr>
        <w:pBdr>
          <w:bottom w:val="single" w:sz="4" w:space="2" w:color="2D3FE0"/>
        </w:pBdr>
        <w:spacing w:before="160" w:after="40" w:line="276" w:lineRule="auto"/>
      </w:pPr>
      <w:r>
        <w:rPr>
          <w:b/>
          <w:bCs/>
          <w:color w:val="2D3FE0"/>
          <w:spacing w:val="40"/>
          <w:sz w:val="18"/>
          <w:szCs w:val="18"/>
        </w:rPr>
        <w:t>EXPERIENCE</w:t>
      </w:r>
    </w:p>
    <w:p w14:paraId="49F28F30" w14:textId="6C5D2427" w:rsidR="00995CF1" w:rsidRPr="00995CF1" w:rsidRDefault="00000000" w:rsidP="00995CF1">
      <w:pPr>
        <w:tabs>
          <w:tab w:val="right" w:pos="9360"/>
        </w:tabs>
        <w:spacing w:before="120" w:line="276" w:lineRule="auto"/>
      </w:pPr>
      <w:r>
        <w:rPr>
          <w:b/>
          <w:bCs/>
          <w:color w:val="1A1A2E"/>
        </w:rPr>
        <w:t xml:space="preserve">Senior Product Designer </w:t>
      </w:r>
      <w:r w:rsidR="003967B5">
        <w:rPr>
          <w:b/>
          <w:bCs/>
          <w:color w:val="1A1A2E"/>
          <w:lang w:val="en-US"/>
        </w:rPr>
        <w:t>-</w:t>
      </w:r>
      <w:r>
        <w:rPr>
          <w:b/>
          <w:bCs/>
          <w:color w:val="1A1A2E"/>
        </w:rPr>
        <w:t xml:space="preserve"> AI &amp; Platform</w:t>
      </w:r>
      <w:r>
        <w:rPr>
          <w:color w:val="8888AA"/>
          <w:sz w:val="19"/>
          <w:szCs w:val="19"/>
        </w:rPr>
        <w:t xml:space="preserve">  ·  </w:t>
      </w:r>
      <w:r>
        <w:rPr>
          <w:i/>
          <w:iCs/>
          <w:color w:val="4A4A6A"/>
          <w:sz w:val="19"/>
          <w:szCs w:val="19"/>
        </w:rPr>
        <w:t>Vee.com</w:t>
      </w:r>
      <w:r w:rsidR="0035629D">
        <w:rPr>
          <w:i/>
          <w:iCs/>
          <w:color w:val="4A4A6A"/>
          <w:sz w:val="19"/>
          <w:szCs w:val="19"/>
          <w:lang w:val="en-US"/>
        </w:rPr>
        <w:t xml:space="preserve">                                                                                                     </w:t>
      </w:r>
      <w:r>
        <w:rPr>
          <w:sz w:val="19"/>
          <w:szCs w:val="19"/>
        </w:rPr>
        <w:tab/>
      </w:r>
      <w:r w:rsidR="00995CF1">
        <w:rPr>
          <w:sz w:val="19"/>
          <w:szCs w:val="19"/>
          <w:lang w:val="en-US"/>
        </w:rPr>
        <w:t xml:space="preserve">       </w:t>
      </w:r>
      <w:r w:rsidR="00AD52BC">
        <w:rPr>
          <w:sz w:val="19"/>
          <w:szCs w:val="19"/>
          <w:lang w:val="en-US"/>
        </w:rPr>
        <w:t xml:space="preserve">   </w:t>
      </w:r>
      <w:r w:rsidR="0035629D">
        <w:rPr>
          <w:sz w:val="19"/>
          <w:szCs w:val="19"/>
          <w:lang w:val="en-US"/>
        </w:rPr>
        <w:t xml:space="preserve"> </w:t>
      </w:r>
      <w:r>
        <w:rPr>
          <w:color w:val="8888AA"/>
          <w:sz w:val="18"/>
          <w:szCs w:val="18"/>
        </w:rPr>
        <w:t>2025 – Present</w:t>
      </w:r>
    </w:p>
    <w:p w14:paraId="5A9BB8D2" w14:textId="1BCE19C1" w:rsidR="008E379E" w:rsidRPr="008E379E" w:rsidRDefault="008E379E" w:rsidP="008E379E">
      <w:pPr>
        <w:pStyle w:val="ListParagraph"/>
        <w:numPr>
          <w:ilvl w:val="0"/>
          <w:numId w:val="2"/>
        </w:numPr>
        <w:rPr>
          <w:color w:val="1A1A2E"/>
          <w:sz w:val="19"/>
          <w:szCs w:val="19"/>
        </w:rPr>
      </w:pPr>
      <w:r w:rsidRPr="008E379E">
        <w:rPr>
          <w:color w:val="1A1A2E"/>
          <w:sz w:val="19"/>
          <w:szCs w:val="19"/>
        </w:rPr>
        <w:t>Sole Product Designer for an AI-powered SaaS platform, owning e2e product design from discovery</w:t>
      </w:r>
      <w:r>
        <w:rPr>
          <w:color w:val="1A1A2E"/>
          <w:sz w:val="19"/>
          <w:szCs w:val="19"/>
          <w:lang w:val="en-US"/>
        </w:rPr>
        <w:t xml:space="preserve"> to </w:t>
      </w:r>
      <w:r w:rsidRPr="008E379E">
        <w:rPr>
          <w:color w:val="1A1A2E"/>
          <w:sz w:val="19"/>
          <w:szCs w:val="19"/>
        </w:rPr>
        <w:t>shipped UI</w:t>
      </w:r>
      <w:r>
        <w:rPr>
          <w:color w:val="1A1A2E"/>
          <w:sz w:val="19"/>
          <w:szCs w:val="19"/>
          <w:lang w:val="en-US"/>
        </w:rPr>
        <w:t>.</w:t>
      </w:r>
    </w:p>
    <w:p w14:paraId="24F45E05" w14:textId="22FDF99C" w:rsidR="00680FE2" w:rsidRDefault="00000000" w:rsidP="00995CF1">
      <w:pPr>
        <w:pStyle w:val="ListParagraph"/>
        <w:numPr>
          <w:ilvl w:val="0"/>
          <w:numId w:val="2"/>
        </w:numPr>
        <w:spacing w:before="30" w:line="276" w:lineRule="auto"/>
      </w:pPr>
      <w:r>
        <w:rPr>
          <w:color w:val="1A1A2E"/>
          <w:sz w:val="19"/>
          <w:szCs w:val="19"/>
        </w:rPr>
        <w:t>Design AI-first experiences that translate complex agent capabilities into clear, trustworthy workflows for nonprofit teams.</w:t>
      </w:r>
    </w:p>
    <w:p w14:paraId="4DC7A8BA" w14:textId="77777777" w:rsidR="00680FE2" w:rsidRDefault="00000000" w:rsidP="00995CF1">
      <w:pPr>
        <w:pStyle w:val="ListParagraph"/>
        <w:numPr>
          <w:ilvl w:val="0"/>
          <w:numId w:val="2"/>
        </w:numPr>
        <w:spacing w:before="30" w:line="276" w:lineRule="auto"/>
      </w:pPr>
      <w:r>
        <w:rPr>
          <w:color w:val="1A1A2E"/>
          <w:sz w:val="19"/>
          <w:szCs w:val="19"/>
        </w:rPr>
        <w:t>Led onboarding and activation redesign, significantly improving completion rates and time-to-value for new users.</w:t>
      </w:r>
    </w:p>
    <w:p w14:paraId="7FA0C946" w14:textId="7ADEF633" w:rsidR="00680FE2" w:rsidRDefault="00000000" w:rsidP="00CB5CAA">
      <w:pPr>
        <w:pStyle w:val="ListParagraph"/>
        <w:numPr>
          <w:ilvl w:val="0"/>
          <w:numId w:val="2"/>
        </w:numPr>
        <w:spacing w:before="30" w:line="276" w:lineRule="auto"/>
      </w:pPr>
      <w:r>
        <w:rPr>
          <w:color w:val="1A1A2E"/>
          <w:sz w:val="19"/>
          <w:szCs w:val="19"/>
        </w:rPr>
        <w:t>Implement and ship frontend fixes directly using</w:t>
      </w:r>
      <w:r w:rsidR="00995CF1">
        <w:rPr>
          <w:color w:val="1A1A2E"/>
          <w:sz w:val="19"/>
          <w:szCs w:val="19"/>
          <w:lang w:val="en-US"/>
        </w:rPr>
        <w:t xml:space="preserve"> </w:t>
      </w:r>
      <w:r w:rsidR="00CB5CAA" w:rsidRPr="00CB5CAA">
        <w:rPr>
          <w:color w:val="1A1A2E"/>
          <w:sz w:val="19"/>
          <w:szCs w:val="19"/>
        </w:rPr>
        <w:t>AI-assisted</w:t>
      </w:r>
      <w:r w:rsidR="00CB5CAA">
        <w:rPr>
          <w:color w:val="1A1A2E"/>
          <w:sz w:val="19"/>
          <w:szCs w:val="19"/>
          <w:lang w:val="en-US"/>
        </w:rPr>
        <w:t xml:space="preserve"> </w:t>
      </w:r>
      <w:r w:rsidR="00995CF1">
        <w:rPr>
          <w:color w:val="1A1A2E"/>
          <w:sz w:val="19"/>
          <w:szCs w:val="19"/>
          <w:lang w:val="en-US"/>
        </w:rPr>
        <w:t>IDE -</w:t>
      </w:r>
      <w:r>
        <w:rPr>
          <w:color w:val="1A1A2E"/>
          <w:sz w:val="19"/>
          <w:szCs w:val="19"/>
        </w:rPr>
        <w:t xml:space="preserve"> closing the gap between design intent and live product.</w:t>
      </w:r>
    </w:p>
    <w:p w14:paraId="56567D3C" w14:textId="77777777" w:rsidR="00680FE2" w:rsidRDefault="00000000" w:rsidP="00995CF1">
      <w:pPr>
        <w:pStyle w:val="ListParagraph"/>
        <w:numPr>
          <w:ilvl w:val="0"/>
          <w:numId w:val="2"/>
        </w:numPr>
        <w:spacing w:before="30" w:line="276" w:lineRule="auto"/>
      </w:pPr>
      <w:r>
        <w:rPr>
          <w:color w:val="1A1A2E"/>
          <w:sz w:val="19"/>
          <w:szCs w:val="19"/>
        </w:rPr>
        <w:t>Built internal product and UX processes: documentation standards, design review cadence, and handoff workflows.</w:t>
      </w:r>
    </w:p>
    <w:p w14:paraId="4F0F5BE9" w14:textId="5AAC0940" w:rsidR="00680FE2" w:rsidRDefault="00000000" w:rsidP="00995CF1">
      <w:pPr>
        <w:tabs>
          <w:tab w:val="right" w:pos="9360"/>
        </w:tabs>
        <w:spacing w:before="120" w:line="276" w:lineRule="auto"/>
      </w:pPr>
      <w:r>
        <w:rPr>
          <w:b/>
          <w:bCs/>
          <w:color w:val="1A1A2E"/>
        </w:rPr>
        <w:t>Product Designer</w:t>
      </w:r>
      <w:r>
        <w:rPr>
          <w:color w:val="8888AA"/>
          <w:sz w:val="19"/>
          <w:szCs w:val="19"/>
        </w:rPr>
        <w:t xml:space="preserve">  ·  </w:t>
      </w:r>
      <w:r>
        <w:rPr>
          <w:i/>
          <w:iCs/>
          <w:color w:val="4A4A6A"/>
          <w:sz w:val="19"/>
          <w:szCs w:val="19"/>
        </w:rPr>
        <w:t xml:space="preserve">MalamTeam </w:t>
      </w:r>
      <w:r w:rsidR="00AD52BC">
        <w:rPr>
          <w:i/>
          <w:iCs/>
          <w:color w:val="4A4A6A"/>
          <w:sz w:val="19"/>
          <w:szCs w:val="19"/>
          <w:lang w:val="en-US"/>
        </w:rPr>
        <w:t xml:space="preserve">                                                                                                                                                 </w:t>
      </w:r>
      <w:r w:rsidR="006A5F22">
        <w:rPr>
          <w:i/>
          <w:iCs/>
          <w:color w:val="4A4A6A"/>
          <w:sz w:val="19"/>
          <w:szCs w:val="19"/>
          <w:lang w:val="en-US"/>
        </w:rPr>
        <w:t xml:space="preserve"> </w:t>
      </w:r>
      <w:r w:rsidR="00AD52BC">
        <w:rPr>
          <w:i/>
          <w:iCs/>
          <w:color w:val="4A4A6A"/>
          <w:sz w:val="19"/>
          <w:szCs w:val="19"/>
          <w:lang w:val="en-US"/>
        </w:rPr>
        <w:t xml:space="preserve">  </w:t>
      </w:r>
      <w:r>
        <w:rPr>
          <w:sz w:val="19"/>
          <w:szCs w:val="19"/>
        </w:rPr>
        <w:tab/>
      </w:r>
      <w:r>
        <w:rPr>
          <w:color w:val="8888AA"/>
          <w:sz w:val="18"/>
          <w:szCs w:val="18"/>
        </w:rPr>
        <w:t>2022 – 2025</w:t>
      </w:r>
    </w:p>
    <w:p w14:paraId="1B45CFD1" w14:textId="0E0A2002" w:rsidR="00680FE2" w:rsidRDefault="00000000" w:rsidP="00995CF1">
      <w:pPr>
        <w:pStyle w:val="ListParagraph"/>
        <w:numPr>
          <w:ilvl w:val="0"/>
          <w:numId w:val="2"/>
        </w:numPr>
        <w:spacing w:before="30" w:line="276" w:lineRule="auto"/>
      </w:pPr>
      <w:r>
        <w:rPr>
          <w:color w:val="1A1A2E"/>
          <w:sz w:val="19"/>
          <w:szCs w:val="19"/>
        </w:rPr>
        <w:t>Led full design cycles across multiple B2B SaaS products in military, security, and enterprise industries</w:t>
      </w:r>
      <w:r w:rsidR="00995CF1">
        <w:rPr>
          <w:color w:val="1A1A2E"/>
          <w:sz w:val="19"/>
          <w:szCs w:val="19"/>
          <w:lang w:val="en-US"/>
        </w:rPr>
        <w:t>.</w:t>
      </w:r>
    </w:p>
    <w:p w14:paraId="6042340E" w14:textId="77777777" w:rsidR="00680FE2" w:rsidRDefault="00000000" w:rsidP="00995CF1">
      <w:pPr>
        <w:pStyle w:val="ListParagraph"/>
        <w:numPr>
          <w:ilvl w:val="0"/>
          <w:numId w:val="2"/>
        </w:numPr>
        <w:spacing w:before="30" w:line="276" w:lineRule="auto"/>
      </w:pPr>
      <w:r>
        <w:rPr>
          <w:color w:val="1A1A2E"/>
          <w:sz w:val="19"/>
          <w:szCs w:val="19"/>
        </w:rPr>
        <w:t>Translated classified domain requirements into clear, structured interfaces for high-stakes operational tools under tight delivery timelines.</w:t>
      </w:r>
    </w:p>
    <w:p w14:paraId="66D3E097" w14:textId="77777777" w:rsidR="00680FE2" w:rsidRDefault="00000000" w:rsidP="00995CF1">
      <w:pPr>
        <w:pStyle w:val="ListParagraph"/>
        <w:numPr>
          <w:ilvl w:val="0"/>
          <w:numId w:val="2"/>
        </w:numPr>
        <w:spacing w:before="30" w:line="276" w:lineRule="auto"/>
      </w:pPr>
      <w:r>
        <w:rPr>
          <w:color w:val="1A1A2E"/>
          <w:sz w:val="19"/>
          <w:szCs w:val="19"/>
        </w:rPr>
        <w:t>Defined UX strategy and information architecture across concurrent enterprise-grade products, collaborating closely with stakeholders and developers.</w:t>
      </w:r>
    </w:p>
    <w:p w14:paraId="695BE316" w14:textId="357576D5" w:rsidR="00680FE2" w:rsidRDefault="00000000" w:rsidP="00995CF1">
      <w:pPr>
        <w:tabs>
          <w:tab w:val="right" w:pos="9360"/>
        </w:tabs>
        <w:spacing w:before="120" w:line="276" w:lineRule="auto"/>
      </w:pPr>
      <w:r>
        <w:rPr>
          <w:b/>
          <w:bCs/>
          <w:color w:val="1A1A2E"/>
        </w:rPr>
        <w:t>Visual Designer</w:t>
      </w:r>
      <w:r>
        <w:rPr>
          <w:color w:val="8888AA"/>
          <w:sz w:val="19"/>
          <w:szCs w:val="19"/>
        </w:rPr>
        <w:t xml:space="preserve">  ·  </w:t>
      </w:r>
      <w:r>
        <w:rPr>
          <w:i/>
          <w:iCs/>
          <w:color w:val="4A4A6A"/>
          <w:sz w:val="19"/>
          <w:szCs w:val="19"/>
        </w:rPr>
        <w:t>Short Film Projects (Rikma Enoshit &amp; Alut)</w:t>
      </w:r>
      <w:r w:rsidR="0035629D">
        <w:rPr>
          <w:i/>
          <w:iCs/>
          <w:color w:val="4A4A6A"/>
          <w:sz w:val="19"/>
          <w:szCs w:val="19"/>
          <w:lang w:val="en-US"/>
        </w:rPr>
        <w:t xml:space="preserve">                                                                                              </w:t>
      </w:r>
      <w:r>
        <w:rPr>
          <w:sz w:val="19"/>
          <w:szCs w:val="19"/>
        </w:rPr>
        <w:tab/>
      </w:r>
      <w:r w:rsidR="0035629D">
        <w:rPr>
          <w:sz w:val="19"/>
          <w:szCs w:val="19"/>
          <w:lang w:val="en-US"/>
        </w:rPr>
        <w:t xml:space="preserve">   </w:t>
      </w:r>
      <w:r w:rsidR="006A5F22">
        <w:rPr>
          <w:sz w:val="19"/>
          <w:szCs w:val="19"/>
          <w:lang w:val="en-US"/>
        </w:rPr>
        <w:t xml:space="preserve">  </w:t>
      </w:r>
      <w:r w:rsidR="00AD52BC">
        <w:rPr>
          <w:sz w:val="19"/>
          <w:szCs w:val="19"/>
          <w:lang w:val="en-US"/>
        </w:rPr>
        <w:t xml:space="preserve"> </w:t>
      </w:r>
      <w:r w:rsidR="0035629D">
        <w:rPr>
          <w:sz w:val="19"/>
          <w:szCs w:val="19"/>
          <w:lang w:val="en-US"/>
        </w:rPr>
        <w:t xml:space="preserve">  </w:t>
      </w:r>
      <w:r>
        <w:rPr>
          <w:color w:val="8888AA"/>
          <w:sz w:val="18"/>
          <w:szCs w:val="18"/>
        </w:rPr>
        <w:t>2017 – 2019</w:t>
      </w:r>
    </w:p>
    <w:p w14:paraId="0523A1DB" w14:textId="15A6CFD7" w:rsidR="00680FE2" w:rsidRDefault="00000000" w:rsidP="00995CF1">
      <w:pPr>
        <w:pStyle w:val="ListParagraph"/>
        <w:numPr>
          <w:ilvl w:val="0"/>
          <w:numId w:val="2"/>
        </w:numPr>
        <w:spacing w:before="30" w:line="276" w:lineRule="auto"/>
      </w:pPr>
      <w:r>
        <w:rPr>
          <w:color w:val="1A1A2E"/>
          <w:sz w:val="19"/>
          <w:szCs w:val="19"/>
        </w:rPr>
        <w:t>Designed motion graphics, visual systems, and color grading for narrative film</w:t>
      </w:r>
      <w:r w:rsidR="00995CF1">
        <w:rPr>
          <w:color w:val="1A1A2E"/>
          <w:sz w:val="19"/>
          <w:szCs w:val="19"/>
          <w:lang w:val="en-US"/>
        </w:rPr>
        <w:t>s,</w:t>
      </w:r>
      <w:r>
        <w:rPr>
          <w:color w:val="1A1A2E"/>
          <w:sz w:val="19"/>
          <w:szCs w:val="19"/>
        </w:rPr>
        <w:t xml:space="preserve"> building a foundation in visual storytelling and systematic design thinking.</w:t>
      </w:r>
    </w:p>
    <w:p w14:paraId="43050063" w14:textId="5B8F65C6" w:rsidR="00680FE2" w:rsidRDefault="00000000" w:rsidP="00995CF1">
      <w:pPr>
        <w:tabs>
          <w:tab w:val="right" w:pos="9360"/>
        </w:tabs>
        <w:spacing w:before="120" w:line="276" w:lineRule="auto"/>
      </w:pPr>
      <w:r>
        <w:rPr>
          <w:b/>
          <w:bCs/>
          <w:color w:val="1A1A2E"/>
        </w:rPr>
        <w:t>Product Designer</w:t>
      </w:r>
      <w:r>
        <w:rPr>
          <w:color w:val="8888AA"/>
          <w:sz w:val="19"/>
          <w:szCs w:val="19"/>
        </w:rPr>
        <w:t xml:space="preserve">  ·  </w:t>
      </w:r>
      <w:r>
        <w:rPr>
          <w:i/>
          <w:iCs/>
          <w:color w:val="4A4A6A"/>
          <w:sz w:val="19"/>
          <w:szCs w:val="19"/>
        </w:rPr>
        <w:t xml:space="preserve">Israeli Air Force </w:t>
      </w:r>
      <w:r w:rsidR="003967B5">
        <w:rPr>
          <w:i/>
          <w:iCs/>
          <w:color w:val="4A4A6A"/>
          <w:sz w:val="19"/>
          <w:szCs w:val="19"/>
          <w:lang w:val="en-US"/>
        </w:rPr>
        <w:t>-</w:t>
      </w:r>
      <w:r>
        <w:rPr>
          <w:i/>
          <w:iCs/>
          <w:color w:val="4A4A6A"/>
          <w:sz w:val="19"/>
          <w:szCs w:val="19"/>
        </w:rPr>
        <w:t xml:space="preserve"> Military Service</w:t>
      </w:r>
      <w:r w:rsidR="0035629D">
        <w:rPr>
          <w:i/>
          <w:iCs/>
          <w:color w:val="4A4A6A"/>
          <w:sz w:val="19"/>
          <w:szCs w:val="19"/>
          <w:lang w:val="en-US"/>
        </w:rPr>
        <w:t xml:space="preserve">                                                                                                              </w:t>
      </w:r>
      <w:r w:rsidR="006A5F22">
        <w:rPr>
          <w:i/>
          <w:iCs/>
          <w:color w:val="4A4A6A"/>
          <w:sz w:val="19"/>
          <w:szCs w:val="19"/>
          <w:lang w:val="en-US"/>
        </w:rPr>
        <w:t xml:space="preserve">  </w:t>
      </w:r>
      <w:r w:rsidR="00AD52BC">
        <w:rPr>
          <w:i/>
          <w:iCs/>
          <w:color w:val="4A4A6A"/>
          <w:sz w:val="19"/>
          <w:szCs w:val="19"/>
          <w:lang w:val="en-US"/>
        </w:rPr>
        <w:t xml:space="preserve">   </w:t>
      </w:r>
      <w:r>
        <w:rPr>
          <w:color w:val="8888AA"/>
          <w:sz w:val="18"/>
          <w:szCs w:val="18"/>
        </w:rPr>
        <w:t>2015 – 2017</w:t>
      </w:r>
    </w:p>
    <w:p w14:paraId="31ECA7CA" w14:textId="43AAE1FE" w:rsidR="00680FE2" w:rsidRDefault="00000000" w:rsidP="00995CF1">
      <w:pPr>
        <w:pStyle w:val="ListParagraph"/>
        <w:numPr>
          <w:ilvl w:val="0"/>
          <w:numId w:val="2"/>
        </w:numPr>
        <w:spacing w:before="30" w:line="276" w:lineRule="auto"/>
      </w:pPr>
      <w:r>
        <w:rPr>
          <w:color w:val="1A1A2E"/>
          <w:sz w:val="19"/>
          <w:szCs w:val="19"/>
        </w:rPr>
        <w:t>Redesigned navigation and UI consistency across internal operational tools</w:t>
      </w:r>
      <w:r w:rsidR="004B6F51">
        <w:rPr>
          <w:color w:val="1A1A2E"/>
          <w:sz w:val="19"/>
          <w:szCs w:val="19"/>
          <w:lang w:val="en-US"/>
        </w:rPr>
        <w:t>,</w:t>
      </w:r>
      <w:r>
        <w:rPr>
          <w:color w:val="1A1A2E"/>
          <w:sz w:val="19"/>
          <w:szCs w:val="19"/>
        </w:rPr>
        <w:t xml:space="preserve"> built and maintained design systems and style guides for cross-team use.</w:t>
      </w:r>
    </w:p>
    <w:p w14:paraId="5EEDB158" w14:textId="77777777" w:rsidR="00680FE2" w:rsidRDefault="00680FE2" w:rsidP="00995CF1">
      <w:pPr>
        <w:spacing w:before="80" w:line="276" w:lineRule="auto"/>
      </w:pPr>
    </w:p>
    <w:p w14:paraId="5FB96950" w14:textId="77777777" w:rsidR="00680FE2" w:rsidRDefault="00000000" w:rsidP="00995CF1">
      <w:pPr>
        <w:pBdr>
          <w:bottom w:val="single" w:sz="4" w:space="2" w:color="2D3FE0"/>
        </w:pBdr>
        <w:spacing w:before="160" w:after="40" w:line="276" w:lineRule="auto"/>
      </w:pPr>
      <w:r>
        <w:rPr>
          <w:b/>
          <w:bCs/>
          <w:color w:val="2D3FE0"/>
          <w:spacing w:val="40"/>
          <w:sz w:val="18"/>
          <w:szCs w:val="18"/>
        </w:rPr>
        <w:t>SKILLS &amp; TOOLS</w:t>
      </w:r>
    </w:p>
    <w:p w14:paraId="670A14ED" w14:textId="77777777" w:rsidR="00680FE2" w:rsidRDefault="00000000" w:rsidP="00995CF1">
      <w:pPr>
        <w:spacing w:before="40" w:line="276" w:lineRule="auto"/>
      </w:pPr>
      <w:r>
        <w:rPr>
          <w:b/>
          <w:bCs/>
          <w:color w:val="1A1A2E"/>
          <w:sz w:val="19"/>
          <w:szCs w:val="19"/>
        </w:rPr>
        <w:t xml:space="preserve">Design:  </w:t>
      </w:r>
      <w:r>
        <w:rPr>
          <w:color w:val="4A4A6A"/>
          <w:sz w:val="19"/>
          <w:szCs w:val="19"/>
        </w:rPr>
        <w:t>Product thinking, UX flows, UI design, design systems, prototyping, user research</w:t>
      </w:r>
    </w:p>
    <w:p w14:paraId="08D1B366" w14:textId="77777777" w:rsidR="00680FE2" w:rsidRDefault="00000000" w:rsidP="00995CF1">
      <w:pPr>
        <w:spacing w:before="40" w:line="276" w:lineRule="auto"/>
      </w:pPr>
      <w:r>
        <w:rPr>
          <w:b/>
          <w:bCs/>
          <w:color w:val="1A1A2E"/>
          <w:sz w:val="19"/>
          <w:szCs w:val="19"/>
        </w:rPr>
        <w:t xml:space="preserve">AI Workflows:  </w:t>
      </w:r>
      <w:r>
        <w:rPr>
          <w:color w:val="4A4A6A"/>
          <w:sz w:val="19"/>
          <w:szCs w:val="19"/>
        </w:rPr>
        <w:t>AI-assisted documentation, design, prototyping &amp; shipping · Prompt engineering · Custom skill &amp; workflow creation</w:t>
      </w:r>
    </w:p>
    <w:p w14:paraId="6FDC07B9" w14:textId="57103764" w:rsidR="00680FE2" w:rsidRDefault="00000000" w:rsidP="00995CF1">
      <w:pPr>
        <w:spacing w:before="40" w:line="276" w:lineRule="auto"/>
      </w:pPr>
      <w:r>
        <w:rPr>
          <w:b/>
          <w:bCs/>
          <w:color w:val="1A1A2E"/>
          <w:sz w:val="19"/>
          <w:szCs w:val="19"/>
        </w:rPr>
        <w:t xml:space="preserve">Technical:  </w:t>
      </w:r>
      <w:r>
        <w:rPr>
          <w:color w:val="4A4A6A"/>
          <w:sz w:val="19"/>
          <w:szCs w:val="19"/>
        </w:rPr>
        <w:t>HTML, CSS</w:t>
      </w:r>
      <w:r w:rsidR="00A9569F">
        <w:rPr>
          <w:color w:val="4A4A6A"/>
          <w:sz w:val="19"/>
          <w:szCs w:val="19"/>
          <w:lang w:val="en-US"/>
        </w:rPr>
        <w:t xml:space="preserve">, React </w:t>
      </w:r>
      <w:r>
        <w:rPr>
          <w:color w:val="4A4A6A"/>
          <w:sz w:val="19"/>
          <w:szCs w:val="19"/>
        </w:rPr>
        <w:t xml:space="preserve">· </w:t>
      </w:r>
      <w:r w:rsidR="00E122BD">
        <w:rPr>
          <w:color w:val="4A4A6A"/>
          <w:sz w:val="19"/>
          <w:szCs w:val="19"/>
          <w:lang w:val="en-US"/>
        </w:rPr>
        <w:t xml:space="preserve">Claude, </w:t>
      </w:r>
      <w:r>
        <w:rPr>
          <w:color w:val="4A4A6A"/>
          <w:sz w:val="19"/>
          <w:szCs w:val="19"/>
        </w:rPr>
        <w:t>Cursor</w:t>
      </w:r>
      <w:r w:rsidR="00E122BD">
        <w:rPr>
          <w:color w:val="4A4A6A"/>
          <w:sz w:val="19"/>
          <w:szCs w:val="19"/>
          <w:lang w:val="en-US"/>
        </w:rPr>
        <w:t xml:space="preserve"> </w:t>
      </w:r>
      <w:r>
        <w:rPr>
          <w:color w:val="4A4A6A"/>
          <w:sz w:val="19"/>
          <w:szCs w:val="19"/>
        </w:rPr>
        <w:t>(frontend implementation) · API-literate · Figma Dev Mode</w:t>
      </w:r>
    </w:p>
    <w:p w14:paraId="672142D5" w14:textId="66CB8B91" w:rsidR="00680FE2" w:rsidRDefault="00000000" w:rsidP="00995CF1">
      <w:pPr>
        <w:spacing w:before="40" w:line="276" w:lineRule="auto"/>
      </w:pPr>
      <w:r>
        <w:rPr>
          <w:b/>
          <w:bCs/>
          <w:color w:val="1A1A2E"/>
          <w:sz w:val="19"/>
          <w:szCs w:val="19"/>
        </w:rPr>
        <w:t xml:space="preserve">Tools:  </w:t>
      </w:r>
      <w:r>
        <w:rPr>
          <w:color w:val="4A4A6A"/>
          <w:sz w:val="19"/>
          <w:szCs w:val="19"/>
        </w:rPr>
        <w:t>Figma, Claude, Cursor, Make.com, Notion, Photoshop, Illustrator, After Effects</w:t>
      </w:r>
    </w:p>
    <w:p w14:paraId="020DE4B0" w14:textId="77777777" w:rsidR="00680FE2" w:rsidRDefault="00000000" w:rsidP="00995CF1">
      <w:pPr>
        <w:spacing w:before="40" w:line="276" w:lineRule="auto"/>
        <w:rPr>
          <w:color w:val="4A4A6A"/>
          <w:sz w:val="19"/>
          <w:szCs w:val="19"/>
          <w:lang w:val="en-US"/>
        </w:rPr>
      </w:pPr>
      <w:r>
        <w:rPr>
          <w:b/>
          <w:bCs/>
          <w:color w:val="1A1A2E"/>
          <w:sz w:val="19"/>
          <w:szCs w:val="19"/>
        </w:rPr>
        <w:t xml:space="preserve">Soft:  </w:t>
      </w:r>
      <w:r>
        <w:rPr>
          <w:color w:val="4A4A6A"/>
          <w:sz w:val="19"/>
          <w:szCs w:val="19"/>
        </w:rPr>
        <w:t>End-to-end ownership, cross-functional collaboration, async documentation</w:t>
      </w:r>
    </w:p>
    <w:p w14:paraId="1E4CDF35" w14:textId="37B93D63" w:rsidR="003967B5" w:rsidRPr="003967B5" w:rsidRDefault="003967B5" w:rsidP="00995CF1">
      <w:pPr>
        <w:spacing w:before="40" w:line="276" w:lineRule="auto"/>
        <w:rPr>
          <w:b/>
          <w:bCs/>
          <w:lang w:val="en-US"/>
        </w:rPr>
      </w:pPr>
      <w:r>
        <w:rPr>
          <w:b/>
          <w:bCs/>
          <w:color w:val="1A1A2E"/>
          <w:sz w:val="19"/>
          <w:szCs w:val="19"/>
          <w:lang w:val="en-US"/>
        </w:rPr>
        <w:t>Languages</w:t>
      </w:r>
      <w:r>
        <w:rPr>
          <w:b/>
          <w:bCs/>
          <w:color w:val="1A1A2E"/>
          <w:sz w:val="19"/>
          <w:szCs w:val="19"/>
        </w:rPr>
        <w:t xml:space="preserve">: </w:t>
      </w:r>
      <w:r>
        <w:rPr>
          <w:color w:val="4A4A6A"/>
          <w:sz w:val="19"/>
          <w:szCs w:val="19"/>
        </w:rPr>
        <w:t xml:space="preserve">Hebrew </w:t>
      </w:r>
      <w:r>
        <w:rPr>
          <w:color w:val="4A4A6A"/>
          <w:sz w:val="19"/>
          <w:szCs w:val="19"/>
          <w:lang w:val="en-US"/>
        </w:rPr>
        <w:t>-</w:t>
      </w:r>
      <w:r>
        <w:rPr>
          <w:color w:val="4A4A6A"/>
          <w:sz w:val="19"/>
          <w:szCs w:val="19"/>
        </w:rPr>
        <w:t xml:space="preserve"> Native  ·  English </w:t>
      </w:r>
      <w:r>
        <w:rPr>
          <w:color w:val="4A4A6A"/>
          <w:sz w:val="19"/>
          <w:szCs w:val="19"/>
          <w:lang w:val="en-US"/>
        </w:rPr>
        <w:t>-</w:t>
      </w:r>
      <w:r>
        <w:rPr>
          <w:color w:val="4A4A6A"/>
          <w:sz w:val="19"/>
          <w:szCs w:val="19"/>
        </w:rPr>
        <w:t xml:space="preserve"> Proficient</w:t>
      </w:r>
    </w:p>
    <w:p w14:paraId="6A0AD85A" w14:textId="77777777" w:rsidR="00680FE2" w:rsidRDefault="00680FE2" w:rsidP="00995CF1">
      <w:pPr>
        <w:spacing w:before="80" w:line="276" w:lineRule="auto"/>
      </w:pPr>
    </w:p>
    <w:p w14:paraId="3D1AD92D" w14:textId="77777777" w:rsidR="00680FE2" w:rsidRDefault="00000000" w:rsidP="00995CF1">
      <w:pPr>
        <w:pBdr>
          <w:bottom w:val="single" w:sz="4" w:space="2" w:color="2D3FE0"/>
        </w:pBdr>
        <w:spacing w:before="160" w:after="40" w:line="276" w:lineRule="auto"/>
      </w:pPr>
      <w:r>
        <w:rPr>
          <w:b/>
          <w:bCs/>
          <w:color w:val="2D3FE0"/>
          <w:spacing w:val="40"/>
          <w:sz w:val="18"/>
          <w:szCs w:val="18"/>
        </w:rPr>
        <w:t>EDUCATION &amp; LANGUAGES</w:t>
      </w:r>
    </w:p>
    <w:p w14:paraId="48239D53" w14:textId="5B4A110B" w:rsidR="003967B5" w:rsidRPr="003967B5" w:rsidRDefault="00000000" w:rsidP="003967B5">
      <w:pPr>
        <w:tabs>
          <w:tab w:val="right" w:pos="9360"/>
        </w:tabs>
        <w:spacing w:before="120" w:line="276" w:lineRule="auto"/>
        <w:rPr>
          <w:lang w:val="en-US"/>
        </w:rPr>
      </w:pPr>
      <w:r>
        <w:rPr>
          <w:b/>
          <w:bCs/>
          <w:color w:val="1A1A2E"/>
          <w:sz w:val="19"/>
          <w:szCs w:val="19"/>
        </w:rPr>
        <w:t>Product Design Program</w:t>
      </w:r>
      <w:r>
        <w:rPr>
          <w:color w:val="4A4A6A"/>
          <w:sz w:val="19"/>
          <w:szCs w:val="19"/>
        </w:rPr>
        <w:t xml:space="preserve">  ·  IAC </w:t>
      </w:r>
      <w:r w:rsidR="003967B5">
        <w:rPr>
          <w:color w:val="4A4A6A"/>
          <w:sz w:val="19"/>
          <w:szCs w:val="19"/>
          <w:lang w:val="en-US"/>
        </w:rPr>
        <w:t>-</w:t>
      </w:r>
      <w:r>
        <w:rPr>
          <w:color w:val="4A4A6A"/>
          <w:sz w:val="19"/>
          <w:szCs w:val="19"/>
        </w:rPr>
        <w:t xml:space="preserve"> Israeli Animation College</w:t>
      </w:r>
      <w:r w:rsidR="003967B5">
        <w:rPr>
          <w:i/>
          <w:iCs/>
          <w:color w:val="4A4A6A"/>
          <w:sz w:val="19"/>
          <w:szCs w:val="19"/>
          <w:lang w:val="en-US"/>
        </w:rPr>
        <w:t xml:space="preserve">                                                                                                        </w:t>
      </w:r>
      <w:r w:rsidR="003967B5">
        <w:rPr>
          <w:sz w:val="19"/>
          <w:szCs w:val="19"/>
        </w:rPr>
        <w:tab/>
      </w:r>
      <w:r w:rsidR="003967B5">
        <w:rPr>
          <w:color w:val="8888AA"/>
          <w:sz w:val="18"/>
          <w:szCs w:val="18"/>
        </w:rPr>
        <w:t>201</w:t>
      </w:r>
      <w:r w:rsidR="003967B5">
        <w:rPr>
          <w:color w:val="8888AA"/>
          <w:sz w:val="18"/>
          <w:szCs w:val="18"/>
          <w:lang w:val="en-US"/>
        </w:rPr>
        <w:t>9</w:t>
      </w:r>
      <w:r w:rsidR="003967B5">
        <w:rPr>
          <w:color w:val="8888AA"/>
          <w:sz w:val="18"/>
          <w:szCs w:val="18"/>
        </w:rPr>
        <w:t xml:space="preserve"> – 20</w:t>
      </w:r>
      <w:r w:rsidR="003967B5">
        <w:rPr>
          <w:color w:val="8888AA"/>
          <w:sz w:val="18"/>
          <w:szCs w:val="18"/>
          <w:lang w:val="en-US"/>
        </w:rPr>
        <w:t>22</w:t>
      </w:r>
    </w:p>
    <w:p w14:paraId="4A0A7414" w14:textId="19574608" w:rsidR="00680FE2" w:rsidRDefault="00680FE2" w:rsidP="00995CF1">
      <w:pPr>
        <w:tabs>
          <w:tab w:val="left" w:pos="4680"/>
        </w:tabs>
        <w:spacing w:before="60" w:line="276" w:lineRule="auto"/>
      </w:pPr>
    </w:p>
    <w:sectPr w:rsidR="00680FE2">
      <w:pgSz w:w="12240" w:h="15840"/>
      <w:pgMar w:top="900" w:right="1080" w:bottom="90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220CB6"/>
    <w:multiLevelType w:val="hybridMultilevel"/>
    <w:tmpl w:val="C6C2751E"/>
    <w:lvl w:ilvl="0" w:tplc="6776A8C6">
      <w:start w:val="1"/>
      <w:numFmt w:val="bullet"/>
      <w:lvlText w:val="●"/>
      <w:lvlJc w:val="left"/>
      <w:pPr>
        <w:ind w:left="720" w:hanging="360"/>
      </w:pPr>
    </w:lvl>
    <w:lvl w:ilvl="1" w:tplc="4724BCD4">
      <w:start w:val="1"/>
      <w:numFmt w:val="bullet"/>
      <w:lvlText w:val="○"/>
      <w:lvlJc w:val="left"/>
      <w:pPr>
        <w:ind w:left="1440" w:hanging="360"/>
      </w:pPr>
    </w:lvl>
    <w:lvl w:ilvl="2" w:tplc="8A5A14F4">
      <w:start w:val="1"/>
      <w:numFmt w:val="bullet"/>
      <w:lvlText w:val="■"/>
      <w:lvlJc w:val="left"/>
      <w:pPr>
        <w:ind w:left="2160" w:hanging="360"/>
      </w:pPr>
    </w:lvl>
    <w:lvl w:ilvl="3" w:tplc="3AFC642E">
      <w:start w:val="1"/>
      <w:numFmt w:val="bullet"/>
      <w:lvlText w:val="●"/>
      <w:lvlJc w:val="left"/>
      <w:pPr>
        <w:ind w:left="2880" w:hanging="360"/>
      </w:pPr>
    </w:lvl>
    <w:lvl w:ilvl="4" w:tplc="A670CA06">
      <w:start w:val="1"/>
      <w:numFmt w:val="bullet"/>
      <w:lvlText w:val="○"/>
      <w:lvlJc w:val="left"/>
      <w:pPr>
        <w:ind w:left="3600" w:hanging="360"/>
      </w:pPr>
    </w:lvl>
    <w:lvl w:ilvl="5" w:tplc="F7CA9096">
      <w:start w:val="1"/>
      <w:numFmt w:val="bullet"/>
      <w:lvlText w:val="■"/>
      <w:lvlJc w:val="left"/>
      <w:pPr>
        <w:ind w:left="4320" w:hanging="360"/>
      </w:pPr>
    </w:lvl>
    <w:lvl w:ilvl="6" w:tplc="3E68A3DC">
      <w:start w:val="1"/>
      <w:numFmt w:val="bullet"/>
      <w:lvlText w:val="●"/>
      <w:lvlJc w:val="left"/>
      <w:pPr>
        <w:ind w:left="5040" w:hanging="360"/>
      </w:pPr>
    </w:lvl>
    <w:lvl w:ilvl="7" w:tplc="AD6C8A4E">
      <w:start w:val="1"/>
      <w:numFmt w:val="bullet"/>
      <w:lvlText w:val="●"/>
      <w:lvlJc w:val="left"/>
      <w:pPr>
        <w:ind w:left="5760" w:hanging="360"/>
      </w:pPr>
    </w:lvl>
    <w:lvl w:ilvl="8" w:tplc="5D3AE9D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E695B45"/>
    <w:multiLevelType w:val="hybridMultilevel"/>
    <w:tmpl w:val="64F0D020"/>
    <w:lvl w:ilvl="0" w:tplc="DDA23052">
      <w:start w:val="1"/>
      <w:numFmt w:val="bullet"/>
      <w:lvlText w:val="–"/>
      <w:lvlJc w:val="left"/>
      <w:pPr>
        <w:ind w:left="400" w:hanging="240"/>
      </w:pPr>
      <w:rPr>
        <w:rFonts w:ascii="Calibri" w:eastAsia="Calibri" w:hAnsi="Calibri" w:cs="Calibri"/>
        <w:color w:val="2D3FE0"/>
      </w:rPr>
    </w:lvl>
    <w:lvl w:ilvl="1" w:tplc="1BF8515C">
      <w:numFmt w:val="decimal"/>
      <w:lvlText w:val=""/>
      <w:lvlJc w:val="left"/>
    </w:lvl>
    <w:lvl w:ilvl="2" w:tplc="9514B9F0">
      <w:numFmt w:val="decimal"/>
      <w:lvlText w:val=""/>
      <w:lvlJc w:val="left"/>
    </w:lvl>
    <w:lvl w:ilvl="3" w:tplc="C0BEACB4">
      <w:numFmt w:val="decimal"/>
      <w:lvlText w:val=""/>
      <w:lvlJc w:val="left"/>
    </w:lvl>
    <w:lvl w:ilvl="4" w:tplc="071CFD60">
      <w:numFmt w:val="decimal"/>
      <w:lvlText w:val=""/>
      <w:lvlJc w:val="left"/>
    </w:lvl>
    <w:lvl w:ilvl="5" w:tplc="FFAAD526">
      <w:numFmt w:val="decimal"/>
      <w:lvlText w:val=""/>
      <w:lvlJc w:val="left"/>
    </w:lvl>
    <w:lvl w:ilvl="6" w:tplc="C524AA56">
      <w:numFmt w:val="decimal"/>
      <w:lvlText w:val=""/>
      <w:lvlJc w:val="left"/>
    </w:lvl>
    <w:lvl w:ilvl="7" w:tplc="14AEA64A">
      <w:numFmt w:val="decimal"/>
      <w:lvlText w:val=""/>
      <w:lvlJc w:val="left"/>
    </w:lvl>
    <w:lvl w:ilvl="8" w:tplc="0BDC3BBA">
      <w:numFmt w:val="decimal"/>
      <w:lvlText w:val=""/>
      <w:lvlJc w:val="left"/>
    </w:lvl>
  </w:abstractNum>
  <w:num w:numId="1" w16cid:durableId="771047751">
    <w:abstractNumId w:val="0"/>
    <w:lvlOverride w:ilvl="0">
      <w:startOverride w:val="1"/>
    </w:lvlOverride>
  </w:num>
  <w:num w:numId="2" w16cid:durableId="202539998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E2"/>
    <w:rsid w:val="0005190F"/>
    <w:rsid w:val="0035629D"/>
    <w:rsid w:val="003967B5"/>
    <w:rsid w:val="00477C51"/>
    <w:rsid w:val="00480020"/>
    <w:rsid w:val="004B6F51"/>
    <w:rsid w:val="005D3185"/>
    <w:rsid w:val="006544D5"/>
    <w:rsid w:val="00680FE2"/>
    <w:rsid w:val="006A5F22"/>
    <w:rsid w:val="00841A51"/>
    <w:rsid w:val="008E379E"/>
    <w:rsid w:val="00995CF1"/>
    <w:rsid w:val="00A9569F"/>
    <w:rsid w:val="00AD52BC"/>
    <w:rsid w:val="00B93357"/>
    <w:rsid w:val="00C35770"/>
    <w:rsid w:val="00C60BC3"/>
    <w:rsid w:val="00C718C6"/>
    <w:rsid w:val="00CB5CAA"/>
    <w:rsid w:val="00D87727"/>
    <w:rsid w:val="00E122BD"/>
    <w:rsid w:val="00E47033"/>
    <w:rsid w:val="00EC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328D5"/>
  <w15:docId w15:val="{38A99AF8-C519-4FD5-9705-6EC5A6C39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516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Maya</cp:lastModifiedBy>
  <cp:revision>26</cp:revision>
  <dcterms:created xsi:type="dcterms:W3CDTF">2026-04-14T09:17:00Z</dcterms:created>
  <dcterms:modified xsi:type="dcterms:W3CDTF">2026-04-14T10:27:00Z</dcterms:modified>
</cp:coreProperties>
</file>