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E0C3E" w14:textId="77777777" w:rsidR="00476285" w:rsidRDefault="00000000">
      <w:r>
        <w:rPr>
          <w:b/>
          <w:color w:val="D4540B"/>
          <w:sz w:val="36"/>
        </w:rPr>
        <w:t>Mini‑Audit – 3D‑Druck Auftragsabwicklung (Ist‑Analyse &amp; Empfehlungen)</w:t>
      </w:r>
    </w:p>
    <w:p w14:paraId="57B8714D" w14:textId="77777777" w:rsidR="00476285" w:rsidRDefault="00000000">
      <w:r>
        <w:rPr>
          <w:b/>
          <w:color w:val="823F27"/>
          <w:sz w:val="28"/>
        </w:rPr>
        <w:t>Ist‑Prozess (vereinfachte Swimlane)</w:t>
      </w:r>
    </w:p>
    <w:p w14:paraId="59DF7B73" w14:textId="77777777" w:rsidR="00476285" w:rsidRDefault="00000000">
      <w:pPr>
        <w:pStyle w:val="Aufzhlungszeichen"/>
      </w:pPr>
      <w:r>
        <w:t>Kunde: Anfrage → Upload (Datei/Skizze) → Freigabe Angebot</w:t>
      </w:r>
    </w:p>
    <w:p w14:paraId="6D8FDADE" w14:textId="77777777" w:rsidR="00476285" w:rsidRDefault="00000000">
      <w:pPr>
        <w:pStyle w:val="Aufzhlungszeichen"/>
      </w:pPr>
      <w:r>
        <w:t>Pre‑Flight: Material/Nozzle/Schichtdicke → Slicing → Kalkulation</w:t>
      </w:r>
    </w:p>
    <w:p w14:paraId="42CC6CA9" w14:textId="77777777" w:rsidR="00476285" w:rsidRDefault="00000000">
      <w:pPr>
        <w:pStyle w:val="Aufzhlungszeichen"/>
      </w:pPr>
      <w:r>
        <w:t>Produktion: Druck → QC (Sichtmaß/Passung) → ggf. Nacharbeit</w:t>
      </w:r>
    </w:p>
    <w:p w14:paraId="37716C88" w14:textId="77777777" w:rsidR="00476285" w:rsidRDefault="00000000">
      <w:pPr>
        <w:pStyle w:val="Aufzhlungszeichen"/>
      </w:pPr>
      <w:r>
        <w:t>Logistik: Verpackung → Versand/Abholung → Feedback</w:t>
      </w:r>
    </w:p>
    <w:p w14:paraId="155D6EC8" w14:textId="77777777" w:rsidR="00476285" w:rsidRDefault="00000000">
      <w:r>
        <w:rPr>
          <w:b/>
          <w:color w:val="823F27"/>
          <w:sz w:val="28"/>
        </w:rPr>
        <w:t>Risiken &amp; Engpässe</w:t>
      </w:r>
    </w:p>
    <w:p w14:paraId="3C6FAC2C" w14:textId="77777777" w:rsidR="00476285" w:rsidRDefault="00000000">
      <w:pPr>
        <w:pStyle w:val="Aufzhlungszeichen"/>
      </w:pPr>
      <w:r>
        <w:t>Unklare Spezifikationen (Toleranz/Material/Finish)</w:t>
      </w:r>
    </w:p>
    <w:p w14:paraId="232CF2B2" w14:textId="77777777" w:rsidR="00476285" w:rsidRDefault="00000000">
      <w:pPr>
        <w:pStyle w:val="Aufzhlungszeichen"/>
      </w:pPr>
      <w:r>
        <w:t>Fehlende Versionierung von Dateien/Settings</w:t>
      </w:r>
    </w:p>
    <w:p w14:paraId="0E6760EC" w14:textId="77777777" w:rsidR="00476285" w:rsidRDefault="00000000">
      <w:pPr>
        <w:pStyle w:val="Aufzhlungszeichen"/>
      </w:pPr>
      <w:r>
        <w:t>Planungsengpässe (Maschinenauslastung/Filament)</w:t>
      </w:r>
    </w:p>
    <w:p w14:paraId="2EFDF170" w14:textId="77777777" w:rsidR="00476285" w:rsidRDefault="00000000">
      <w:r>
        <w:rPr>
          <w:b/>
          <w:color w:val="823F27"/>
          <w:sz w:val="28"/>
        </w:rPr>
        <w:t>Empfehlungen (kurz)</w:t>
      </w:r>
    </w:p>
    <w:p w14:paraId="5F2415E6" w14:textId="77777777" w:rsidR="00476285" w:rsidRDefault="00000000">
      <w:pPr>
        <w:pStyle w:val="Aufzhlungszeichen"/>
      </w:pPr>
      <w:r>
        <w:t>Briefing‑Form Pflichtfelder + Muster‑SLA für Lieferzeiten</w:t>
      </w:r>
    </w:p>
    <w:p w14:paraId="06690BF3" w14:textId="77777777" w:rsidR="00476285" w:rsidRDefault="00000000">
      <w:pPr>
        <w:pStyle w:val="Aufzhlungszeichen"/>
      </w:pPr>
      <w:r>
        <w:t>Versionsschema (vX.Y‑Datum) &amp; zentrale Ablage</w:t>
      </w:r>
    </w:p>
    <w:p w14:paraId="06FC1244" w14:textId="77777777" w:rsidR="00476285" w:rsidRDefault="00000000">
      <w:pPr>
        <w:pStyle w:val="Aufzhlungszeichen"/>
      </w:pPr>
      <w:r>
        <w:t>Schichtpläne + Wartungsroutine; QC‑Checkliste standardisieren</w:t>
      </w:r>
    </w:p>
    <w:p w14:paraId="0F557BE5" w14:textId="77777777" w:rsidR="00476285" w:rsidRDefault="00000000">
      <w:pPr>
        <w:pStyle w:val="berschrift2"/>
      </w:pPr>
      <w:r>
        <w:t>Scope &amp; Zielsetzung</w:t>
      </w:r>
    </w:p>
    <w:p w14:paraId="5D7EB4B7" w14:textId="77777777" w:rsidR="00476285" w:rsidRDefault="00000000">
      <w:r>
        <w:t>Der Mini‑Audit analysiert den 3D‑Druck‑Prozess (Anfrage → Datencheck → Slicing → Print → QS → Versand).</w:t>
      </w:r>
    </w:p>
    <w:p w14:paraId="60E7B6FB" w14:textId="77777777" w:rsidR="00476285" w:rsidRDefault="00000000">
      <w:pPr>
        <w:pStyle w:val="berschrift2"/>
      </w:pPr>
      <w:r>
        <w:t>Materialien &amp; Parameter</w:t>
      </w:r>
    </w:p>
    <w:p w14:paraId="3463A79B" w14:textId="77777777" w:rsidR="00476285" w:rsidRDefault="00000000">
      <w:r>
        <w:t>PLA/PETG/ASA/ABS/TPU/PA‑CF; Layerhöhe, Düsentemp., Betttemp., Lüftung, Infill, Supportstrategien.</w:t>
      </w:r>
    </w:p>
    <w:p w14:paraId="6E21B8C7" w14:textId="77777777" w:rsidR="00476285" w:rsidRDefault="00000000">
      <w:pPr>
        <w:pStyle w:val="berschrift2"/>
      </w:pPr>
      <w:r>
        <w:t>Qualitätssicherung</w:t>
      </w:r>
    </w:p>
    <w:p w14:paraId="1EBA9179" w14:textId="77777777" w:rsidR="00476285" w:rsidRDefault="00000000">
      <w:r>
        <w:t>Erstmusterprüfung, Maß‑/Sichtkontrolle, Materialtracking, Nachbearbeitung (Entgraten, Schleifen).</w:t>
      </w:r>
    </w:p>
    <w:p w14:paraId="766B8713" w14:textId="77777777" w:rsidR="00476285" w:rsidRDefault="00000000">
      <w:pPr>
        <w:pStyle w:val="berschrift2"/>
      </w:pPr>
      <w:r>
        <w:t>KPIs &amp; Kapazität</w:t>
      </w:r>
    </w:p>
    <w:p w14:paraId="1629E5FB" w14:textId="77777777" w:rsidR="00476285" w:rsidRDefault="00000000">
      <w:r>
        <w:t>Druckzeit/Teil, Ausschussquote, Materialverbrauch, OEE‑ähnliche Kennzahlen pro Drucker.</w:t>
      </w:r>
    </w:p>
    <w:p w14:paraId="60688E3F" w14:textId="77777777" w:rsidR="00476285" w:rsidRDefault="00000000">
      <w:pPr>
        <w:pStyle w:val="berschrift2"/>
      </w:pPr>
      <w:r>
        <w:t>Quick Wins</w:t>
      </w:r>
    </w:p>
    <w:p w14:paraId="2625EC57" w14:textId="77777777" w:rsidR="00476285" w:rsidRDefault="00000000">
      <w:r>
        <w:t>Standardisierte Slicer‑Profile, Bauteilorientierung optimieren, Batch‑Drucke, Wartungsplan für Extruder/Nozzle.</w:t>
      </w:r>
    </w:p>
    <w:p w14:paraId="17E89D33" w14:textId="77777777" w:rsidR="00476285" w:rsidRDefault="00476285"/>
    <w:p w14:paraId="51E36DF7" w14:textId="77777777" w:rsidR="00476285" w:rsidRDefault="00000000">
      <w:pPr>
        <w:pStyle w:val="berschrift2"/>
      </w:pPr>
      <w:r>
        <w:lastRenderedPageBreak/>
        <w:t>Bestätigung &amp; Signatur</w:t>
      </w:r>
    </w:p>
    <w:p w14:paraId="1CFE7EAA" w14:textId="77777777" w:rsidR="00476285" w:rsidRDefault="00000000">
      <w:r>
        <w:t>Bitte prüfen, freigeben und unterzeichnen: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476285" w14:paraId="2A4F725A" w14:textId="77777777">
        <w:tc>
          <w:tcPr>
            <w:tcW w:w="4320" w:type="dxa"/>
          </w:tcPr>
          <w:p w14:paraId="6A4E02BE" w14:textId="77777777" w:rsidR="00476285" w:rsidRDefault="00000000">
            <w:r>
              <w:t>Ort/Datum</w:t>
            </w:r>
          </w:p>
        </w:tc>
        <w:tc>
          <w:tcPr>
            <w:tcW w:w="4320" w:type="dxa"/>
          </w:tcPr>
          <w:p w14:paraId="4DCC1BB3" w14:textId="77777777" w:rsidR="00476285" w:rsidRDefault="00000000">
            <w:r>
              <w:t>____________________________</w:t>
            </w:r>
          </w:p>
        </w:tc>
      </w:tr>
      <w:tr w:rsidR="00476285" w14:paraId="1F9E4D30" w14:textId="77777777">
        <w:tc>
          <w:tcPr>
            <w:tcW w:w="4320" w:type="dxa"/>
          </w:tcPr>
          <w:p w14:paraId="44E2B5BF" w14:textId="77777777" w:rsidR="00476285" w:rsidRDefault="00000000">
            <w:r>
              <w:t>Name in Druckbuchstaben</w:t>
            </w:r>
          </w:p>
        </w:tc>
        <w:tc>
          <w:tcPr>
            <w:tcW w:w="4320" w:type="dxa"/>
          </w:tcPr>
          <w:p w14:paraId="48632C10" w14:textId="77777777" w:rsidR="00476285" w:rsidRDefault="00000000">
            <w:r>
              <w:t>____________________________</w:t>
            </w:r>
          </w:p>
        </w:tc>
      </w:tr>
      <w:tr w:rsidR="00476285" w14:paraId="15452D50" w14:textId="77777777">
        <w:tc>
          <w:tcPr>
            <w:tcW w:w="4320" w:type="dxa"/>
          </w:tcPr>
          <w:p w14:paraId="1703E915" w14:textId="77777777" w:rsidR="00476285" w:rsidRDefault="00000000">
            <w:r>
              <w:t>Unterschrift</w:t>
            </w:r>
          </w:p>
        </w:tc>
        <w:tc>
          <w:tcPr>
            <w:tcW w:w="4320" w:type="dxa"/>
          </w:tcPr>
          <w:p w14:paraId="0C11786A" w14:textId="77777777" w:rsidR="00476285" w:rsidRDefault="00000000">
            <w:r>
              <w:t>____________________________</w:t>
            </w:r>
          </w:p>
        </w:tc>
      </w:tr>
    </w:tbl>
    <w:p w14:paraId="19E80F63" w14:textId="77777777" w:rsidR="00000000" w:rsidRDefault="00000000"/>
    <w:p w14:paraId="32B2B8EC" w14:textId="77777777" w:rsidR="00A82854" w:rsidRDefault="00A82854"/>
    <w:p w14:paraId="1A29ABDE" w14:textId="77777777" w:rsidR="00A82854" w:rsidRDefault="00A82854"/>
    <w:p w14:paraId="3450CCD8" w14:textId="77777777" w:rsidR="00A82854" w:rsidRDefault="00A82854"/>
    <w:p w14:paraId="1E46F35B" w14:textId="77777777" w:rsidR="00A82854" w:rsidRDefault="00A82854"/>
    <w:p w14:paraId="551BAE31" w14:textId="77777777" w:rsidR="00A82854" w:rsidRDefault="00A82854"/>
    <w:p w14:paraId="0856E933" w14:textId="77777777" w:rsidR="00A82854" w:rsidRDefault="00A82854"/>
    <w:p w14:paraId="0127FF0B" w14:textId="77777777" w:rsidR="00A82854" w:rsidRDefault="00A82854"/>
    <w:p w14:paraId="40B14594" w14:textId="77777777" w:rsidR="00A82854" w:rsidRDefault="00A82854"/>
    <w:p w14:paraId="515AF4B8" w14:textId="77777777" w:rsidR="00A82854" w:rsidRDefault="00A82854"/>
    <w:p w14:paraId="0D37C68F" w14:textId="77777777" w:rsidR="00A82854" w:rsidRDefault="00A82854"/>
    <w:p w14:paraId="4E3C6776" w14:textId="77777777" w:rsidR="00A82854" w:rsidRDefault="00A82854"/>
    <w:p w14:paraId="5B96BC0C" w14:textId="77777777" w:rsidR="00A82854" w:rsidRDefault="00A82854"/>
    <w:p w14:paraId="12306034" w14:textId="77777777" w:rsidR="00A82854" w:rsidRDefault="00A82854"/>
    <w:p w14:paraId="1B0ACE99" w14:textId="77777777" w:rsidR="00A82854" w:rsidRDefault="00A82854"/>
    <w:p w14:paraId="2C1BA239" w14:textId="77777777" w:rsidR="00A82854" w:rsidRDefault="00A82854"/>
    <w:p w14:paraId="0059C898" w14:textId="77777777" w:rsidR="00A82854" w:rsidRDefault="00A82854"/>
    <w:p w14:paraId="01ABDF95" w14:textId="77777777" w:rsidR="00A82854" w:rsidRDefault="00A82854"/>
    <w:p w14:paraId="40A99CED" w14:textId="77777777" w:rsidR="00A82854" w:rsidRDefault="00A82854"/>
    <w:p w14:paraId="0B0D6C2F" w14:textId="77777777" w:rsidR="00A82854" w:rsidRDefault="00A82854"/>
    <w:p w14:paraId="076EFFED" w14:textId="77777777" w:rsidR="00A82854" w:rsidRDefault="00A82854"/>
    <w:p w14:paraId="2FC0CDFA" w14:textId="77777777" w:rsidR="00A82854" w:rsidRDefault="00A82854"/>
    <w:p w14:paraId="3BFBD618" w14:textId="77777777" w:rsidR="00A82854" w:rsidRDefault="00A82854"/>
    <w:p w14:paraId="10A1110C" w14:textId="77777777" w:rsidR="00A82854" w:rsidRDefault="00A82854"/>
    <w:p w14:paraId="2AF5B7D8" w14:textId="77777777" w:rsidR="00A82854" w:rsidRDefault="00A82854"/>
    <w:p w14:paraId="7C0151F4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Audit-Vorbereitungs-Checkliste: Qualitätsmanagement (ISO 9001:2015 Konform)</w:t>
      </w:r>
    </w:p>
    <w:p w14:paraId="59B1E531" w14:textId="77777777" w:rsidR="00A82854" w:rsidRPr="00A82854" w:rsidRDefault="00A82854" w:rsidP="00A82854">
      <w:pPr>
        <w:rPr>
          <w:lang w:val="de-DE"/>
        </w:rPr>
      </w:pPr>
      <w:r w:rsidRPr="00A82854">
        <w:rPr>
          <w:b/>
          <w:bCs/>
          <w:lang w:val="de-DE"/>
        </w:rPr>
        <w:t>Unternehmen:</w:t>
      </w:r>
      <w:r w:rsidRPr="00A82854">
        <w:rPr>
          <w:lang w:val="de-DE"/>
        </w:rPr>
        <w:t xml:space="preserve"> ___________________________ | </w:t>
      </w:r>
      <w:r w:rsidRPr="00A82854">
        <w:rPr>
          <w:b/>
          <w:bCs/>
          <w:lang w:val="de-DE"/>
        </w:rPr>
        <w:t>Datum:</w:t>
      </w:r>
      <w:r w:rsidRPr="00A82854">
        <w:rPr>
          <w:lang w:val="de-DE"/>
        </w:rPr>
        <w:t xml:space="preserve"> _______________ | </w:t>
      </w:r>
      <w:proofErr w:type="gramStart"/>
      <w:r w:rsidRPr="00A82854">
        <w:rPr>
          <w:b/>
          <w:bCs/>
          <w:lang w:val="de-DE"/>
        </w:rPr>
        <w:t>Verantwortlich</w:t>
      </w:r>
      <w:proofErr w:type="gramEnd"/>
      <w:r w:rsidRPr="00A82854">
        <w:rPr>
          <w:b/>
          <w:bCs/>
          <w:lang w:val="de-DE"/>
        </w:rPr>
        <w:t>:</w:t>
      </w:r>
      <w:r w:rsidRPr="00A82854">
        <w:rPr>
          <w:lang w:val="de-DE"/>
        </w:rPr>
        <w:t xml:space="preserve"> ________________</w:t>
      </w:r>
    </w:p>
    <w:p w14:paraId="18B263D7" w14:textId="77777777" w:rsidR="00A82854" w:rsidRPr="00A82854" w:rsidRDefault="00A82854" w:rsidP="00A82854">
      <w:pPr>
        <w:rPr>
          <w:lang w:val="de-DE"/>
        </w:rPr>
      </w:pPr>
      <w:r w:rsidRPr="00A82854">
        <w:rPr>
          <w:lang w:val="de-DE"/>
        </w:rPr>
        <w:pict w14:anchorId="1882E8B7">
          <v:rect id="_x0000_i1043" style="width:0;height:1.5pt" o:hralign="center" o:hrstd="t" o:hr="t" fillcolor="#a0a0a0" stroked="f"/>
        </w:pict>
      </w:r>
    </w:p>
    <w:p w14:paraId="0EACFD2F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SEITE 1: Das Fundament – Lenkung von Dokumenten &amp; Kontext</w:t>
      </w:r>
    </w:p>
    <w:p w14:paraId="1D79B1E4" w14:textId="77777777" w:rsidR="00A82854" w:rsidRPr="00A82854" w:rsidRDefault="00A82854" w:rsidP="00A82854">
      <w:pPr>
        <w:rPr>
          <w:lang w:val="de-DE"/>
        </w:rPr>
      </w:pPr>
      <w:r w:rsidRPr="00A82854">
        <w:rPr>
          <w:i/>
          <w:iCs/>
          <w:lang w:val="de-DE"/>
        </w:rPr>
        <w:t>Diese Sektion prüft, ob die "Spielregeln" der Organisation aktuell und für alle verfügbar sind.</w:t>
      </w:r>
    </w:p>
    <w:p w14:paraId="60AA4C0C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1.1 Aktuelle Dokumentenlage</w:t>
      </w:r>
    </w:p>
    <w:p w14:paraId="0034487F" w14:textId="77777777" w:rsidR="00A82854" w:rsidRPr="00A82854" w:rsidRDefault="00A82854" w:rsidP="00A82854">
      <w:pPr>
        <w:numPr>
          <w:ilvl w:val="0"/>
          <w:numId w:val="10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Prozessbeschreibungen:</w:t>
      </w:r>
      <w:r w:rsidRPr="00A82854">
        <w:rPr>
          <w:lang w:val="de-DE"/>
        </w:rPr>
        <w:t xml:space="preserve"> Sind alle Kernprozesse (Vertrieb, Einkauf, Produktion, HR) aktuell?</w:t>
      </w:r>
    </w:p>
    <w:p w14:paraId="70CDE555" w14:textId="77777777" w:rsidR="00A82854" w:rsidRPr="00A82854" w:rsidRDefault="00A82854" w:rsidP="00A82854">
      <w:pPr>
        <w:numPr>
          <w:ilvl w:val="0"/>
          <w:numId w:val="10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Arbeitsanweisungen:</w:t>
      </w:r>
      <w:r w:rsidRPr="00A82854">
        <w:rPr>
          <w:lang w:val="de-DE"/>
        </w:rPr>
        <w:t xml:space="preserve"> Liegen an den Arbeitsplätzen die </w:t>
      </w:r>
      <w:r w:rsidRPr="00A82854">
        <w:rPr>
          <w:i/>
          <w:iCs/>
          <w:lang w:val="de-DE"/>
        </w:rPr>
        <w:t>gültigen</w:t>
      </w:r>
      <w:r w:rsidRPr="00A82854">
        <w:rPr>
          <w:lang w:val="de-DE"/>
        </w:rPr>
        <w:t xml:space="preserve"> Versionen vor? (Achtung vor "wilden" Kopien in Schubladen!)</w:t>
      </w:r>
    </w:p>
    <w:p w14:paraId="25E3ECBC" w14:textId="77777777" w:rsidR="00A82854" w:rsidRPr="00A82854" w:rsidRDefault="00A82854" w:rsidP="00A82854">
      <w:pPr>
        <w:numPr>
          <w:ilvl w:val="0"/>
          <w:numId w:val="10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Verteilerliste:</w:t>
      </w:r>
      <w:r w:rsidRPr="00A82854">
        <w:rPr>
          <w:lang w:val="de-DE"/>
        </w:rPr>
        <w:t xml:space="preserve"> Ist dokumentiert, wer Zugriff auf welche Dokumente hat?</w:t>
      </w:r>
    </w:p>
    <w:p w14:paraId="33FDBE17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1.2 Management-Review &amp; Kontext</w:t>
      </w:r>
    </w:p>
    <w:p w14:paraId="2872515F" w14:textId="77777777" w:rsidR="00A82854" w:rsidRPr="00A82854" w:rsidRDefault="00A82854" w:rsidP="00A82854">
      <w:pPr>
        <w:numPr>
          <w:ilvl w:val="0"/>
          <w:numId w:val="11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Kontextanalyse:</w:t>
      </w:r>
      <w:r w:rsidRPr="00A82854">
        <w:rPr>
          <w:lang w:val="de-DE"/>
        </w:rPr>
        <w:t xml:space="preserve"> Wurden die "interessierten Parteien" (Kunden, Lieferanten, Mitarbeiter) und deren Anforderungen dieses Jahr neu bewertet?</w:t>
      </w:r>
    </w:p>
    <w:p w14:paraId="44A87B42" w14:textId="77777777" w:rsidR="00A82854" w:rsidRPr="00A82854" w:rsidRDefault="00A82854" w:rsidP="00A82854">
      <w:pPr>
        <w:numPr>
          <w:ilvl w:val="0"/>
          <w:numId w:val="11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Risiken &amp; Chancen:</w:t>
      </w:r>
      <w:r w:rsidRPr="00A82854">
        <w:rPr>
          <w:lang w:val="de-DE"/>
        </w:rPr>
        <w:t xml:space="preserve"> Liegt eine aktuelle Tabelle vor, wie das Unternehmen mit Prozessrisiken umgeht?</w:t>
      </w:r>
    </w:p>
    <w:p w14:paraId="0E8D7356" w14:textId="77777777" w:rsidR="00A82854" w:rsidRPr="00A82854" w:rsidRDefault="00A82854" w:rsidP="00A82854">
      <w:pPr>
        <w:numPr>
          <w:ilvl w:val="0"/>
          <w:numId w:val="11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Management-Review:</w:t>
      </w:r>
      <w:r w:rsidRPr="00A82854">
        <w:rPr>
          <w:lang w:val="de-DE"/>
        </w:rPr>
        <w:t xml:space="preserve"> Ist der Bericht der Geschäftsführung vom Vorjahr unterzeichnet und sind die Maßnahmen daraus umgesetzt?</w:t>
      </w:r>
    </w:p>
    <w:p w14:paraId="638E7458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1.3 Qualitätsziele</w:t>
      </w:r>
    </w:p>
    <w:p w14:paraId="6B124675" w14:textId="77777777" w:rsidR="00A82854" w:rsidRPr="00A82854" w:rsidRDefault="00A82854" w:rsidP="00A82854">
      <w:pPr>
        <w:numPr>
          <w:ilvl w:val="0"/>
          <w:numId w:val="12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SMART-Check:</w:t>
      </w:r>
      <w:r w:rsidRPr="00A82854">
        <w:rPr>
          <w:lang w:val="de-DE"/>
        </w:rPr>
        <w:t xml:space="preserve"> Sind die Ziele für das aktuelle Jahr spezifisch und messbar (z.B. "Fehlerquote unter 2%")?</w:t>
      </w:r>
    </w:p>
    <w:p w14:paraId="3725E553" w14:textId="77777777" w:rsidR="00A82854" w:rsidRPr="00A82854" w:rsidRDefault="00A82854" w:rsidP="00A82854">
      <w:pPr>
        <w:numPr>
          <w:ilvl w:val="0"/>
          <w:numId w:val="12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Status-Tracking:</w:t>
      </w:r>
      <w:r w:rsidRPr="00A82854">
        <w:rPr>
          <w:lang w:val="de-DE"/>
        </w:rPr>
        <w:t xml:space="preserve"> Gibt es Nachweise über den aktuellen Erreichungsgrad dieser Ziele?</w:t>
      </w:r>
    </w:p>
    <w:p w14:paraId="43DB6D81" w14:textId="77777777" w:rsidR="00A82854" w:rsidRPr="00A82854" w:rsidRDefault="00A82854" w:rsidP="00A82854">
      <w:pPr>
        <w:rPr>
          <w:lang w:val="de-DE"/>
        </w:rPr>
      </w:pPr>
      <w:r w:rsidRPr="00A82854">
        <w:rPr>
          <w:lang w:val="de-DE"/>
        </w:rPr>
        <w:pict w14:anchorId="71266BA0">
          <v:rect id="_x0000_i1044" style="width:0;height:1.5pt" o:hralign="center" o:hrstd="t" o:hr="t" fillcolor="#a0a0a0" stroked="f"/>
        </w:pict>
      </w:r>
    </w:p>
    <w:p w14:paraId="5404CB39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SEITE 2: Operative Exzellenz – Nachweise &amp; Technik</w:t>
      </w:r>
    </w:p>
    <w:p w14:paraId="56F52FFC" w14:textId="77777777" w:rsidR="00A82854" w:rsidRPr="00A82854" w:rsidRDefault="00A82854" w:rsidP="00A82854">
      <w:pPr>
        <w:rPr>
          <w:lang w:val="de-DE"/>
        </w:rPr>
      </w:pPr>
      <w:r w:rsidRPr="00A82854">
        <w:rPr>
          <w:i/>
          <w:iCs/>
          <w:lang w:val="de-DE"/>
        </w:rPr>
        <w:t>Hier scheitern die meisten Audits: Der Nachweis, dass das, was im Handbuch steht, auch wirklich getan wurde.</w:t>
      </w:r>
    </w:p>
    <w:p w14:paraId="173EAE11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lastRenderedPageBreak/>
        <w:t>2.1 Prüfprotokolle &amp; Messmittel</w:t>
      </w:r>
    </w:p>
    <w:p w14:paraId="5AA87BA5" w14:textId="77777777" w:rsidR="00A82854" w:rsidRPr="00A82854" w:rsidRDefault="00A82854" w:rsidP="00A82854">
      <w:pPr>
        <w:numPr>
          <w:ilvl w:val="0"/>
          <w:numId w:val="13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Kalibrierung:</w:t>
      </w:r>
      <w:r w:rsidRPr="00A82854">
        <w:rPr>
          <w:lang w:val="de-DE"/>
        </w:rPr>
        <w:t xml:space="preserve"> Sind alle Messmittel (Messschieber, Waagen, Software-Tools) kalibriert? (Prüfplaketten kontrollieren!)</w:t>
      </w:r>
    </w:p>
    <w:p w14:paraId="0C9C4EFF" w14:textId="77777777" w:rsidR="00A82854" w:rsidRPr="00A82854" w:rsidRDefault="00A82854" w:rsidP="00A82854">
      <w:pPr>
        <w:numPr>
          <w:ilvl w:val="0"/>
          <w:numId w:val="13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Wareneingang:</w:t>
      </w:r>
      <w:r w:rsidRPr="00A82854">
        <w:rPr>
          <w:lang w:val="de-DE"/>
        </w:rPr>
        <w:t xml:space="preserve"> Liegen die Prüfprotokolle für die letzten drei Monate lückenlos vor?</w:t>
      </w:r>
    </w:p>
    <w:p w14:paraId="638F4F3F" w14:textId="77777777" w:rsidR="00A82854" w:rsidRPr="00A82854" w:rsidRDefault="00A82854" w:rsidP="00A82854">
      <w:pPr>
        <w:numPr>
          <w:ilvl w:val="0"/>
          <w:numId w:val="13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Endprüfung:</w:t>
      </w:r>
      <w:r w:rsidRPr="00A82854">
        <w:rPr>
          <w:lang w:val="de-DE"/>
        </w:rPr>
        <w:t xml:space="preserve"> Ist die Freigabe der Produkte/Dienstleistungen durch Unterschrift oder System-Stempel nachvollziehbar?</w:t>
      </w:r>
    </w:p>
    <w:p w14:paraId="0BE01016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2.2 Wartung &amp; Instandhaltung</w:t>
      </w:r>
    </w:p>
    <w:p w14:paraId="2DD5DA8F" w14:textId="77777777" w:rsidR="00A82854" w:rsidRPr="00A82854" w:rsidRDefault="00A82854" w:rsidP="00A82854">
      <w:pPr>
        <w:numPr>
          <w:ilvl w:val="0"/>
          <w:numId w:val="14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Wartungspläne:</w:t>
      </w:r>
      <w:r w:rsidRPr="00A82854">
        <w:rPr>
          <w:lang w:val="de-DE"/>
        </w:rPr>
        <w:t xml:space="preserve"> Gibt es für alle kritischen Maschinen/IT-Systeme einen Jahresplan?</w:t>
      </w:r>
    </w:p>
    <w:p w14:paraId="002E6D21" w14:textId="77777777" w:rsidR="00A82854" w:rsidRPr="00A82854" w:rsidRDefault="00A82854" w:rsidP="00A82854">
      <w:pPr>
        <w:numPr>
          <w:ilvl w:val="0"/>
          <w:numId w:val="14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Wartungsnachweise:</w:t>
      </w:r>
      <w:r w:rsidRPr="00A82854">
        <w:rPr>
          <w:lang w:val="de-DE"/>
        </w:rPr>
        <w:t xml:space="preserve"> Sind die Berichte von externen Dienstleistern oder internen Technikern abgelegt?</w:t>
      </w:r>
    </w:p>
    <w:p w14:paraId="101D41EA" w14:textId="77777777" w:rsidR="00A82854" w:rsidRPr="00A82854" w:rsidRDefault="00A82854" w:rsidP="00A82854">
      <w:pPr>
        <w:numPr>
          <w:ilvl w:val="0"/>
          <w:numId w:val="14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Notfallplan:</w:t>
      </w:r>
      <w:r w:rsidRPr="00A82854">
        <w:rPr>
          <w:lang w:val="de-DE"/>
        </w:rPr>
        <w:t xml:space="preserve"> Ist dokumentiert, was bei einem Ausfall kritischer Infrastruktur zu tun ist?</w:t>
      </w:r>
    </w:p>
    <w:p w14:paraId="4D7666F4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2.3 Lieferantenmanagement</w:t>
      </w:r>
    </w:p>
    <w:p w14:paraId="525888A5" w14:textId="77777777" w:rsidR="00A82854" w:rsidRPr="00A82854" w:rsidRDefault="00A82854" w:rsidP="00A82854">
      <w:pPr>
        <w:numPr>
          <w:ilvl w:val="0"/>
          <w:numId w:val="15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Lieferantenbewertung:</w:t>
      </w:r>
      <w:r w:rsidRPr="00A82854">
        <w:rPr>
          <w:lang w:val="de-DE"/>
        </w:rPr>
        <w:t xml:space="preserve"> Wurden die wichtigsten Lieferanten im letzten Jahr bewertet (A/B/C-Klassifizierung)?</w:t>
      </w:r>
    </w:p>
    <w:p w14:paraId="297F0479" w14:textId="77777777" w:rsidR="00A82854" w:rsidRPr="00A82854" w:rsidRDefault="00A82854" w:rsidP="00A82854">
      <w:pPr>
        <w:numPr>
          <w:ilvl w:val="0"/>
          <w:numId w:val="15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Zertifikate:</w:t>
      </w:r>
      <w:r w:rsidRPr="00A82854">
        <w:rPr>
          <w:lang w:val="de-DE"/>
        </w:rPr>
        <w:t xml:space="preserve"> Liegen die ISO-Zertifikate deiner kritischen Zulieferer noch in gültiger Version vor?</w:t>
      </w:r>
    </w:p>
    <w:p w14:paraId="08DB6A54" w14:textId="77777777" w:rsidR="00A82854" w:rsidRPr="00A82854" w:rsidRDefault="00A82854" w:rsidP="00A82854">
      <w:pPr>
        <w:rPr>
          <w:lang w:val="de-DE"/>
        </w:rPr>
      </w:pPr>
      <w:r w:rsidRPr="00A82854">
        <w:rPr>
          <w:lang w:val="de-DE"/>
        </w:rPr>
        <w:pict w14:anchorId="69FBCD56">
          <v:rect id="_x0000_i1045" style="width:0;height:1.5pt" o:hralign="center" o:hrstd="t" o:hr="t" fillcolor="#a0a0a0" stroked="f"/>
        </w:pict>
      </w:r>
    </w:p>
    <w:p w14:paraId="648AE038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SEITE 3: Faktor Mensch – Kompetenz &amp; Verbesserung</w:t>
      </w:r>
    </w:p>
    <w:p w14:paraId="3EC8BE07" w14:textId="77777777" w:rsidR="00A82854" w:rsidRPr="00A82854" w:rsidRDefault="00A82854" w:rsidP="00A82854">
      <w:pPr>
        <w:rPr>
          <w:lang w:val="de-DE"/>
        </w:rPr>
      </w:pPr>
      <w:r w:rsidRPr="00A82854">
        <w:rPr>
          <w:i/>
          <w:iCs/>
          <w:lang w:val="de-DE"/>
        </w:rPr>
        <w:t>Der Auditor wird Stichproben machen und Mitarbeiter direkt befragen.</w:t>
      </w:r>
    </w:p>
    <w:p w14:paraId="362EEBC9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3.1 Schulungen &amp; Qualifikationen</w:t>
      </w:r>
    </w:p>
    <w:p w14:paraId="41183E4F" w14:textId="77777777" w:rsidR="00A82854" w:rsidRPr="00A82854" w:rsidRDefault="00A82854" w:rsidP="00A82854">
      <w:pPr>
        <w:numPr>
          <w:ilvl w:val="0"/>
          <w:numId w:val="16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Schulungsmatrix:</w:t>
      </w:r>
      <w:r w:rsidRPr="00A82854">
        <w:rPr>
          <w:lang w:val="de-DE"/>
        </w:rPr>
        <w:t xml:space="preserve"> Wer darf was? Ist die Matrix aktuell (inkl. neuer Mitarbeiter)?</w:t>
      </w:r>
    </w:p>
    <w:p w14:paraId="5A1B30B1" w14:textId="77777777" w:rsidR="00A82854" w:rsidRPr="00A82854" w:rsidRDefault="00A82854" w:rsidP="00A82854">
      <w:pPr>
        <w:numPr>
          <w:ilvl w:val="0"/>
          <w:numId w:val="16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Unterweisungsnachweise:</w:t>
      </w:r>
      <w:r w:rsidRPr="00A82854">
        <w:rPr>
          <w:lang w:val="de-DE"/>
        </w:rPr>
        <w:t xml:space="preserve"> Liegen unterschriebene Protokolle für Sicherheits- und QM-Unterweisungen vor?</w:t>
      </w:r>
    </w:p>
    <w:p w14:paraId="6027E7E4" w14:textId="77777777" w:rsidR="00A82854" w:rsidRPr="00A82854" w:rsidRDefault="00A82854" w:rsidP="00A82854">
      <w:pPr>
        <w:numPr>
          <w:ilvl w:val="0"/>
          <w:numId w:val="16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Wirksamkeitsprüfung:</w:t>
      </w:r>
      <w:r w:rsidRPr="00A82854">
        <w:rPr>
          <w:lang w:val="de-DE"/>
        </w:rPr>
        <w:t xml:space="preserve"> Wurde nach einer Schulung kurz geprüft, ob das Wissen auch angewendet wird (z.B. durch kurzes Feedback-Gespräch)?</w:t>
      </w:r>
    </w:p>
    <w:p w14:paraId="75F7FDC0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3.2 Korrekturmaßnahmen &amp; Fehlerkultur</w:t>
      </w:r>
    </w:p>
    <w:p w14:paraId="45CEAC7B" w14:textId="77777777" w:rsidR="00A82854" w:rsidRPr="00A82854" w:rsidRDefault="00A82854" w:rsidP="00A82854">
      <w:pPr>
        <w:numPr>
          <w:ilvl w:val="0"/>
          <w:numId w:val="17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Reklamationsmanagement:</w:t>
      </w:r>
      <w:r w:rsidRPr="00A82854">
        <w:rPr>
          <w:lang w:val="de-DE"/>
        </w:rPr>
        <w:t xml:space="preserve"> Sind Kundenbeschwerden systematisch erfasst?</w:t>
      </w:r>
    </w:p>
    <w:p w14:paraId="24BBBCBB" w14:textId="77777777" w:rsidR="00A82854" w:rsidRPr="00A82854" w:rsidRDefault="00A82854" w:rsidP="00A82854">
      <w:pPr>
        <w:numPr>
          <w:ilvl w:val="0"/>
          <w:numId w:val="17"/>
        </w:numPr>
        <w:rPr>
          <w:lang w:val="de-DE"/>
        </w:rPr>
      </w:pPr>
      <w:proofErr w:type="gramStart"/>
      <w:r w:rsidRPr="00A82854">
        <w:rPr>
          <w:lang w:val="de-DE"/>
        </w:rPr>
        <w:lastRenderedPageBreak/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Fehleranalyse (8D-Reports):</w:t>
      </w:r>
      <w:r w:rsidRPr="00A82854">
        <w:rPr>
          <w:lang w:val="de-DE"/>
        </w:rPr>
        <w:t xml:space="preserve"> Wurde bei größeren Fehlern die Ursache gesucht (5-Why-Methode) oder nur das Symptom behoben?</w:t>
      </w:r>
    </w:p>
    <w:p w14:paraId="514427CD" w14:textId="77777777" w:rsidR="00A82854" w:rsidRPr="00A82854" w:rsidRDefault="00A82854" w:rsidP="00A82854">
      <w:pPr>
        <w:numPr>
          <w:ilvl w:val="0"/>
          <w:numId w:val="17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Internes Audit:</w:t>
      </w:r>
      <w:r w:rsidRPr="00A82854">
        <w:rPr>
          <w:lang w:val="de-DE"/>
        </w:rPr>
        <w:t xml:space="preserve"> Wurde das vorgeschriebene interne Audit dieses Jahr durchgeführt und die Abweichungen protokolliert?</w:t>
      </w:r>
    </w:p>
    <w:p w14:paraId="3EB7C375" w14:textId="77777777" w:rsidR="00A82854" w:rsidRPr="00A82854" w:rsidRDefault="00A82854" w:rsidP="00A82854">
      <w:pPr>
        <w:rPr>
          <w:b/>
          <w:bCs/>
          <w:lang w:val="de-DE"/>
        </w:rPr>
      </w:pPr>
      <w:r w:rsidRPr="00A82854">
        <w:rPr>
          <w:b/>
          <w:bCs/>
          <w:lang w:val="de-DE"/>
        </w:rPr>
        <w:t>3.3 Vorbereitung der Räumlichkeiten</w:t>
      </w:r>
    </w:p>
    <w:p w14:paraId="2AD22D22" w14:textId="77777777" w:rsidR="00A82854" w:rsidRPr="00A82854" w:rsidRDefault="00A82854" w:rsidP="00A82854">
      <w:pPr>
        <w:numPr>
          <w:ilvl w:val="0"/>
          <w:numId w:val="18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Sauberkeit/Ordnung:</w:t>
      </w:r>
      <w:r w:rsidRPr="00A82854">
        <w:rPr>
          <w:lang w:val="de-DE"/>
        </w:rPr>
        <w:t xml:space="preserve"> Entsprechen die Arbeitsplätze dem Standard (5S)?</w:t>
      </w:r>
    </w:p>
    <w:p w14:paraId="5C1A2BB8" w14:textId="77777777" w:rsidR="00A82854" w:rsidRPr="00A82854" w:rsidRDefault="00A82854" w:rsidP="00A82854">
      <w:pPr>
        <w:numPr>
          <w:ilvl w:val="0"/>
          <w:numId w:val="18"/>
        </w:numPr>
        <w:rPr>
          <w:lang w:val="de-DE"/>
        </w:rPr>
      </w:pPr>
      <w:proofErr w:type="gramStart"/>
      <w:r w:rsidRPr="00A82854">
        <w:rPr>
          <w:lang w:val="de-DE"/>
        </w:rPr>
        <w:t>[ ]</w:t>
      </w:r>
      <w:proofErr w:type="gramEnd"/>
      <w:r w:rsidRPr="00A82854">
        <w:rPr>
          <w:lang w:val="de-DE"/>
        </w:rPr>
        <w:t xml:space="preserve"> </w:t>
      </w:r>
      <w:r w:rsidRPr="00A82854">
        <w:rPr>
          <w:b/>
          <w:bCs/>
          <w:lang w:val="de-DE"/>
        </w:rPr>
        <w:t>Kennzeichnung:</w:t>
      </w:r>
      <w:r w:rsidRPr="00A82854">
        <w:rPr>
          <w:lang w:val="de-DE"/>
        </w:rPr>
        <w:t xml:space="preserve"> Sind gesperrte Teile (Ausschuss) klar als solche markiert und physisch getrennt?</w:t>
      </w:r>
    </w:p>
    <w:p w14:paraId="5B81DF05" w14:textId="77777777" w:rsidR="00A82854" w:rsidRDefault="00A82854"/>
    <w:sectPr w:rsidR="00A82854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7A02D" w14:textId="77777777" w:rsidR="00EE579E" w:rsidRDefault="00EE579E">
      <w:pPr>
        <w:spacing w:after="0" w:line="240" w:lineRule="auto"/>
      </w:pPr>
      <w:r>
        <w:separator/>
      </w:r>
    </w:p>
  </w:endnote>
  <w:endnote w:type="continuationSeparator" w:id="0">
    <w:p w14:paraId="79E81E5B" w14:textId="77777777" w:rsidR="00EE579E" w:rsidRDefault="00EE57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Inte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3BAB4" w14:textId="77777777" w:rsidR="00476285" w:rsidRDefault="00000000">
    <w:pPr>
      <w:pStyle w:val="Fuzeile"/>
      <w:jc w:val="center"/>
    </w:pPr>
    <w:r>
      <w:rPr>
        <w:color w:val="696969"/>
        <w:sz w:val="18"/>
      </w:rPr>
      <w:t xml:space="preserve">© </w:t>
    </w:r>
    <w:proofErr w:type="spellStart"/>
    <w:r>
      <w:rPr>
        <w:color w:val="696969"/>
        <w:sz w:val="18"/>
      </w:rPr>
      <w:t>CloudBrainer</w:t>
    </w:r>
    <w:proofErr w:type="spellEnd"/>
    <w:r>
      <w:rPr>
        <w:color w:val="696969"/>
        <w:sz w:val="18"/>
      </w:rPr>
      <w:t xml:space="preserve"> – </w:t>
    </w:r>
    <w:proofErr w:type="spellStart"/>
    <w:r>
      <w:rPr>
        <w:color w:val="696969"/>
        <w:sz w:val="18"/>
      </w:rPr>
      <w:t>Automatisierung</w:t>
    </w:r>
    <w:proofErr w:type="spellEnd"/>
    <w:r>
      <w:rPr>
        <w:color w:val="696969"/>
        <w:sz w:val="18"/>
      </w:rPr>
      <w:t xml:space="preserve"> • </w:t>
    </w:r>
    <w:proofErr w:type="spellStart"/>
    <w:r>
      <w:rPr>
        <w:color w:val="696969"/>
        <w:sz w:val="18"/>
      </w:rPr>
      <w:t>Dokumente</w:t>
    </w:r>
    <w:proofErr w:type="spellEnd"/>
    <w:r>
      <w:rPr>
        <w:color w:val="696969"/>
        <w:sz w:val="18"/>
      </w:rPr>
      <w:t xml:space="preserve"> • Marketing • </w:t>
    </w:r>
    <w:proofErr w:type="spellStart"/>
    <w:r>
      <w:rPr>
        <w:color w:val="696969"/>
        <w:sz w:val="18"/>
      </w:rPr>
      <w:t>Konstruktion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1C34E" w14:textId="77777777" w:rsidR="00EE579E" w:rsidRDefault="00EE579E">
      <w:pPr>
        <w:spacing w:after="0" w:line="240" w:lineRule="auto"/>
      </w:pPr>
      <w:r>
        <w:separator/>
      </w:r>
    </w:p>
  </w:footnote>
  <w:footnote w:type="continuationSeparator" w:id="0">
    <w:p w14:paraId="7CF8FA7B" w14:textId="77777777" w:rsidR="00EE579E" w:rsidRDefault="00EE57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E83A7" w14:textId="77777777" w:rsidR="00476285" w:rsidRDefault="00000000">
    <w:pPr>
      <w:pStyle w:val="Kopfzeile"/>
      <w:pBdr>
        <w:bottom w:val="single" w:sz="6" w:space="1" w:color="D4540B"/>
      </w:pBdr>
      <w:jc w:val="right"/>
    </w:pPr>
    <w:proofErr w:type="spellStart"/>
    <w:proofErr w:type="gramStart"/>
    <w:r>
      <w:rPr>
        <w:rFonts w:ascii="Inter" w:hAnsi="Inter"/>
        <w:b/>
        <w:color w:val="D4540B"/>
        <w:sz w:val="20"/>
      </w:rPr>
      <w:t>CloudBrainer</w:t>
    </w:r>
    <w:proofErr w:type="spellEnd"/>
    <w:r>
      <w:rPr>
        <w:rFonts w:ascii="Inter" w:hAnsi="Inter"/>
        <w:b/>
        <w:color w:val="D4540B"/>
        <w:sz w:val="20"/>
      </w:rPr>
      <w:t xml:space="preserve">  •</w:t>
    </w:r>
    <w:proofErr w:type="gramEnd"/>
    <w:r>
      <w:rPr>
        <w:rFonts w:ascii="Inter" w:hAnsi="Inter"/>
        <w:b/>
        <w:color w:val="D4540B"/>
        <w:sz w:val="20"/>
      </w:rPr>
      <w:t xml:space="preserve">  </w:t>
    </w:r>
    <w:proofErr w:type="gramStart"/>
    <w:r>
      <w:rPr>
        <w:rFonts w:ascii="Inter" w:hAnsi="Inter"/>
        <w:b/>
        <w:color w:val="D4540B"/>
        <w:sz w:val="20"/>
      </w:rPr>
      <w:t>cloudbrainer.com  •</w:t>
    </w:r>
    <w:proofErr w:type="gramEnd"/>
    <w:r>
      <w:rPr>
        <w:rFonts w:ascii="Inter" w:hAnsi="Inter"/>
        <w:b/>
        <w:color w:val="D4540B"/>
        <w:sz w:val="20"/>
      </w:rPr>
      <w:t xml:space="preserve">  sales@cloudbrainer.com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9F1394"/>
    <w:multiLevelType w:val="multilevel"/>
    <w:tmpl w:val="AF9EE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CC5F0B"/>
    <w:multiLevelType w:val="multilevel"/>
    <w:tmpl w:val="034A7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291C34"/>
    <w:multiLevelType w:val="multilevel"/>
    <w:tmpl w:val="4B2E9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CF5A4C"/>
    <w:multiLevelType w:val="multilevel"/>
    <w:tmpl w:val="AAE8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14454F"/>
    <w:multiLevelType w:val="multilevel"/>
    <w:tmpl w:val="40C41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9B05C6"/>
    <w:multiLevelType w:val="multilevel"/>
    <w:tmpl w:val="4954A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FE03F2"/>
    <w:multiLevelType w:val="multilevel"/>
    <w:tmpl w:val="2C842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A7738C"/>
    <w:multiLevelType w:val="multilevel"/>
    <w:tmpl w:val="17883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992B69"/>
    <w:multiLevelType w:val="multilevel"/>
    <w:tmpl w:val="1D883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763916">
    <w:abstractNumId w:val="8"/>
  </w:num>
  <w:num w:numId="2" w16cid:durableId="1902130725">
    <w:abstractNumId w:val="6"/>
  </w:num>
  <w:num w:numId="3" w16cid:durableId="391345431">
    <w:abstractNumId w:val="5"/>
  </w:num>
  <w:num w:numId="4" w16cid:durableId="2079939481">
    <w:abstractNumId w:val="4"/>
  </w:num>
  <w:num w:numId="5" w16cid:durableId="1562207409">
    <w:abstractNumId w:val="7"/>
  </w:num>
  <w:num w:numId="6" w16cid:durableId="47152642">
    <w:abstractNumId w:val="3"/>
  </w:num>
  <w:num w:numId="7" w16cid:durableId="1488548659">
    <w:abstractNumId w:val="2"/>
  </w:num>
  <w:num w:numId="8" w16cid:durableId="1673138263">
    <w:abstractNumId w:val="1"/>
  </w:num>
  <w:num w:numId="9" w16cid:durableId="1319502243">
    <w:abstractNumId w:val="0"/>
  </w:num>
  <w:num w:numId="10" w16cid:durableId="1519192549">
    <w:abstractNumId w:val="13"/>
  </w:num>
  <w:num w:numId="11" w16cid:durableId="1101612233">
    <w:abstractNumId w:val="15"/>
  </w:num>
  <w:num w:numId="12" w16cid:durableId="2120026883">
    <w:abstractNumId w:val="10"/>
  </w:num>
  <w:num w:numId="13" w16cid:durableId="357901145">
    <w:abstractNumId w:val="11"/>
  </w:num>
  <w:num w:numId="14" w16cid:durableId="990451642">
    <w:abstractNumId w:val="14"/>
  </w:num>
  <w:num w:numId="15" w16cid:durableId="135801534">
    <w:abstractNumId w:val="16"/>
  </w:num>
  <w:num w:numId="16" w16cid:durableId="130053278">
    <w:abstractNumId w:val="9"/>
  </w:num>
  <w:num w:numId="17" w16cid:durableId="678704830">
    <w:abstractNumId w:val="12"/>
  </w:num>
  <w:num w:numId="18" w16cid:durableId="19530037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76285"/>
    <w:rsid w:val="00870CD1"/>
    <w:rsid w:val="00A34F69"/>
    <w:rsid w:val="00A82854"/>
    <w:rsid w:val="00AA1D8D"/>
    <w:rsid w:val="00B47730"/>
    <w:rsid w:val="00CB0664"/>
    <w:rsid w:val="00EE579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C822B3"/>
  <w14:defaultImageDpi w14:val="300"/>
  <w15:docId w15:val="{1EC3E3C7-82E3-4198-8307-95D8292E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672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Moritz Zentner</cp:lastModifiedBy>
  <cp:revision>2</cp:revision>
  <dcterms:created xsi:type="dcterms:W3CDTF">2026-02-01T22:08:00Z</dcterms:created>
  <dcterms:modified xsi:type="dcterms:W3CDTF">2026-02-01T22:08:00Z</dcterms:modified>
  <cp:category/>
</cp:coreProperties>
</file>