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7175D" w:rsidRDefault="007E7E9B">
      <w:pPr>
        <w:rPr>
          <w:b/>
          <w:sz w:val="28"/>
          <w:szCs w:val="28"/>
        </w:rPr>
      </w:pPr>
      <w:r>
        <w:rPr>
          <w:b/>
          <w:sz w:val="28"/>
          <w:szCs w:val="28"/>
          <w:lang w:bidi="es-ES"/>
        </w:rPr>
        <w:t>9 de octubre, Cosmos</w:t>
      </w:r>
    </w:p>
    <w:p w14:paraId="00000002" w14:textId="77777777" w:rsidR="0027175D" w:rsidRDefault="007E7E9B">
      <w:pPr>
        <w:rPr>
          <w:b/>
          <w:sz w:val="28"/>
          <w:szCs w:val="28"/>
        </w:rPr>
      </w:pPr>
      <w:r>
        <w:rPr>
          <w:b/>
          <w:sz w:val="28"/>
          <w:szCs w:val="28"/>
          <w:lang w:bidi="es-ES"/>
        </w:rPr>
        <w:t xml:space="preserve">Temas: </w:t>
      </w:r>
    </w:p>
    <w:p w14:paraId="00000003" w14:textId="77777777" w:rsidR="0027175D" w:rsidRDefault="007E7E9B">
      <w:pPr>
        <w:numPr>
          <w:ilvl w:val="0"/>
          <w:numId w:val="5"/>
        </w:numPr>
        <w:rPr>
          <w:b/>
          <w:sz w:val="24"/>
          <w:szCs w:val="24"/>
        </w:rPr>
      </w:pPr>
      <w:r>
        <w:rPr>
          <w:b/>
          <w:sz w:val="24"/>
          <w:szCs w:val="24"/>
          <w:lang w:bidi="es-ES"/>
        </w:rPr>
        <w:t>La tierra como un ser celestial post-menopausia</w:t>
      </w:r>
    </w:p>
    <w:p w14:paraId="00000004" w14:textId="77777777" w:rsidR="0027175D" w:rsidRDefault="007E7E9B">
      <w:pPr>
        <w:numPr>
          <w:ilvl w:val="0"/>
          <w:numId w:val="5"/>
        </w:numPr>
        <w:rPr>
          <w:b/>
          <w:sz w:val="24"/>
          <w:szCs w:val="24"/>
        </w:rPr>
      </w:pPr>
      <w:r>
        <w:rPr>
          <w:b/>
          <w:sz w:val="24"/>
          <w:szCs w:val="24"/>
          <w:lang w:bidi="es-ES"/>
        </w:rPr>
        <w:t xml:space="preserve">El </w:t>
      </w:r>
      <w:proofErr w:type="spellStart"/>
      <w:r>
        <w:rPr>
          <w:b/>
          <w:sz w:val="24"/>
          <w:szCs w:val="24"/>
          <w:lang w:bidi="es-ES"/>
        </w:rPr>
        <w:t>queerismo</w:t>
      </w:r>
      <w:proofErr w:type="spellEnd"/>
      <w:r>
        <w:rPr>
          <w:b/>
          <w:sz w:val="24"/>
          <w:szCs w:val="24"/>
          <w:lang w:bidi="es-ES"/>
        </w:rPr>
        <w:t xml:space="preserve"> de la menopausia</w:t>
      </w:r>
    </w:p>
    <w:p w14:paraId="00000005" w14:textId="77777777" w:rsidR="0027175D" w:rsidRDefault="007E7E9B">
      <w:pPr>
        <w:numPr>
          <w:ilvl w:val="0"/>
          <w:numId w:val="5"/>
        </w:numPr>
        <w:rPr>
          <w:b/>
          <w:sz w:val="24"/>
          <w:szCs w:val="24"/>
        </w:rPr>
      </w:pPr>
      <w:r>
        <w:rPr>
          <w:b/>
          <w:sz w:val="24"/>
          <w:szCs w:val="24"/>
          <w:lang w:bidi="es-ES"/>
        </w:rPr>
        <w:t>El Multiverso Menopáusico</w:t>
      </w:r>
    </w:p>
    <w:p w14:paraId="00000006" w14:textId="77777777" w:rsidR="0027175D" w:rsidRDefault="007E7E9B">
      <w:pPr>
        <w:numPr>
          <w:ilvl w:val="0"/>
          <w:numId w:val="5"/>
        </w:numPr>
        <w:rPr>
          <w:b/>
          <w:sz w:val="24"/>
          <w:szCs w:val="24"/>
        </w:rPr>
      </w:pPr>
      <w:r>
        <w:rPr>
          <w:b/>
          <w:sz w:val="24"/>
          <w:szCs w:val="24"/>
          <w:lang w:bidi="es-ES"/>
        </w:rPr>
        <w:t>Lecciones sobre la menopausia inter-especies</w:t>
      </w:r>
    </w:p>
    <w:p w14:paraId="00000007" w14:textId="77777777" w:rsidR="0027175D" w:rsidRDefault="0027175D">
      <w:pPr>
        <w:rPr>
          <w:b/>
          <w:sz w:val="28"/>
          <w:szCs w:val="28"/>
        </w:rPr>
      </w:pPr>
    </w:p>
    <w:p w14:paraId="00000008" w14:textId="77777777" w:rsidR="0027175D" w:rsidRDefault="007E7E9B">
      <w:pPr>
        <w:rPr>
          <w:b/>
          <w:sz w:val="28"/>
          <w:szCs w:val="28"/>
        </w:rPr>
      </w:pPr>
      <w:r>
        <w:rPr>
          <w:b/>
          <w:sz w:val="28"/>
          <w:szCs w:val="28"/>
          <w:lang w:bidi="es-ES"/>
        </w:rPr>
        <w:t xml:space="preserve">Oradora elemental Alexis </w:t>
      </w:r>
      <w:proofErr w:type="spellStart"/>
      <w:r>
        <w:rPr>
          <w:b/>
          <w:sz w:val="28"/>
          <w:szCs w:val="28"/>
          <w:lang w:bidi="es-ES"/>
        </w:rPr>
        <w:t>Pauline</w:t>
      </w:r>
      <w:proofErr w:type="spellEnd"/>
      <w:r>
        <w:rPr>
          <w:b/>
          <w:sz w:val="28"/>
          <w:szCs w:val="28"/>
          <w:lang w:bidi="es-ES"/>
        </w:rPr>
        <w:t xml:space="preserve"> </w:t>
      </w:r>
      <w:proofErr w:type="spellStart"/>
      <w:r>
        <w:rPr>
          <w:b/>
          <w:sz w:val="28"/>
          <w:szCs w:val="28"/>
          <w:lang w:bidi="es-ES"/>
        </w:rPr>
        <w:t>Gumbs</w:t>
      </w:r>
      <w:proofErr w:type="spellEnd"/>
    </w:p>
    <w:p w14:paraId="00000009" w14:textId="77777777" w:rsidR="0027175D" w:rsidRDefault="0027175D">
      <w:pPr>
        <w:rPr>
          <w:b/>
          <w:sz w:val="28"/>
          <w:szCs w:val="28"/>
        </w:rPr>
      </w:pPr>
    </w:p>
    <w:p w14:paraId="0000000A" w14:textId="77777777" w:rsidR="0027175D" w:rsidRDefault="007E7E9B">
      <w:pPr>
        <w:rPr>
          <w:b/>
          <w:sz w:val="24"/>
          <w:szCs w:val="24"/>
          <w:shd w:val="clear" w:color="auto" w:fill="FFF2CC"/>
        </w:rPr>
      </w:pPr>
      <w:r>
        <w:rPr>
          <w:b/>
          <w:sz w:val="24"/>
          <w:szCs w:val="24"/>
          <w:lang w:bidi="es-ES"/>
        </w:rPr>
        <w:t>Ceremonia de apertura: Una ofrenda cósmica</w:t>
      </w:r>
      <w:r>
        <w:rPr>
          <w:b/>
          <w:sz w:val="24"/>
          <w:szCs w:val="24"/>
          <w:shd w:val="clear" w:color="auto" w:fill="FFF2CC"/>
          <w:lang w:bidi="es-ES"/>
        </w:rPr>
        <w:t xml:space="preserve"> con Alexis </w:t>
      </w:r>
      <w:proofErr w:type="spellStart"/>
      <w:r>
        <w:rPr>
          <w:b/>
          <w:sz w:val="24"/>
          <w:szCs w:val="24"/>
          <w:shd w:val="clear" w:color="auto" w:fill="FFF2CC"/>
          <w:lang w:bidi="es-ES"/>
        </w:rPr>
        <w:t>Pauline</w:t>
      </w:r>
      <w:proofErr w:type="spellEnd"/>
      <w:r>
        <w:rPr>
          <w:b/>
          <w:sz w:val="24"/>
          <w:szCs w:val="24"/>
          <w:shd w:val="clear" w:color="auto" w:fill="FFF2CC"/>
          <w:lang w:bidi="es-ES"/>
        </w:rPr>
        <w:t xml:space="preserve"> </w:t>
      </w:r>
      <w:proofErr w:type="spellStart"/>
      <w:r>
        <w:rPr>
          <w:b/>
          <w:sz w:val="24"/>
          <w:szCs w:val="24"/>
          <w:shd w:val="clear" w:color="auto" w:fill="FFF2CC"/>
          <w:lang w:bidi="es-ES"/>
        </w:rPr>
        <w:t>Gumbs</w:t>
      </w:r>
      <w:proofErr w:type="spellEnd"/>
    </w:p>
    <w:p w14:paraId="0000000B" w14:textId="77777777" w:rsidR="0027175D" w:rsidRDefault="007E7E9B">
      <w:pPr>
        <w:rPr>
          <w:b/>
          <w:sz w:val="24"/>
          <w:szCs w:val="24"/>
        </w:rPr>
      </w:pPr>
      <w:r>
        <w:rPr>
          <w:b/>
          <w:sz w:val="24"/>
          <w:szCs w:val="24"/>
          <w:lang w:bidi="es-ES"/>
        </w:rPr>
        <w:t>Elemento: El Cosmos</w:t>
      </w:r>
    </w:p>
    <w:p w14:paraId="0000000C" w14:textId="77777777" w:rsidR="0027175D" w:rsidRDefault="0027175D">
      <w:pPr>
        <w:rPr>
          <w:b/>
          <w:sz w:val="28"/>
          <w:szCs w:val="28"/>
        </w:rPr>
      </w:pPr>
    </w:p>
    <w:p w14:paraId="0000000D" w14:textId="77777777" w:rsidR="0027175D" w:rsidRDefault="007E7E9B">
      <w:r>
        <w:rPr>
          <w:lang w:bidi="es-ES"/>
        </w:rPr>
        <w:t xml:space="preserve">Comenzamos </w:t>
      </w:r>
      <w:proofErr w:type="spellStart"/>
      <w:r>
        <w:rPr>
          <w:lang w:bidi="es-ES"/>
        </w:rPr>
        <w:t>Iranti</w:t>
      </w:r>
      <w:proofErr w:type="spellEnd"/>
      <w:r>
        <w:rPr>
          <w:lang w:bidi="es-ES"/>
        </w:rPr>
        <w:t xml:space="preserve"> </w:t>
      </w:r>
      <w:proofErr w:type="spellStart"/>
      <w:r>
        <w:rPr>
          <w:lang w:bidi="es-ES"/>
        </w:rPr>
        <w:t>ẹ̀jẹ</w:t>
      </w:r>
      <w:proofErr w:type="spellEnd"/>
      <w:r>
        <w:rPr>
          <w:lang w:bidi="es-ES"/>
        </w:rPr>
        <w:t>̀ – Recordando la sangre saliendo de la atmósfera. Antes de arraigarnos en la Tierra, el Agua, el Fuego y el Aire, miramos al Cosmos: el ancestro original, la Oscuridad infinita, la fuente de todo aliento y devenir.</w:t>
      </w:r>
    </w:p>
    <w:p w14:paraId="0000000E" w14:textId="77777777" w:rsidR="0027175D" w:rsidRDefault="0027175D"/>
    <w:p w14:paraId="0000000F" w14:textId="77777777" w:rsidR="0027175D" w:rsidRDefault="007E7E9B">
      <w:r>
        <w:rPr>
          <w:lang w:bidi="es-ES"/>
        </w:rPr>
        <w:t xml:space="preserve">La escritora, erudita y oracular Alexis </w:t>
      </w:r>
      <w:proofErr w:type="spellStart"/>
      <w:r>
        <w:rPr>
          <w:lang w:bidi="es-ES"/>
        </w:rPr>
        <w:t>Pauline</w:t>
      </w:r>
      <w:proofErr w:type="spellEnd"/>
      <w:r>
        <w:rPr>
          <w:lang w:bidi="es-ES"/>
        </w:rPr>
        <w:t xml:space="preserve"> </w:t>
      </w:r>
      <w:proofErr w:type="spellStart"/>
      <w:r>
        <w:rPr>
          <w:lang w:bidi="es-ES"/>
        </w:rPr>
        <w:t>Gumbs</w:t>
      </w:r>
      <w:proofErr w:type="spellEnd"/>
      <w:r>
        <w:rPr>
          <w:lang w:bidi="es-ES"/>
        </w:rPr>
        <w:t xml:space="preserve"> nos guía hacia este sagrado comienzo. Nos ofrecerá una meditación celestial sobre la Tierra como un ser posmenopáusico: fértil de sabiduría, vibrante de memoria e indagando en la noción misma del tiempo, el género y la transformación. Desde la inmensidad del Multiverso Menopáusico hasta las lecciones </w:t>
      </w:r>
      <w:proofErr w:type="spellStart"/>
      <w:r>
        <w:rPr>
          <w:lang w:bidi="es-ES"/>
        </w:rPr>
        <w:t>interespecies</w:t>
      </w:r>
      <w:proofErr w:type="spellEnd"/>
      <w:r>
        <w:rPr>
          <w:lang w:bidi="es-ES"/>
        </w:rPr>
        <w:t xml:space="preserve"> ocultas en los arrecifes de coral, las ballenas y el suelo, Alexis nos ayudará a expandirnos más allá de los límites del cuerpo y adentrarnos en las posibilidades del parentesco, el devenir y el cuidado cósmico.</w:t>
      </w:r>
    </w:p>
    <w:p w14:paraId="00000010" w14:textId="77777777" w:rsidR="0027175D" w:rsidRDefault="0027175D"/>
    <w:p w14:paraId="00000011" w14:textId="77777777" w:rsidR="0027175D" w:rsidRDefault="007E7E9B">
      <w:r>
        <w:rPr>
          <w:lang w:bidi="es-ES"/>
        </w:rPr>
        <w:t>Esto no es solo una apertura. Es un portal.</w:t>
      </w:r>
    </w:p>
    <w:p w14:paraId="00000012" w14:textId="77777777" w:rsidR="0027175D" w:rsidRDefault="0027175D"/>
    <w:p w14:paraId="00000013" w14:textId="77777777" w:rsidR="0027175D" w:rsidRDefault="007E7E9B">
      <w:r>
        <w:rPr>
          <w:lang w:bidi="es-ES"/>
        </w:rPr>
        <w:t xml:space="preserve">Después de la ofrenda de Alexis, reuniremos nuestras voces colectivas en un ritual. Guiados por Natalie Bullock Brown, </w:t>
      </w:r>
      <w:proofErr w:type="spellStart"/>
      <w:r>
        <w:rPr>
          <w:lang w:bidi="es-ES"/>
        </w:rPr>
        <w:t>miembra</w:t>
      </w:r>
      <w:proofErr w:type="spellEnd"/>
      <w:r>
        <w:rPr>
          <w:lang w:bidi="es-ES"/>
        </w:rPr>
        <w:t xml:space="preserve"> de la Mesa de Mary, expresaremos nuestras esperanzas, necesidades e intenciones sobre lo que queremos experimentar, cocrear y presenciar juntes en este espacio. Cantaremos juntes, invocando alegría, resonancia y aliento compartido al comenzar nuestro viaje.</w:t>
      </w:r>
    </w:p>
    <w:p w14:paraId="00000014" w14:textId="77777777" w:rsidR="0027175D" w:rsidRDefault="0027175D"/>
    <w:p w14:paraId="00000015" w14:textId="77777777" w:rsidR="0027175D" w:rsidRDefault="007E7E9B">
      <w:r>
        <w:rPr>
          <w:lang w:bidi="es-ES"/>
        </w:rPr>
        <w:t>El Cosmos llama. Y respondemos, juntes.</w:t>
      </w:r>
    </w:p>
    <w:p w14:paraId="00000016" w14:textId="77777777" w:rsidR="0027175D" w:rsidRDefault="0027175D"/>
    <w:p w14:paraId="00000017" w14:textId="77777777" w:rsidR="0027175D" w:rsidRDefault="007E7E9B">
      <w:pPr>
        <w:rPr>
          <w:shd w:val="clear" w:color="auto" w:fill="FFF2CC"/>
        </w:rPr>
      </w:pPr>
      <w:r>
        <w:rPr>
          <w:b/>
          <w:sz w:val="24"/>
          <w:szCs w:val="24"/>
          <w:lang w:bidi="es-ES"/>
        </w:rPr>
        <w:t xml:space="preserve">**Soñando el Multiverso: Ritual de cierre diario con </w:t>
      </w:r>
      <w:r>
        <w:rPr>
          <w:b/>
          <w:sz w:val="24"/>
          <w:szCs w:val="24"/>
          <w:shd w:val="clear" w:color="auto" w:fill="FFF2CC"/>
          <w:lang w:bidi="es-ES"/>
        </w:rPr>
        <w:t>Austen Smith</w:t>
      </w:r>
    </w:p>
    <w:p w14:paraId="00000018" w14:textId="77777777" w:rsidR="0027175D" w:rsidRDefault="0027175D"/>
    <w:p w14:paraId="00000019" w14:textId="77777777" w:rsidR="0027175D" w:rsidRDefault="007E7E9B">
      <w:r>
        <w:rPr>
          <w:lang w:bidi="es-ES"/>
        </w:rPr>
        <w:t>Guiades por Austen Smith, Guardiana de la Visión, educadora comunitaria y artista multidisciplinaria, se nos ofrecerá un delicado ritual de cierre que nos acompañará durante la noche.</w:t>
      </w:r>
    </w:p>
    <w:p w14:paraId="0000001A" w14:textId="77777777" w:rsidR="0027175D" w:rsidRDefault="0027175D"/>
    <w:p w14:paraId="0000001B" w14:textId="77777777" w:rsidR="0027175D" w:rsidRDefault="007E7E9B">
      <w:r>
        <w:rPr>
          <w:lang w:bidi="es-ES"/>
        </w:rPr>
        <w:t xml:space="preserve">Austen compartirá una reflexión o un mensaje para un diario cada noche: una tierna ofrenda para ayudarnos a metabolizar la sabiduría del día, conectar con nuestro subconsciente y dar </w:t>
      </w:r>
      <w:r>
        <w:rPr>
          <w:lang w:bidi="es-ES"/>
        </w:rPr>
        <w:lastRenderedPageBreak/>
        <w:t>paso a la guía que nos llega cuando estamos en calma. Estas indicaciones pueden ser una pregunta, una imagen, un poema o un hechizo; cada una está diseñada para honrar tu voz interior y sembrar la tierra de tu propio desarrollo. Soñando el Multiverso es una invitación a escuchar tu interior, a dejar que la sabiduría del día se instale en tu espíritu y a soñar con lo que aún está en desarrollo. A veces una pregunta, a veces un poema, a veces un susurro solo para ti. Estas indicaciones están diseñadas para ayudarte a integrar lo que has sentido, oído y recordado, a la vez que invitas a lo desconocido y a lo ancestral a encontrarte en tus sueños.</w:t>
      </w:r>
    </w:p>
    <w:p w14:paraId="0000001C" w14:textId="77777777" w:rsidR="0027175D" w:rsidRDefault="0027175D"/>
    <w:p w14:paraId="0000001D" w14:textId="77777777" w:rsidR="0027175D" w:rsidRDefault="007E7E9B">
      <w:r>
        <w:rPr>
          <w:lang w:bidi="es-ES"/>
        </w:rPr>
        <w:t xml:space="preserve">Porque la transformación no duerme. Cambia de forma en la noche. Y nosotras, menopáusicas, mágicas, </w:t>
      </w:r>
      <w:proofErr w:type="spellStart"/>
      <w:r>
        <w:rPr>
          <w:lang w:bidi="es-ES"/>
        </w:rPr>
        <w:t>multiversales</w:t>
      </w:r>
      <w:proofErr w:type="spellEnd"/>
      <w:r>
        <w:rPr>
          <w:lang w:bidi="es-ES"/>
        </w:rPr>
        <w:t>: estamos siempre soñando algo nuevo hasta crearlo.</w:t>
      </w:r>
    </w:p>
    <w:p w14:paraId="0000001E" w14:textId="77777777" w:rsidR="0027175D" w:rsidRDefault="0027175D"/>
    <w:p w14:paraId="0000001F" w14:textId="77777777" w:rsidR="0027175D" w:rsidRDefault="0027175D"/>
    <w:p w14:paraId="00000020" w14:textId="77777777" w:rsidR="0027175D" w:rsidRDefault="007E7E9B">
      <w:pPr>
        <w:rPr>
          <w:b/>
          <w:sz w:val="28"/>
          <w:szCs w:val="28"/>
        </w:rPr>
      </w:pPr>
      <w:r>
        <w:rPr>
          <w:b/>
          <w:sz w:val="28"/>
          <w:szCs w:val="28"/>
          <w:lang w:bidi="es-ES"/>
        </w:rPr>
        <w:t>10 de octubre, elemento de Tierra</w:t>
      </w:r>
    </w:p>
    <w:p w14:paraId="00000021" w14:textId="77777777" w:rsidR="0027175D" w:rsidRDefault="007E7E9B">
      <w:pPr>
        <w:rPr>
          <w:b/>
          <w:sz w:val="28"/>
          <w:szCs w:val="28"/>
        </w:rPr>
      </w:pPr>
      <w:r>
        <w:rPr>
          <w:b/>
          <w:sz w:val="28"/>
          <w:szCs w:val="28"/>
          <w:lang w:bidi="es-ES"/>
        </w:rPr>
        <w:t>Temas:</w:t>
      </w:r>
    </w:p>
    <w:p w14:paraId="00000022" w14:textId="77777777" w:rsidR="0027175D" w:rsidRDefault="007E7E9B">
      <w:pPr>
        <w:numPr>
          <w:ilvl w:val="0"/>
          <w:numId w:val="4"/>
        </w:numPr>
        <w:rPr>
          <w:b/>
          <w:sz w:val="24"/>
          <w:szCs w:val="24"/>
        </w:rPr>
      </w:pPr>
      <w:r>
        <w:rPr>
          <w:b/>
          <w:sz w:val="24"/>
          <w:szCs w:val="24"/>
          <w:lang w:bidi="es-ES"/>
        </w:rPr>
        <w:t>Antepasades</w:t>
      </w:r>
    </w:p>
    <w:p w14:paraId="00000023" w14:textId="77777777" w:rsidR="0027175D" w:rsidRDefault="007E7E9B">
      <w:pPr>
        <w:numPr>
          <w:ilvl w:val="0"/>
          <w:numId w:val="4"/>
        </w:numPr>
        <w:rPr>
          <w:b/>
          <w:sz w:val="24"/>
          <w:szCs w:val="24"/>
        </w:rPr>
      </w:pPr>
      <w:r>
        <w:rPr>
          <w:b/>
          <w:sz w:val="24"/>
          <w:szCs w:val="24"/>
          <w:lang w:bidi="es-ES"/>
        </w:rPr>
        <w:t>Hierbas/Aliades de las plantas</w:t>
      </w:r>
    </w:p>
    <w:p w14:paraId="00000024" w14:textId="77777777" w:rsidR="0027175D" w:rsidRDefault="007E7E9B">
      <w:pPr>
        <w:numPr>
          <w:ilvl w:val="0"/>
          <w:numId w:val="4"/>
        </w:numPr>
        <w:rPr>
          <w:b/>
          <w:sz w:val="24"/>
          <w:szCs w:val="24"/>
        </w:rPr>
      </w:pPr>
      <w:proofErr w:type="spellStart"/>
      <w:r>
        <w:rPr>
          <w:b/>
          <w:sz w:val="24"/>
          <w:szCs w:val="24"/>
          <w:lang w:bidi="es-ES"/>
        </w:rPr>
        <w:t>Ancestres</w:t>
      </w:r>
      <w:proofErr w:type="spellEnd"/>
    </w:p>
    <w:p w14:paraId="00000025" w14:textId="77777777" w:rsidR="0027175D" w:rsidRDefault="007E7E9B">
      <w:pPr>
        <w:numPr>
          <w:ilvl w:val="0"/>
          <w:numId w:val="4"/>
        </w:numPr>
        <w:rPr>
          <w:b/>
          <w:sz w:val="24"/>
          <w:szCs w:val="24"/>
        </w:rPr>
      </w:pPr>
      <w:proofErr w:type="spellStart"/>
      <w:r>
        <w:rPr>
          <w:b/>
          <w:sz w:val="24"/>
          <w:szCs w:val="24"/>
          <w:lang w:bidi="es-ES"/>
        </w:rPr>
        <w:t>Indigeneidad</w:t>
      </w:r>
      <w:proofErr w:type="spellEnd"/>
    </w:p>
    <w:p w14:paraId="00000026" w14:textId="77777777" w:rsidR="0027175D" w:rsidRDefault="007E7E9B">
      <w:pPr>
        <w:numPr>
          <w:ilvl w:val="0"/>
          <w:numId w:val="4"/>
        </w:numPr>
        <w:rPr>
          <w:b/>
          <w:sz w:val="24"/>
          <w:szCs w:val="24"/>
        </w:rPr>
      </w:pPr>
      <w:r>
        <w:rPr>
          <w:b/>
          <w:sz w:val="24"/>
          <w:szCs w:val="24"/>
          <w:lang w:bidi="es-ES"/>
        </w:rPr>
        <w:t>Remedios de sanación</w:t>
      </w:r>
    </w:p>
    <w:p w14:paraId="00000027" w14:textId="77777777" w:rsidR="0027175D" w:rsidRDefault="0027175D">
      <w:pPr>
        <w:rPr>
          <w:b/>
          <w:sz w:val="28"/>
          <w:szCs w:val="28"/>
        </w:rPr>
      </w:pPr>
    </w:p>
    <w:p w14:paraId="00000028" w14:textId="77777777" w:rsidR="0027175D" w:rsidRDefault="007E7E9B">
      <w:pPr>
        <w:rPr>
          <w:b/>
          <w:sz w:val="28"/>
          <w:szCs w:val="28"/>
          <w:shd w:val="clear" w:color="auto" w:fill="FFF2CC"/>
        </w:rPr>
      </w:pPr>
      <w:r>
        <w:rPr>
          <w:b/>
          <w:sz w:val="28"/>
          <w:szCs w:val="28"/>
          <w:lang w:bidi="es-ES"/>
        </w:rPr>
        <w:t xml:space="preserve">Oradores elementales: </w:t>
      </w:r>
      <w:proofErr w:type="spellStart"/>
      <w:r>
        <w:rPr>
          <w:b/>
          <w:sz w:val="28"/>
          <w:szCs w:val="28"/>
          <w:shd w:val="clear" w:color="auto" w:fill="FFF2CC"/>
          <w:lang w:bidi="es-ES"/>
        </w:rPr>
        <w:t>adrienne</w:t>
      </w:r>
      <w:proofErr w:type="spellEnd"/>
      <w:r>
        <w:rPr>
          <w:b/>
          <w:sz w:val="28"/>
          <w:szCs w:val="28"/>
          <w:shd w:val="clear" w:color="auto" w:fill="FFF2CC"/>
          <w:lang w:bidi="es-ES"/>
        </w:rPr>
        <w:t xml:space="preserve"> maree </w:t>
      </w:r>
      <w:proofErr w:type="spellStart"/>
      <w:r>
        <w:rPr>
          <w:b/>
          <w:sz w:val="28"/>
          <w:szCs w:val="28"/>
          <w:shd w:val="clear" w:color="auto" w:fill="FFF2CC"/>
          <w:lang w:bidi="es-ES"/>
        </w:rPr>
        <w:t>brown</w:t>
      </w:r>
      <w:proofErr w:type="spellEnd"/>
    </w:p>
    <w:p w14:paraId="00000029" w14:textId="77777777" w:rsidR="0027175D" w:rsidRDefault="0027175D">
      <w:pPr>
        <w:rPr>
          <w:b/>
          <w:sz w:val="28"/>
          <w:szCs w:val="28"/>
        </w:rPr>
      </w:pPr>
    </w:p>
    <w:p w14:paraId="0000002A" w14:textId="77777777" w:rsidR="0027175D" w:rsidRDefault="007E7E9B">
      <w:pPr>
        <w:rPr>
          <w:b/>
          <w:sz w:val="28"/>
          <w:szCs w:val="28"/>
        </w:rPr>
      </w:pPr>
      <w:r>
        <w:rPr>
          <w:b/>
          <w:sz w:val="28"/>
          <w:szCs w:val="28"/>
          <w:lang w:bidi="es-ES"/>
        </w:rPr>
        <w:t>Invocación Internacional de la Bruja Anciana</w:t>
      </w:r>
    </w:p>
    <w:p w14:paraId="0000002B" w14:textId="77777777" w:rsidR="0027175D" w:rsidRDefault="007E7E9B">
      <w:pPr>
        <w:rPr>
          <w:b/>
          <w:sz w:val="28"/>
          <w:szCs w:val="28"/>
        </w:rPr>
      </w:pPr>
      <w:r>
        <w:rPr>
          <w:b/>
          <w:sz w:val="28"/>
          <w:szCs w:val="28"/>
          <w:lang w:bidi="es-ES"/>
        </w:rPr>
        <w:t xml:space="preserve">Ritual de apertura de </w:t>
      </w:r>
      <w:proofErr w:type="spellStart"/>
      <w:r>
        <w:rPr>
          <w:b/>
          <w:sz w:val="28"/>
          <w:szCs w:val="28"/>
          <w:lang w:bidi="es-ES"/>
        </w:rPr>
        <w:t>Iranti</w:t>
      </w:r>
      <w:proofErr w:type="spellEnd"/>
      <w:r>
        <w:rPr>
          <w:b/>
          <w:sz w:val="28"/>
          <w:szCs w:val="28"/>
          <w:lang w:bidi="es-ES"/>
        </w:rPr>
        <w:t xml:space="preserve"> </w:t>
      </w:r>
      <w:proofErr w:type="spellStart"/>
      <w:r>
        <w:rPr>
          <w:b/>
          <w:sz w:val="28"/>
          <w:szCs w:val="28"/>
          <w:lang w:bidi="es-ES"/>
        </w:rPr>
        <w:t>ẹ̀jẹ</w:t>
      </w:r>
      <w:proofErr w:type="spellEnd"/>
      <w:r>
        <w:rPr>
          <w:b/>
          <w:sz w:val="28"/>
          <w:szCs w:val="28"/>
          <w:lang w:bidi="es-ES"/>
        </w:rPr>
        <w:t>̀ — Recordando la sangre</w:t>
      </w:r>
    </w:p>
    <w:p w14:paraId="0000002C" w14:textId="77777777" w:rsidR="0027175D" w:rsidRDefault="0027175D">
      <w:pPr>
        <w:rPr>
          <w:i/>
          <w:sz w:val="24"/>
          <w:szCs w:val="24"/>
        </w:rPr>
      </w:pPr>
    </w:p>
    <w:p w14:paraId="0000002D" w14:textId="0F67D34F" w:rsidR="0027175D" w:rsidRDefault="007E7E9B">
      <w:pPr>
        <w:rPr>
          <w:b/>
          <w:i/>
          <w:sz w:val="24"/>
          <w:szCs w:val="24"/>
          <w:shd w:val="clear" w:color="auto" w:fill="FFF2CC"/>
        </w:rPr>
      </w:pPr>
      <w:r>
        <w:rPr>
          <w:b/>
          <w:i/>
          <w:sz w:val="24"/>
          <w:szCs w:val="24"/>
          <w:lang w:bidi="es-ES"/>
        </w:rPr>
        <w:t>BRUJA ANCIANA:</w:t>
      </w:r>
      <w:r>
        <w:rPr>
          <w:b/>
          <w:i/>
          <w:sz w:val="24"/>
          <w:szCs w:val="24"/>
          <w:shd w:val="clear" w:color="auto" w:fill="FFF2CC"/>
          <w:lang w:bidi="es-ES"/>
        </w:rPr>
        <w:t xml:space="preserve"> </w:t>
      </w:r>
      <w:proofErr w:type="spellStart"/>
      <w:r>
        <w:rPr>
          <w:b/>
          <w:i/>
          <w:sz w:val="24"/>
          <w:szCs w:val="24"/>
          <w:shd w:val="clear" w:color="auto" w:fill="FFF2CC"/>
          <w:lang w:bidi="es-ES"/>
        </w:rPr>
        <w:t>Vivette</w:t>
      </w:r>
      <w:proofErr w:type="spellEnd"/>
      <w:r>
        <w:rPr>
          <w:b/>
          <w:i/>
          <w:sz w:val="24"/>
          <w:szCs w:val="24"/>
          <w:shd w:val="clear" w:color="auto" w:fill="FFF2CC"/>
          <w:lang w:bidi="es-ES"/>
        </w:rPr>
        <w:t xml:space="preserve"> Jeffries, </w:t>
      </w:r>
      <w:commentRangeStart w:id="0"/>
      <w:commentRangeStart w:id="1"/>
      <w:r>
        <w:rPr>
          <w:b/>
          <w:i/>
          <w:color w:val="FF0000"/>
          <w:sz w:val="24"/>
          <w:szCs w:val="24"/>
          <w:shd w:val="clear" w:color="auto" w:fill="FFF2CC"/>
          <w:lang w:bidi="es-ES"/>
        </w:rPr>
        <w:t xml:space="preserve">Rev. </w:t>
      </w:r>
      <w:proofErr w:type="spellStart"/>
      <w:r>
        <w:rPr>
          <w:b/>
          <w:i/>
          <w:color w:val="FF0000"/>
          <w:sz w:val="24"/>
          <w:szCs w:val="24"/>
          <w:shd w:val="clear" w:color="auto" w:fill="FFF2CC"/>
          <w:lang w:bidi="es-ES"/>
        </w:rPr>
        <w:t>Syd</w:t>
      </w:r>
      <w:proofErr w:type="spellEnd"/>
      <w:r>
        <w:rPr>
          <w:b/>
          <w:i/>
          <w:color w:val="FF0000"/>
          <w:sz w:val="24"/>
          <w:szCs w:val="24"/>
          <w:shd w:val="clear" w:color="auto" w:fill="FFF2CC"/>
          <w:lang w:bidi="es-ES"/>
        </w:rPr>
        <w:t xml:space="preserve"> Yang</w:t>
      </w:r>
      <w:commentRangeEnd w:id="0"/>
      <w:r>
        <w:rPr>
          <w:lang w:bidi="es-ES"/>
        </w:rPr>
        <w:commentReference w:id="0"/>
      </w:r>
      <w:commentRangeEnd w:id="1"/>
      <w:r>
        <w:rPr>
          <w:lang w:bidi="es-ES"/>
        </w:rPr>
        <w:commentReference w:id="1"/>
      </w:r>
      <w:r>
        <w:rPr>
          <w:b/>
          <w:i/>
          <w:sz w:val="24"/>
          <w:szCs w:val="24"/>
          <w:shd w:val="clear" w:color="auto" w:fill="FFF2CC"/>
          <w:lang w:bidi="es-ES"/>
        </w:rPr>
        <w:t xml:space="preserve">, Jackie </w:t>
      </w:r>
      <w:proofErr w:type="spellStart"/>
      <w:r>
        <w:rPr>
          <w:b/>
          <w:i/>
          <w:sz w:val="24"/>
          <w:szCs w:val="24"/>
          <w:shd w:val="clear" w:color="auto" w:fill="FFF2CC"/>
          <w:lang w:bidi="es-ES"/>
        </w:rPr>
        <w:t>Shelton</w:t>
      </w:r>
      <w:proofErr w:type="spellEnd"/>
      <w:r>
        <w:rPr>
          <w:b/>
          <w:i/>
          <w:sz w:val="24"/>
          <w:szCs w:val="24"/>
          <w:shd w:val="clear" w:color="auto" w:fill="FFF2CC"/>
          <w:lang w:bidi="es-ES"/>
        </w:rPr>
        <w:t xml:space="preserve"> Green, </w:t>
      </w:r>
      <w:proofErr w:type="spellStart"/>
      <w:r>
        <w:rPr>
          <w:b/>
          <w:i/>
          <w:sz w:val="24"/>
          <w:szCs w:val="24"/>
          <w:shd w:val="clear" w:color="auto" w:fill="FFF2CC"/>
          <w:lang w:bidi="es-ES"/>
        </w:rPr>
        <w:t>Zulayka</w:t>
      </w:r>
      <w:proofErr w:type="spellEnd"/>
      <w:r>
        <w:rPr>
          <w:b/>
          <w:i/>
          <w:sz w:val="24"/>
          <w:szCs w:val="24"/>
          <w:shd w:val="clear" w:color="auto" w:fill="FFF2CC"/>
          <w:lang w:bidi="es-ES"/>
        </w:rPr>
        <w:t xml:space="preserve"> Santiago, Cheryl Ward, Y Rania </w:t>
      </w:r>
      <w:proofErr w:type="spellStart"/>
      <w:r>
        <w:rPr>
          <w:b/>
          <w:i/>
          <w:sz w:val="24"/>
          <w:szCs w:val="24"/>
          <w:shd w:val="clear" w:color="auto" w:fill="FFF2CC"/>
          <w:lang w:bidi="es-ES"/>
        </w:rPr>
        <w:t>Masri</w:t>
      </w:r>
      <w:proofErr w:type="spellEnd"/>
    </w:p>
    <w:p w14:paraId="0000002E" w14:textId="77777777" w:rsidR="0027175D" w:rsidRDefault="0027175D">
      <w:pPr>
        <w:rPr>
          <w:b/>
          <w:sz w:val="28"/>
          <w:szCs w:val="28"/>
        </w:rPr>
      </w:pPr>
    </w:p>
    <w:p w14:paraId="0000002F" w14:textId="77777777" w:rsidR="0027175D" w:rsidRDefault="007E7E9B">
      <w:r>
        <w:rPr>
          <w:lang w:bidi="es-ES"/>
        </w:rPr>
        <w:t xml:space="preserve">Comenzamos el segundo día de </w:t>
      </w:r>
      <w:proofErr w:type="spellStart"/>
      <w:r>
        <w:rPr>
          <w:lang w:bidi="es-ES"/>
        </w:rPr>
        <w:t>Iranti</w:t>
      </w:r>
      <w:proofErr w:type="spellEnd"/>
      <w:r>
        <w:rPr>
          <w:lang w:bidi="es-ES"/>
        </w:rPr>
        <w:t xml:space="preserve"> </w:t>
      </w:r>
      <w:proofErr w:type="spellStart"/>
      <w:r>
        <w:rPr>
          <w:lang w:bidi="es-ES"/>
        </w:rPr>
        <w:t>ẹ̀jẹ</w:t>
      </w:r>
      <w:proofErr w:type="spellEnd"/>
      <w:r>
        <w:rPr>
          <w:lang w:bidi="es-ES"/>
        </w:rPr>
        <w:t xml:space="preserve">̀ — Recordando la Sangre, volviéndonos hacia la sabiduría que nos precede. En esta invocación internacional, ancianes y guardianes de la sabiduría de toda la Mayoría Global nos llamarán a una alineación sagrada, ofreciendo bendiciones de sus respectivas tradiciones y linajes. Arraigado en la energía elemental de la Tierra, este ritual honra a les </w:t>
      </w:r>
      <w:proofErr w:type="spellStart"/>
      <w:r>
        <w:rPr>
          <w:lang w:bidi="es-ES"/>
        </w:rPr>
        <w:t>ancestres</w:t>
      </w:r>
      <w:proofErr w:type="spellEnd"/>
      <w:r>
        <w:rPr>
          <w:lang w:bidi="es-ES"/>
        </w:rPr>
        <w:t>, celebra el papel sagrado de les ancianes e invoca la inteligencia curativa de las plantas y la tierra. Esta es una bienvenida ceremonial, una invocación de arraigamiento que santifica el espacio y nos llama a recordar quiénes somos, de dónde venimos y la sabiduría que vive en nuestros huesos.</w:t>
      </w:r>
    </w:p>
    <w:p w14:paraId="00000030" w14:textId="77777777" w:rsidR="0027175D" w:rsidRDefault="0027175D"/>
    <w:p w14:paraId="00000031" w14:textId="77777777" w:rsidR="0027175D" w:rsidRDefault="007E7E9B">
      <w:pPr>
        <w:rPr>
          <w:b/>
          <w:sz w:val="28"/>
          <w:szCs w:val="28"/>
        </w:rPr>
      </w:pPr>
      <w:r>
        <w:rPr>
          <w:b/>
          <w:sz w:val="28"/>
          <w:szCs w:val="28"/>
          <w:lang w:bidi="es-ES"/>
        </w:rPr>
        <w:t>Paneles elementales de la tierra</w:t>
      </w:r>
    </w:p>
    <w:p w14:paraId="00000032" w14:textId="77777777" w:rsidR="0027175D" w:rsidRDefault="0027175D">
      <w:pPr>
        <w:rPr>
          <w:b/>
          <w:sz w:val="28"/>
          <w:szCs w:val="28"/>
        </w:rPr>
      </w:pPr>
    </w:p>
    <w:p w14:paraId="00000033" w14:textId="77777777" w:rsidR="0027175D" w:rsidRDefault="007E7E9B">
      <w:pPr>
        <w:rPr>
          <w:b/>
          <w:sz w:val="24"/>
          <w:szCs w:val="24"/>
        </w:rPr>
      </w:pPr>
      <w:r>
        <w:rPr>
          <w:b/>
          <w:sz w:val="24"/>
          <w:szCs w:val="24"/>
          <w:lang w:bidi="es-ES"/>
        </w:rPr>
        <w:t>Panel Uno: De la menarquia a la menopausia: Regreso a las prácticas de la menopausia indígenas</w:t>
      </w:r>
    </w:p>
    <w:p w14:paraId="00000034" w14:textId="77777777" w:rsidR="0027175D" w:rsidRDefault="007E7E9B">
      <w:pPr>
        <w:rPr>
          <w:b/>
          <w:sz w:val="24"/>
          <w:szCs w:val="24"/>
          <w:shd w:val="clear" w:color="auto" w:fill="FFF2CC"/>
        </w:rPr>
      </w:pPr>
      <w:proofErr w:type="spellStart"/>
      <w:r>
        <w:rPr>
          <w:b/>
          <w:sz w:val="24"/>
          <w:szCs w:val="24"/>
          <w:lang w:bidi="es-ES"/>
        </w:rPr>
        <w:lastRenderedPageBreak/>
        <w:t>Moderatore</w:t>
      </w:r>
      <w:proofErr w:type="spellEnd"/>
      <w:r>
        <w:rPr>
          <w:b/>
          <w:sz w:val="24"/>
          <w:szCs w:val="24"/>
          <w:lang w:bidi="es-ES"/>
        </w:rPr>
        <w:t xml:space="preserve">: </w:t>
      </w:r>
      <w:proofErr w:type="spellStart"/>
      <w:r>
        <w:rPr>
          <w:b/>
          <w:sz w:val="24"/>
          <w:szCs w:val="24"/>
          <w:shd w:val="clear" w:color="auto" w:fill="FFF2CC"/>
          <w:lang w:bidi="es-ES"/>
        </w:rPr>
        <w:t>adrienne</w:t>
      </w:r>
      <w:proofErr w:type="spellEnd"/>
      <w:r>
        <w:rPr>
          <w:b/>
          <w:sz w:val="24"/>
          <w:szCs w:val="24"/>
          <w:shd w:val="clear" w:color="auto" w:fill="FFF2CC"/>
          <w:lang w:bidi="es-ES"/>
        </w:rPr>
        <w:t xml:space="preserve"> maree </w:t>
      </w:r>
      <w:proofErr w:type="spellStart"/>
      <w:r>
        <w:rPr>
          <w:b/>
          <w:sz w:val="24"/>
          <w:szCs w:val="24"/>
          <w:shd w:val="clear" w:color="auto" w:fill="FFF2CC"/>
          <w:lang w:bidi="es-ES"/>
        </w:rPr>
        <w:t>brown</w:t>
      </w:r>
      <w:proofErr w:type="spellEnd"/>
    </w:p>
    <w:p w14:paraId="00000035" w14:textId="77777777" w:rsidR="0027175D" w:rsidRDefault="007E7E9B">
      <w:pPr>
        <w:rPr>
          <w:b/>
          <w:i/>
          <w:color w:val="FF0000"/>
          <w:sz w:val="24"/>
          <w:szCs w:val="24"/>
          <w:shd w:val="clear" w:color="auto" w:fill="FFF2CC"/>
        </w:rPr>
      </w:pPr>
      <w:r>
        <w:rPr>
          <w:b/>
          <w:i/>
          <w:sz w:val="24"/>
          <w:szCs w:val="24"/>
          <w:lang w:bidi="es-ES"/>
        </w:rPr>
        <w:t xml:space="preserve">ORADORES: </w:t>
      </w:r>
      <w:proofErr w:type="spellStart"/>
      <w:r>
        <w:rPr>
          <w:b/>
          <w:i/>
          <w:sz w:val="24"/>
          <w:szCs w:val="24"/>
          <w:shd w:val="clear" w:color="auto" w:fill="FFF2CC"/>
          <w:lang w:bidi="es-ES"/>
        </w:rPr>
        <w:t>Vivette</w:t>
      </w:r>
      <w:proofErr w:type="spellEnd"/>
      <w:r>
        <w:rPr>
          <w:b/>
          <w:i/>
          <w:sz w:val="24"/>
          <w:szCs w:val="24"/>
          <w:shd w:val="clear" w:color="auto" w:fill="FFF2CC"/>
          <w:lang w:bidi="es-ES"/>
        </w:rPr>
        <w:t xml:space="preserve"> Jeffries Logan, Dra. </w:t>
      </w:r>
      <w:proofErr w:type="spellStart"/>
      <w:r>
        <w:rPr>
          <w:b/>
          <w:i/>
          <w:sz w:val="24"/>
          <w:szCs w:val="24"/>
          <w:shd w:val="clear" w:color="auto" w:fill="FFF2CC"/>
          <w:lang w:bidi="es-ES"/>
        </w:rPr>
        <w:t>Deidre</w:t>
      </w:r>
      <w:proofErr w:type="spellEnd"/>
      <w:r>
        <w:rPr>
          <w:b/>
          <w:i/>
          <w:sz w:val="24"/>
          <w:szCs w:val="24"/>
          <w:shd w:val="clear" w:color="auto" w:fill="FFF2CC"/>
          <w:lang w:bidi="es-ES"/>
        </w:rPr>
        <w:t xml:space="preserve"> Cooper-Owens, partera Tina </w:t>
      </w:r>
      <w:proofErr w:type="spellStart"/>
      <w:r>
        <w:rPr>
          <w:b/>
          <w:i/>
          <w:sz w:val="24"/>
          <w:szCs w:val="24"/>
          <w:shd w:val="clear" w:color="auto" w:fill="FFF2CC"/>
          <w:lang w:bidi="es-ES"/>
        </w:rPr>
        <w:t>Braimah</w:t>
      </w:r>
      <w:proofErr w:type="spellEnd"/>
      <w:r>
        <w:rPr>
          <w:b/>
          <w:i/>
          <w:sz w:val="24"/>
          <w:szCs w:val="24"/>
          <w:shd w:val="clear" w:color="auto" w:fill="FFF2CC"/>
          <w:lang w:bidi="es-ES"/>
        </w:rPr>
        <w:t xml:space="preserve">, y </w:t>
      </w:r>
      <w:commentRangeStart w:id="2"/>
      <w:r>
        <w:rPr>
          <w:b/>
          <w:i/>
          <w:color w:val="FF0000"/>
          <w:sz w:val="24"/>
          <w:szCs w:val="24"/>
          <w:shd w:val="clear" w:color="auto" w:fill="FFF2CC"/>
          <w:lang w:bidi="es-ES"/>
        </w:rPr>
        <w:t xml:space="preserve">partera </w:t>
      </w:r>
      <w:proofErr w:type="spellStart"/>
      <w:r>
        <w:rPr>
          <w:b/>
          <w:i/>
          <w:color w:val="FF0000"/>
          <w:sz w:val="24"/>
          <w:szCs w:val="24"/>
          <w:shd w:val="clear" w:color="auto" w:fill="FFF2CC"/>
          <w:lang w:bidi="es-ES"/>
        </w:rPr>
        <w:t>Sangoma</w:t>
      </w:r>
      <w:proofErr w:type="spellEnd"/>
      <w:r>
        <w:rPr>
          <w:b/>
          <w:i/>
          <w:color w:val="FF0000"/>
          <w:sz w:val="24"/>
          <w:szCs w:val="24"/>
          <w:shd w:val="clear" w:color="auto" w:fill="FFF2CC"/>
          <w:lang w:bidi="es-ES"/>
        </w:rPr>
        <w:t xml:space="preserve"> Racha </w:t>
      </w:r>
      <w:proofErr w:type="spellStart"/>
      <w:r>
        <w:rPr>
          <w:b/>
          <w:i/>
          <w:color w:val="FF0000"/>
          <w:sz w:val="24"/>
          <w:szCs w:val="24"/>
          <w:shd w:val="clear" w:color="auto" w:fill="FFF2CC"/>
          <w:lang w:bidi="es-ES"/>
        </w:rPr>
        <w:t>Tahani</w:t>
      </w:r>
      <w:proofErr w:type="spellEnd"/>
      <w:r>
        <w:rPr>
          <w:b/>
          <w:i/>
          <w:color w:val="FF0000"/>
          <w:sz w:val="24"/>
          <w:szCs w:val="24"/>
          <w:shd w:val="clear" w:color="auto" w:fill="FFF2CC"/>
          <w:lang w:bidi="es-ES"/>
        </w:rPr>
        <w:t xml:space="preserve"> </w:t>
      </w:r>
      <w:proofErr w:type="spellStart"/>
      <w:r>
        <w:rPr>
          <w:b/>
          <w:i/>
          <w:color w:val="FF0000"/>
          <w:sz w:val="24"/>
          <w:szCs w:val="24"/>
          <w:shd w:val="clear" w:color="auto" w:fill="FFF2CC"/>
          <w:lang w:bidi="es-ES"/>
        </w:rPr>
        <w:t>Lawler</w:t>
      </w:r>
      <w:commentRangeEnd w:id="2"/>
      <w:proofErr w:type="spellEnd"/>
      <w:r>
        <w:rPr>
          <w:lang w:bidi="es-ES"/>
        </w:rPr>
        <w:commentReference w:id="2"/>
      </w:r>
    </w:p>
    <w:p w14:paraId="00000036" w14:textId="77777777" w:rsidR="0027175D" w:rsidRDefault="0027175D">
      <w:pPr>
        <w:rPr>
          <w:b/>
          <w:i/>
          <w:sz w:val="24"/>
          <w:szCs w:val="24"/>
        </w:rPr>
      </w:pPr>
    </w:p>
    <w:p w14:paraId="00000037" w14:textId="4294AABA" w:rsidR="0027175D" w:rsidRDefault="00B856F3">
      <w:r>
        <w:rPr>
          <w:lang w:bidi="es-ES"/>
        </w:rPr>
        <w:t>A</w:t>
      </w:r>
      <w:r w:rsidR="007E7E9B">
        <w:rPr>
          <w:lang w:bidi="es-ES"/>
        </w:rPr>
        <w:t>lrededor del mundo, la menopausia ha sido durante mucho tiempo un evento de reverencia, ritual y recuerdo, arraigado en prácticas moldeadas por el conocimiento ancestral, el cuidado comunitario y la memoria cultural. Este panel reúne a guardianes de la sabiduría y profesionales de la Mayoría Global para explorar cómo se ha honrado la menopausia en las tradiciones indígenas a lo largo del tiempo y el espacio. Desde los ritos de iniciación hasta las prácticas ceremoniales, desde la narración de historias hasta la gestión espiritual, nuestres panelistas hablarán sobre lo que se ha recordado, lo que se ha perdido y lo que se está recuperando. Juntes, elles nos ayudarán a comprender cómo los marcos teóricos ancestrales pueden apoyar el resurgimiento de la menopausia como un umbral sagrado, no una condición clínica. Esta conversación ofrecerá arraigamiento para aquellas personas que buscan restaurar su conexión con prácticas curativas intergeneracionales encarnadas, especialmente en un mundo que ha tratado de olvidar.</w:t>
      </w:r>
    </w:p>
    <w:p w14:paraId="00000038" w14:textId="77777777" w:rsidR="0027175D" w:rsidRDefault="0027175D"/>
    <w:p w14:paraId="00000039" w14:textId="77777777" w:rsidR="0027175D" w:rsidRDefault="007E7E9B">
      <w:pPr>
        <w:rPr>
          <w:b/>
          <w:sz w:val="24"/>
          <w:szCs w:val="24"/>
        </w:rPr>
      </w:pPr>
      <w:r>
        <w:rPr>
          <w:b/>
          <w:sz w:val="24"/>
          <w:szCs w:val="24"/>
          <w:lang w:bidi="es-ES"/>
        </w:rPr>
        <w:t xml:space="preserve">Panel Uno: Arraigado en los remedios: aliades basados en plantas y cuidados </w:t>
      </w:r>
      <w:proofErr w:type="spellStart"/>
      <w:r>
        <w:rPr>
          <w:b/>
          <w:sz w:val="24"/>
          <w:szCs w:val="24"/>
          <w:lang w:bidi="es-ES"/>
        </w:rPr>
        <w:t>naturopáticos</w:t>
      </w:r>
      <w:proofErr w:type="spellEnd"/>
      <w:r>
        <w:rPr>
          <w:b/>
          <w:sz w:val="24"/>
          <w:szCs w:val="24"/>
          <w:lang w:bidi="es-ES"/>
        </w:rPr>
        <w:t xml:space="preserve"> para los cambios de la menopausia</w:t>
      </w:r>
    </w:p>
    <w:p w14:paraId="0000003A" w14:textId="77777777" w:rsidR="0027175D" w:rsidRDefault="007E7E9B">
      <w:pPr>
        <w:rPr>
          <w:b/>
          <w:sz w:val="24"/>
          <w:szCs w:val="24"/>
        </w:rPr>
      </w:pPr>
      <w:r>
        <w:rPr>
          <w:b/>
          <w:sz w:val="24"/>
          <w:szCs w:val="24"/>
          <w:lang w:bidi="es-ES"/>
        </w:rPr>
        <w:t xml:space="preserve">Moderadores: Claire y </w:t>
      </w:r>
      <w:proofErr w:type="spellStart"/>
      <w:r>
        <w:rPr>
          <w:b/>
          <w:sz w:val="24"/>
          <w:szCs w:val="24"/>
          <w:lang w:bidi="es-ES"/>
        </w:rPr>
        <w:t>Courtney</w:t>
      </w:r>
      <w:proofErr w:type="spellEnd"/>
    </w:p>
    <w:p w14:paraId="0000003B" w14:textId="77777777" w:rsidR="0027175D" w:rsidRDefault="007E7E9B">
      <w:pPr>
        <w:rPr>
          <w:b/>
          <w:i/>
          <w:sz w:val="24"/>
          <w:szCs w:val="24"/>
          <w:shd w:val="clear" w:color="auto" w:fill="FFF2CC"/>
        </w:rPr>
      </w:pPr>
      <w:r>
        <w:rPr>
          <w:b/>
          <w:i/>
          <w:sz w:val="24"/>
          <w:szCs w:val="24"/>
          <w:lang w:bidi="es-ES"/>
        </w:rPr>
        <w:t xml:space="preserve">ORADORES: </w:t>
      </w:r>
      <w:proofErr w:type="spellStart"/>
      <w:r>
        <w:rPr>
          <w:b/>
          <w:i/>
          <w:sz w:val="24"/>
          <w:szCs w:val="24"/>
          <w:shd w:val="clear" w:color="auto" w:fill="FFF2CC"/>
          <w:lang w:bidi="es-ES"/>
        </w:rPr>
        <w:t>Monica</w:t>
      </w:r>
      <w:proofErr w:type="spellEnd"/>
      <w:r>
        <w:rPr>
          <w:b/>
          <w:i/>
          <w:sz w:val="24"/>
          <w:szCs w:val="24"/>
          <w:shd w:val="clear" w:color="auto" w:fill="FFF2CC"/>
          <w:lang w:bidi="es-ES"/>
        </w:rPr>
        <w:t xml:space="preserve"> Rivera, </w:t>
      </w:r>
      <w:proofErr w:type="spellStart"/>
      <w:r>
        <w:rPr>
          <w:b/>
          <w:i/>
          <w:sz w:val="24"/>
          <w:szCs w:val="24"/>
          <w:shd w:val="clear" w:color="auto" w:fill="FFF2CC"/>
          <w:lang w:bidi="es-ES"/>
        </w:rPr>
        <w:t>Sufia</w:t>
      </w:r>
      <w:proofErr w:type="spellEnd"/>
      <w:r>
        <w:rPr>
          <w:b/>
          <w:i/>
          <w:sz w:val="24"/>
          <w:szCs w:val="24"/>
          <w:shd w:val="clear" w:color="auto" w:fill="FFF2CC"/>
          <w:lang w:bidi="es-ES"/>
        </w:rPr>
        <w:t xml:space="preserve"> </w:t>
      </w:r>
      <w:proofErr w:type="spellStart"/>
      <w:r>
        <w:rPr>
          <w:b/>
          <w:i/>
          <w:sz w:val="24"/>
          <w:szCs w:val="24"/>
          <w:shd w:val="clear" w:color="auto" w:fill="FFF2CC"/>
          <w:lang w:bidi="es-ES"/>
        </w:rPr>
        <w:t>Ikbal</w:t>
      </w:r>
      <w:proofErr w:type="spellEnd"/>
      <w:r>
        <w:rPr>
          <w:b/>
          <w:i/>
          <w:sz w:val="24"/>
          <w:szCs w:val="24"/>
          <w:shd w:val="clear" w:color="auto" w:fill="FFF2CC"/>
          <w:lang w:bidi="es-ES"/>
        </w:rPr>
        <w:t xml:space="preserve">-Doucet, y la </w:t>
      </w:r>
      <w:commentRangeStart w:id="3"/>
      <w:r>
        <w:rPr>
          <w:b/>
          <w:i/>
          <w:color w:val="FF0000"/>
          <w:sz w:val="24"/>
          <w:szCs w:val="24"/>
          <w:shd w:val="clear" w:color="auto" w:fill="FFF2CC"/>
          <w:lang w:bidi="es-ES"/>
        </w:rPr>
        <w:t>Dra.</w:t>
      </w:r>
      <w:commentRangeEnd w:id="3"/>
      <w:r>
        <w:rPr>
          <w:lang w:bidi="es-ES"/>
        </w:rPr>
        <w:commentReference w:id="3"/>
      </w:r>
      <w:r>
        <w:rPr>
          <w:b/>
          <w:i/>
          <w:sz w:val="24"/>
          <w:szCs w:val="24"/>
          <w:shd w:val="clear" w:color="auto" w:fill="FFF2CC"/>
          <w:lang w:bidi="es-ES"/>
        </w:rPr>
        <w:t xml:space="preserve"> Daemon Jones</w:t>
      </w:r>
    </w:p>
    <w:p w14:paraId="0000003C" w14:textId="77777777" w:rsidR="0027175D" w:rsidRDefault="0027175D"/>
    <w:p w14:paraId="0000003D" w14:textId="77777777" w:rsidR="0027175D" w:rsidRDefault="007E7E9B">
      <w:r>
        <w:rPr>
          <w:lang w:bidi="es-ES"/>
        </w:rPr>
        <w:t xml:space="preserve">Nuestros cuerpos recuerdan la Tierra y la Tierra nos recuerda a nosotres. En este panel, herbolaries, doctores naturópatas y trabajadores de la tierra se unen para excavar la profunda relación entre la menopausia, la medicina holística y el reino vegetal. Desde tés y tinturas hasta cataplasmas y somáticos, les panelistas compartirán prácticas herbales ancestrales y contemporáneas que apoyan la salud corporal en la perimenopausia, la menopausia y la posmenopausia. Esta es una conversación sobre reciprocidad y reverencia, donde las plantas no son productos, sino aliadas de nuestra transformación. Exploraremos cómo las hierbas han servido como aliadas en nuestras comunidades durante generaciones, ofreciendo apoyo emocional, físico y espiritual a través del terreno cambiante de la menopausia. Este panel, arraigado en la justicia y la tradición, también destacará los enfoques </w:t>
      </w:r>
      <w:proofErr w:type="spellStart"/>
      <w:r>
        <w:rPr>
          <w:lang w:bidi="es-ES"/>
        </w:rPr>
        <w:t>naturopáticos</w:t>
      </w:r>
      <w:proofErr w:type="spellEnd"/>
      <w:r>
        <w:rPr>
          <w:lang w:bidi="es-ES"/>
        </w:rPr>
        <w:t xml:space="preserve"> holísticos para el cuidado de la menopausia, destacando cómo las prácticas integrativas pueden apoyar el equilibrio hormonal, reducir la inflamación y nutrir la capacidad innata del cuerpo para sanar. Juntes, ofreceremos herramientas holísticas para navegar el cambio mientras profundizamos nuestra intimidad con la Tierra y entre nosotres.</w:t>
      </w:r>
    </w:p>
    <w:p w14:paraId="0000003E" w14:textId="77777777" w:rsidR="0027175D" w:rsidRDefault="0027175D"/>
    <w:p w14:paraId="0000003F" w14:textId="77777777" w:rsidR="0027175D" w:rsidRDefault="0027175D"/>
    <w:p w14:paraId="00000040" w14:textId="77777777" w:rsidR="0027175D" w:rsidRDefault="007E7E9B">
      <w:r>
        <w:rPr>
          <w:b/>
          <w:sz w:val="24"/>
          <w:szCs w:val="24"/>
          <w:lang w:bidi="es-ES"/>
        </w:rPr>
        <w:t>**Soñando el Multiverso: Ritual de cierre diario con Austen Smith</w:t>
      </w:r>
    </w:p>
    <w:p w14:paraId="00000041" w14:textId="77777777" w:rsidR="0027175D" w:rsidRDefault="0027175D"/>
    <w:p w14:paraId="00000042" w14:textId="77777777" w:rsidR="0027175D" w:rsidRDefault="007E7E9B">
      <w:pPr>
        <w:rPr>
          <w:b/>
          <w:sz w:val="28"/>
          <w:szCs w:val="28"/>
        </w:rPr>
      </w:pPr>
      <w:r>
        <w:rPr>
          <w:b/>
          <w:sz w:val="28"/>
          <w:szCs w:val="28"/>
          <w:lang w:bidi="es-ES"/>
        </w:rPr>
        <w:t>11 de octubre, Elementos Aire y Fuego</w:t>
      </w:r>
    </w:p>
    <w:p w14:paraId="00000043" w14:textId="77777777" w:rsidR="0027175D" w:rsidRDefault="0027175D">
      <w:pPr>
        <w:rPr>
          <w:b/>
          <w:sz w:val="28"/>
          <w:szCs w:val="28"/>
        </w:rPr>
      </w:pPr>
    </w:p>
    <w:p w14:paraId="00000044" w14:textId="77777777" w:rsidR="0027175D" w:rsidRDefault="007E7E9B">
      <w:pPr>
        <w:rPr>
          <w:b/>
          <w:sz w:val="28"/>
          <w:szCs w:val="28"/>
        </w:rPr>
      </w:pPr>
      <w:r>
        <w:rPr>
          <w:b/>
          <w:sz w:val="28"/>
          <w:szCs w:val="28"/>
          <w:lang w:bidi="es-ES"/>
        </w:rPr>
        <w:t>Aire:</w:t>
      </w:r>
    </w:p>
    <w:p w14:paraId="00000045" w14:textId="77777777" w:rsidR="0027175D" w:rsidRDefault="007E7E9B">
      <w:pPr>
        <w:numPr>
          <w:ilvl w:val="0"/>
          <w:numId w:val="1"/>
        </w:numPr>
        <w:rPr>
          <w:b/>
          <w:sz w:val="24"/>
          <w:szCs w:val="24"/>
        </w:rPr>
      </w:pPr>
      <w:r>
        <w:rPr>
          <w:b/>
          <w:sz w:val="24"/>
          <w:szCs w:val="24"/>
          <w:lang w:bidi="es-ES"/>
        </w:rPr>
        <w:lastRenderedPageBreak/>
        <w:t>Historias</w:t>
      </w:r>
    </w:p>
    <w:p w14:paraId="00000046" w14:textId="77777777" w:rsidR="0027175D" w:rsidRDefault="007E7E9B">
      <w:pPr>
        <w:numPr>
          <w:ilvl w:val="0"/>
          <w:numId w:val="1"/>
        </w:numPr>
        <w:rPr>
          <w:b/>
          <w:sz w:val="24"/>
          <w:szCs w:val="24"/>
        </w:rPr>
      </w:pPr>
      <w:r>
        <w:rPr>
          <w:b/>
          <w:sz w:val="24"/>
          <w:szCs w:val="24"/>
          <w:lang w:bidi="es-ES"/>
        </w:rPr>
        <w:t>Respiración/Sonido</w:t>
      </w:r>
    </w:p>
    <w:p w14:paraId="00000047" w14:textId="77777777" w:rsidR="0027175D" w:rsidRDefault="007E7E9B">
      <w:pPr>
        <w:numPr>
          <w:ilvl w:val="0"/>
          <w:numId w:val="1"/>
        </w:numPr>
        <w:rPr>
          <w:b/>
          <w:sz w:val="24"/>
          <w:szCs w:val="24"/>
        </w:rPr>
      </w:pPr>
      <w:r>
        <w:rPr>
          <w:b/>
          <w:sz w:val="24"/>
          <w:szCs w:val="24"/>
          <w:lang w:bidi="es-ES"/>
        </w:rPr>
        <w:t>Voces desde los márgenes</w:t>
      </w:r>
    </w:p>
    <w:p w14:paraId="00000048" w14:textId="77777777" w:rsidR="0027175D" w:rsidRDefault="007E7E9B">
      <w:pPr>
        <w:numPr>
          <w:ilvl w:val="0"/>
          <w:numId w:val="1"/>
        </w:numPr>
        <w:rPr>
          <w:b/>
          <w:sz w:val="24"/>
          <w:szCs w:val="24"/>
        </w:rPr>
      </w:pPr>
      <w:r>
        <w:rPr>
          <w:b/>
          <w:sz w:val="24"/>
          <w:szCs w:val="24"/>
          <w:lang w:bidi="es-ES"/>
        </w:rPr>
        <w:t>Cambios de formas de las narrativas</w:t>
      </w:r>
    </w:p>
    <w:p w14:paraId="00000049" w14:textId="77777777" w:rsidR="0027175D" w:rsidRDefault="0027175D">
      <w:pPr>
        <w:rPr>
          <w:b/>
          <w:sz w:val="28"/>
          <w:szCs w:val="28"/>
        </w:rPr>
      </w:pPr>
    </w:p>
    <w:p w14:paraId="0000004A" w14:textId="77777777" w:rsidR="0027175D" w:rsidRDefault="007E7E9B">
      <w:pPr>
        <w:rPr>
          <w:b/>
          <w:sz w:val="28"/>
          <w:szCs w:val="28"/>
        </w:rPr>
      </w:pPr>
      <w:r>
        <w:rPr>
          <w:b/>
          <w:sz w:val="28"/>
          <w:szCs w:val="28"/>
          <w:lang w:bidi="es-ES"/>
        </w:rPr>
        <w:t>Fuego:</w:t>
      </w:r>
    </w:p>
    <w:p w14:paraId="0000004B" w14:textId="77777777" w:rsidR="0027175D" w:rsidRDefault="007E7E9B">
      <w:pPr>
        <w:numPr>
          <w:ilvl w:val="0"/>
          <w:numId w:val="2"/>
        </w:numPr>
        <w:rPr>
          <w:b/>
          <w:sz w:val="24"/>
          <w:szCs w:val="24"/>
        </w:rPr>
      </w:pPr>
      <w:r>
        <w:rPr>
          <w:b/>
          <w:sz w:val="24"/>
          <w:szCs w:val="24"/>
          <w:lang w:bidi="es-ES"/>
        </w:rPr>
        <w:t>Placer:</w:t>
      </w:r>
    </w:p>
    <w:p w14:paraId="0000004C" w14:textId="77777777" w:rsidR="0027175D" w:rsidRDefault="007E7E9B">
      <w:pPr>
        <w:numPr>
          <w:ilvl w:val="0"/>
          <w:numId w:val="2"/>
        </w:numPr>
        <w:rPr>
          <w:b/>
          <w:sz w:val="24"/>
          <w:szCs w:val="24"/>
        </w:rPr>
      </w:pPr>
      <w:r>
        <w:rPr>
          <w:b/>
          <w:sz w:val="24"/>
          <w:szCs w:val="24"/>
          <w:lang w:bidi="es-ES"/>
        </w:rPr>
        <w:t>Juego</w:t>
      </w:r>
    </w:p>
    <w:p w14:paraId="0000004D" w14:textId="77777777" w:rsidR="0027175D" w:rsidRDefault="007E7E9B">
      <w:pPr>
        <w:numPr>
          <w:ilvl w:val="0"/>
          <w:numId w:val="2"/>
        </w:numPr>
        <w:rPr>
          <w:b/>
          <w:sz w:val="24"/>
          <w:szCs w:val="24"/>
        </w:rPr>
      </w:pPr>
      <w:r>
        <w:rPr>
          <w:b/>
          <w:sz w:val="24"/>
          <w:szCs w:val="24"/>
          <w:lang w:bidi="es-ES"/>
        </w:rPr>
        <w:t>Sexo</w:t>
      </w:r>
    </w:p>
    <w:p w14:paraId="0000004E" w14:textId="77777777" w:rsidR="0027175D" w:rsidRDefault="007E7E9B">
      <w:pPr>
        <w:numPr>
          <w:ilvl w:val="0"/>
          <w:numId w:val="2"/>
        </w:numPr>
        <w:rPr>
          <w:b/>
          <w:sz w:val="24"/>
          <w:szCs w:val="24"/>
        </w:rPr>
      </w:pPr>
      <w:r>
        <w:rPr>
          <w:b/>
          <w:sz w:val="24"/>
          <w:szCs w:val="24"/>
          <w:lang w:bidi="es-ES"/>
        </w:rPr>
        <w:t>Creatividad</w:t>
      </w:r>
    </w:p>
    <w:p w14:paraId="0000004F" w14:textId="77777777" w:rsidR="0027175D" w:rsidRDefault="007E7E9B">
      <w:pPr>
        <w:numPr>
          <w:ilvl w:val="0"/>
          <w:numId w:val="2"/>
        </w:numPr>
        <w:rPr>
          <w:b/>
          <w:sz w:val="24"/>
          <w:szCs w:val="24"/>
        </w:rPr>
      </w:pPr>
      <w:r>
        <w:rPr>
          <w:b/>
          <w:sz w:val="24"/>
          <w:szCs w:val="24"/>
          <w:lang w:bidi="es-ES"/>
        </w:rPr>
        <w:t>Renacimiento</w:t>
      </w:r>
    </w:p>
    <w:p w14:paraId="00000050" w14:textId="77777777" w:rsidR="0027175D" w:rsidRDefault="0027175D">
      <w:pPr>
        <w:rPr>
          <w:b/>
          <w:sz w:val="28"/>
          <w:szCs w:val="28"/>
        </w:rPr>
      </w:pPr>
    </w:p>
    <w:p w14:paraId="00000051" w14:textId="77777777" w:rsidR="0027175D" w:rsidRDefault="007E7E9B">
      <w:pPr>
        <w:rPr>
          <w:b/>
          <w:sz w:val="28"/>
          <w:szCs w:val="28"/>
        </w:rPr>
      </w:pPr>
      <w:r>
        <w:rPr>
          <w:b/>
          <w:sz w:val="28"/>
          <w:szCs w:val="28"/>
          <w:lang w:bidi="es-ES"/>
        </w:rPr>
        <w:t>Oradores elementales:</w:t>
      </w:r>
      <w:r>
        <w:rPr>
          <w:b/>
          <w:sz w:val="28"/>
          <w:szCs w:val="28"/>
          <w:shd w:val="clear" w:color="auto" w:fill="FFF2CC"/>
          <w:lang w:bidi="es-ES"/>
        </w:rPr>
        <w:t xml:space="preserve"> Austen Smith</w:t>
      </w:r>
      <w:r>
        <w:rPr>
          <w:b/>
          <w:sz w:val="28"/>
          <w:szCs w:val="28"/>
          <w:lang w:bidi="es-ES"/>
        </w:rPr>
        <w:t xml:space="preserve"> (aire) y </w:t>
      </w:r>
      <w:proofErr w:type="spellStart"/>
      <w:r>
        <w:rPr>
          <w:b/>
          <w:sz w:val="28"/>
          <w:szCs w:val="28"/>
          <w:shd w:val="clear" w:color="auto" w:fill="FFF2CC"/>
          <w:lang w:bidi="es-ES"/>
        </w:rPr>
        <w:t>Omisade</w:t>
      </w:r>
      <w:proofErr w:type="spellEnd"/>
      <w:r>
        <w:rPr>
          <w:b/>
          <w:sz w:val="28"/>
          <w:szCs w:val="28"/>
          <w:shd w:val="clear" w:color="auto" w:fill="FFF2CC"/>
          <w:lang w:bidi="es-ES"/>
        </w:rPr>
        <w:t xml:space="preserve"> Burney-Scott </w:t>
      </w:r>
      <w:r>
        <w:rPr>
          <w:b/>
          <w:sz w:val="28"/>
          <w:szCs w:val="28"/>
          <w:lang w:bidi="es-ES"/>
        </w:rPr>
        <w:t>(fuego)</w:t>
      </w:r>
    </w:p>
    <w:p w14:paraId="00000052" w14:textId="77777777" w:rsidR="0027175D" w:rsidRDefault="0027175D">
      <w:pPr>
        <w:rPr>
          <w:b/>
          <w:sz w:val="30"/>
          <w:szCs w:val="30"/>
        </w:rPr>
      </w:pPr>
    </w:p>
    <w:p w14:paraId="00000053" w14:textId="77777777" w:rsidR="0027175D" w:rsidRDefault="007E7E9B">
      <w:pPr>
        <w:rPr>
          <w:b/>
          <w:sz w:val="24"/>
          <w:szCs w:val="24"/>
        </w:rPr>
      </w:pPr>
      <w:r>
        <w:rPr>
          <w:b/>
          <w:sz w:val="24"/>
          <w:szCs w:val="24"/>
          <w:lang w:bidi="es-ES"/>
        </w:rPr>
        <w:t xml:space="preserve">Panel Uno: La menopausia más allá de los márgenes </w:t>
      </w:r>
    </w:p>
    <w:p w14:paraId="00000054" w14:textId="5C6689CB" w:rsidR="0027175D" w:rsidRDefault="007E7E9B">
      <w:pPr>
        <w:rPr>
          <w:b/>
          <w:sz w:val="24"/>
          <w:szCs w:val="24"/>
        </w:rPr>
      </w:pPr>
      <w:commentRangeStart w:id="4"/>
      <w:proofErr w:type="spellStart"/>
      <w:r>
        <w:rPr>
          <w:b/>
          <w:sz w:val="24"/>
          <w:szCs w:val="24"/>
          <w:lang w:bidi="es-ES"/>
        </w:rPr>
        <w:t>Moderatore</w:t>
      </w:r>
      <w:commentRangeEnd w:id="4"/>
      <w:proofErr w:type="spellEnd"/>
      <w:r>
        <w:rPr>
          <w:lang w:bidi="es-ES"/>
        </w:rPr>
        <w:commentReference w:id="4"/>
      </w:r>
      <w:r>
        <w:rPr>
          <w:b/>
          <w:sz w:val="24"/>
          <w:szCs w:val="24"/>
          <w:lang w:bidi="es-ES"/>
        </w:rPr>
        <w:t>: Wilson (elemento de aire)</w:t>
      </w:r>
    </w:p>
    <w:p w14:paraId="00000055" w14:textId="77777777" w:rsidR="0027175D" w:rsidRDefault="007E7E9B">
      <w:pPr>
        <w:rPr>
          <w:b/>
          <w:i/>
          <w:sz w:val="24"/>
          <w:szCs w:val="24"/>
          <w:shd w:val="clear" w:color="auto" w:fill="FFF2CC"/>
        </w:rPr>
      </w:pPr>
      <w:r>
        <w:rPr>
          <w:b/>
          <w:i/>
          <w:sz w:val="24"/>
          <w:szCs w:val="24"/>
          <w:lang w:bidi="es-ES"/>
        </w:rPr>
        <w:t xml:space="preserve">ORADORES: </w:t>
      </w:r>
      <w:r>
        <w:rPr>
          <w:b/>
          <w:i/>
          <w:sz w:val="24"/>
          <w:szCs w:val="24"/>
          <w:shd w:val="clear" w:color="auto" w:fill="FFF2CC"/>
          <w:lang w:bidi="es-ES"/>
        </w:rPr>
        <w:t xml:space="preserve">Austen Smith, el reverendo </w:t>
      </w:r>
      <w:proofErr w:type="spellStart"/>
      <w:r>
        <w:rPr>
          <w:b/>
          <w:i/>
          <w:sz w:val="24"/>
          <w:szCs w:val="24"/>
          <w:shd w:val="clear" w:color="auto" w:fill="FFF2CC"/>
          <w:lang w:bidi="es-ES"/>
        </w:rPr>
        <w:t>Syd</w:t>
      </w:r>
      <w:proofErr w:type="spellEnd"/>
      <w:r>
        <w:rPr>
          <w:b/>
          <w:i/>
          <w:sz w:val="24"/>
          <w:szCs w:val="24"/>
          <w:shd w:val="clear" w:color="auto" w:fill="FFF2CC"/>
          <w:lang w:bidi="es-ES"/>
        </w:rPr>
        <w:t xml:space="preserve"> Yang, Paris </w:t>
      </w:r>
      <w:proofErr w:type="spellStart"/>
      <w:r>
        <w:rPr>
          <w:b/>
          <w:i/>
          <w:sz w:val="24"/>
          <w:szCs w:val="24"/>
          <w:shd w:val="clear" w:color="auto" w:fill="FFF2CC"/>
          <w:lang w:bidi="es-ES"/>
        </w:rPr>
        <w:t>Hatcher</w:t>
      </w:r>
      <w:proofErr w:type="spellEnd"/>
      <w:r>
        <w:rPr>
          <w:b/>
          <w:i/>
          <w:sz w:val="24"/>
          <w:szCs w:val="24"/>
          <w:shd w:val="clear" w:color="auto" w:fill="FFF2CC"/>
          <w:lang w:bidi="es-ES"/>
        </w:rPr>
        <w:t>, Mo George y Cheryl Ward</w:t>
      </w:r>
    </w:p>
    <w:p w14:paraId="00000056" w14:textId="77777777" w:rsidR="0027175D" w:rsidRDefault="0027175D"/>
    <w:p w14:paraId="00000057" w14:textId="64C123FC" w:rsidR="0027175D" w:rsidRDefault="007E7E9B">
      <w:r>
        <w:rPr>
          <w:lang w:bidi="es-ES"/>
        </w:rPr>
        <w:t xml:space="preserve">¿Quiénes son visibilizades como personas menopáusicas y quiénes son borrades del marco? Esta conversación intergeneracional reúne voces queer, de género expansivo, trans y excarceladas de todo el espectro menopáusico para </w:t>
      </w:r>
      <w:proofErr w:type="spellStart"/>
      <w:r>
        <w:rPr>
          <w:lang w:bidi="es-ES"/>
        </w:rPr>
        <w:t>reimaginar</w:t>
      </w:r>
      <w:proofErr w:type="spellEnd"/>
      <w:r>
        <w:rPr>
          <w:lang w:bidi="es-ES"/>
        </w:rPr>
        <w:t xml:space="preserve"> cómo se ve, se siente y suena la menopausia cuando aquelles históricamente considerades como “de afuera” son honrades como creadores, cambia</w:t>
      </w:r>
      <w:r w:rsidR="00B856F3">
        <w:rPr>
          <w:lang w:bidi="es-ES"/>
        </w:rPr>
        <w:t>-</w:t>
      </w:r>
      <w:r>
        <w:rPr>
          <w:lang w:bidi="es-ES"/>
        </w:rPr>
        <w:t>formas y defensores de la verdad.</w:t>
      </w:r>
    </w:p>
    <w:p w14:paraId="00000058" w14:textId="77777777" w:rsidR="0027175D" w:rsidRDefault="0027175D"/>
    <w:p w14:paraId="00000059" w14:textId="77777777" w:rsidR="0027175D" w:rsidRDefault="007E7E9B">
      <w:r>
        <w:rPr>
          <w:lang w:bidi="es-ES"/>
        </w:rPr>
        <w:t>Juntes, les panelistas explorarán cómo la identidad queer, la vejez y la narrativa desafiante rompen los límites binarios de la menopausia, la identidad y el valor. Identificarán lo que falta, lo que es posible y lo que se hace visible cuando las personas más vulnerables se convierten en guías vitales para atravesar este umbral.</w:t>
      </w:r>
    </w:p>
    <w:p w14:paraId="0000005A" w14:textId="77777777" w:rsidR="0027175D" w:rsidRDefault="0027175D"/>
    <w:p w14:paraId="0000005B" w14:textId="77777777" w:rsidR="0027175D" w:rsidRDefault="007E7E9B">
      <w:r>
        <w:rPr>
          <w:lang w:bidi="es-ES"/>
        </w:rPr>
        <w:t>Esta es una conversación sobre la fluidez, el futurismo y la libertad radical de nombrarnos. Encontrarás risas, sinceridad, excavación cultural y redefiniciones expansivas de la menopausia que afirman nuestra respiración, nuestras historias y nuestro derecho a existir, en todas las formas, en todos los cuerpos y en nuestros propios términos.</w:t>
      </w:r>
    </w:p>
    <w:p w14:paraId="0000005C" w14:textId="77777777" w:rsidR="0027175D" w:rsidRDefault="0027175D"/>
    <w:p w14:paraId="0000005D" w14:textId="77777777" w:rsidR="0027175D" w:rsidRDefault="007E7E9B">
      <w:pPr>
        <w:rPr>
          <w:b/>
          <w:sz w:val="24"/>
          <w:szCs w:val="24"/>
        </w:rPr>
      </w:pPr>
      <w:r>
        <w:rPr>
          <w:b/>
          <w:sz w:val="24"/>
          <w:szCs w:val="24"/>
          <w:lang w:bidi="es-ES"/>
        </w:rPr>
        <w:t xml:space="preserve">Ofrenda colectiva Escribir el Multiverso, facilitado por </w:t>
      </w:r>
      <w:r>
        <w:rPr>
          <w:b/>
          <w:sz w:val="24"/>
          <w:szCs w:val="24"/>
          <w:shd w:val="clear" w:color="auto" w:fill="FFF2CC"/>
          <w:lang w:bidi="es-ES"/>
        </w:rPr>
        <w:t xml:space="preserve">Rachel </w:t>
      </w:r>
      <w:proofErr w:type="spellStart"/>
      <w:r>
        <w:rPr>
          <w:b/>
          <w:sz w:val="24"/>
          <w:szCs w:val="24"/>
          <w:shd w:val="clear" w:color="auto" w:fill="FFF2CC"/>
          <w:lang w:bidi="es-ES"/>
        </w:rPr>
        <w:t>Cargle</w:t>
      </w:r>
      <w:proofErr w:type="spellEnd"/>
      <w:r>
        <w:rPr>
          <w:b/>
          <w:sz w:val="24"/>
          <w:szCs w:val="24"/>
          <w:lang w:bidi="es-ES"/>
        </w:rPr>
        <w:t xml:space="preserve"> (elemento de aire)</w:t>
      </w:r>
    </w:p>
    <w:p w14:paraId="0000005E" w14:textId="77777777" w:rsidR="0027175D" w:rsidRDefault="0027175D"/>
    <w:p w14:paraId="0000005F" w14:textId="77777777" w:rsidR="0027175D" w:rsidRDefault="007E7E9B">
      <w:r>
        <w:rPr>
          <w:lang w:bidi="es-ES"/>
        </w:rPr>
        <w:t xml:space="preserve">Cada historia es un mundo y en este momento escribiremos el nuestro. En esta ofrenda participativa, la autora, defensora y educadora Rachel </w:t>
      </w:r>
      <w:proofErr w:type="spellStart"/>
      <w:r>
        <w:rPr>
          <w:lang w:bidi="es-ES"/>
        </w:rPr>
        <w:t>Cargle</w:t>
      </w:r>
      <w:proofErr w:type="spellEnd"/>
      <w:r>
        <w:rPr>
          <w:lang w:bidi="es-ES"/>
        </w:rPr>
        <w:t xml:space="preserve"> nos guiará a través de un </w:t>
      </w:r>
      <w:r>
        <w:rPr>
          <w:lang w:bidi="es-ES"/>
        </w:rPr>
        <w:lastRenderedPageBreak/>
        <w:t>ejercicio narrativo colectivo que invita a cada participante a visualizar y articular su propio viaje de la menopausia, a través de la memoria, el cuerpo, el futuro y la posibilidad. Arraigado en la respiración, el sonido y la honestidad con uno mismo, este es un momento de quietud y viento, un lugar para escribirte de nuevo en el centro de tu propio devenir. ¿Qué vas a traer al multiverso? ¿Qué te va a liberar? Juntes, vamos a escribir, atestiguar y recordar.</w:t>
      </w:r>
    </w:p>
    <w:p w14:paraId="00000060" w14:textId="77777777" w:rsidR="0027175D" w:rsidRDefault="0027175D"/>
    <w:p w14:paraId="00000061" w14:textId="77777777" w:rsidR="0027175D" w:rsidRDefault="007E7E9B">
      <w:pPr>
        <w:rPr>
          <w:b/>
          <w:sz w:val="24"/>
          <w:szCs w:val="24"/>
        </w:rPr>
      </w:pPr>
      <w:r>
        <w:rPr>
          <w:b/>
          <w:sz w:val="24"/>
          <w:szCs w:val="24"/>
          <w:lang w:bidi="es-ES"/>
        </w:rPr>
        <w:t xml:space="preserve">Panel Uno: Fuego en la carne: placer, intimidad y renacimiento erótico, Moderadore: </w:t>
      </w:r>
      <w:proofErr w:type="spellStart"/>
      <w:r>
        <w:rPr>
          <w:b/>
          <w:sz w:val="24"/>
          <w:szCs w:val="24"/>
          <w:lang w:bidi="es-ES"/>
        </w:rPr>
        <w:t>Omisade</w:t>
      </w:r>
      <w:proofErr w:type="spellEnd"/>
      <w:r>
        <w:rPr>
          <w:b/>
          <w:sz w:val="24"/>
          <w:szCs w:val="24"/>
          <w:lang w:bidi="es-ES"/>
        </w:rPr>
        <w:t xml:space="preserve"> Burney-Scott (elemento de fuego)</w:t>
      </w:r>
    </w:p>
    <w:p w14:paraId="00000062" w14:textId="77777777" w:rsidR="0027175D" w:rsidRDefault="007E7E9B">
      <w:pPr>
        <w:rPr>
          <w:b/>
          <w:i/>
          <w:sz w:val="24"/>
          <w:szCs w:val="24"/>
          <w:shd w:val="clear" w:color="auto" w:fill="FFF2CC"/>
        </w:rPr>
      </w:pPr>
      <w:r>
        <w:rPr>
          <w:b/>
          <w:i/>
          <w:sz w:val="24"/>
          <w:szCs w:val="24"/>
          <w:lang w:bidi="es-ES"/>
        </w:rPr>
        <w:t xml:space="preserve">ORADORES: </w:t>
      </w:r>
      <w:r>
        <w:rPr>
          <w:b/>
          <w:i/>
          <w:sz w:val="24"/>
          <w:szCs w:val="24"/>
          <w:shd w:val="clear" w:color="auto" w:fill="FFF2CC"/>
          <w:lang w:bidi="es-ES"/>
        </w:rPr>
        <w:t xml:space="preserve">Dr. Tanya M. Bass, Dr. </w:t>
      </w:r>
      <w:proofErr w:type="spellStart"/>
      <w:r>
        <w:rPr>
          <w:b/>
          <w:i/>
          <w:sz w:val="24"/>
          <w:szCs w:val="24"/>
          <w:shd w:val="clear" w:color="auto" w:fill="FFF2CC"/>
          <w:lang w:bidi="es-ES"/>
        </w:rPr>
        <w:t>Lexx</w:t>
      </w:r>
      <w:proofErr w:type="spellEnd"/>
      <w:r>
        <w:rPr>
          <w:b/>
          <w:i/>
          <w:sz w:val="24"/>
          <w:szCs w:val="24"/>
          <w:shd w:val="clear" w:color="auto" w:fill="FFF2CC"/>
          <w:lang w:bidi="es-ES"/>
        </w:rPr>
        <w:t xml:space="preserve"> Brown-James, </w:t>
      </w:r>
      <w:proofErr w:type="spellStart"/>
      <w:r>
        <w:rPr>
          <w:b/>
          <w:i/>
          <w:sz w:val="24"/>
          <w:szCs w:val="24"/>
          <w:shd w:val="clear" w:color="auto" w:fill="FFF2CC"/>
          <w:lang w:bidi="es-ES"/>
        </w:rPr>
        <w:t>Goody</w:t>
      </w:r>
      <w:proofErr w:type="spellEnd"/>
      <w:r>
        <w:rPr>
          <w:b/>
          <w:i/>
          <w:sz w:val="24"/>
          <w:szCs w:val="24"/>
          <w:shd w:val="clear" w:color="auto" w:fill="FFF2CC"/>
          <w:lang w:bidi="es-ES"/>
        </w:rPr>
        <w:t xml:space="preserve"> Howard, Dr. Eliza </w:t>
      </w:r>
      <w:proofErr w:type="spellStart"/>
      <w:r>
        <w:rPr>
          <w:b/>
          <w:i/>
          <w:sz w:val="24"/>
          <w:szCs w:val="24"/>
          <w:shd w:val="clear" w:color="auto" w:fill="FFF2CC"/>
          <w:lang w:bidi="es-ES"/>
        </w:rPr>
        <w:t>Boquin</w:t>
      </w:r>
      <w:proofErr w:type="spellEnd"/>
      <w:r>
        <w:rPr>
          <w:b/>
          <w:i/>
          <w:sz w:val="24"/>
          <w:szCs w:val="24"/>
          <w:shd w:val="clear" w:color="auto" w:fill="FFF2CC"/>
          <w:lang w:bidi="es-ES"/>
        </w:rPr>
        <w:t xml:space="preserve"> y Dame </w:t>
      </w:r>
      <w:proofErr w:type="spellStart"/>
      <w:r>
        <w:rPr>
          <w:b/>
          <w:i/>
          <w:sz w:val="24"/>
          <w:szCs w:val="24"/>
          <w:shd w:val="clear" w:color="auto" w:fill="FFF2CC"/>
          <w:lang w:bidi="es-ES"/>
        </w:rPr>
        <w:t>Sadie</w:t>
      </w:r>
      <w:proofErr w:type="spellEnd"/>
    </w:p>
    <w:p w14:paraId="00000063" w14:textId="77777777" w:rsidR="0027175D" w:rsidRDefault="0027175D"/>
    <w:p w14:paraId="00000064" w14:textId="77777777" w:rsidR="0027175D" w:rsidRDefault="007E7E9B">
      <w:r>
        <w:rPr>
          <w:lang w:bidi="es-ES"/>
        </w:rPr>
        <w:t>La menopausia no es el fin de lo erótico, sino la apertura de un nuevo portal. En este apasionante panel, reunimos a narradores, educadores sexuales, artistas y personas que revelan la verdad para explorar las múltiples maneras en que recuperamos el placer y la intimidad como un derecho innato durante y después de la menopausia. Profundizaremos en los múltiples debuts sexuales que experimentamos a lo largo de la vida, el papel del juego y la soberanía corporal, y cómo el envejecimiento puede revelar nuevas dimensiones de nuestra sensualidad y creatividad. Juntes, recuperamos lo erótico como un fuego sagrado, una fuente de poder, curación y alegría que se niega a extinguirse.</w:t>
      </w:r>
    </w:p>
    <w:p w14:paraId="00000065" w14:textId="77777777" w:rsidR="0027175D" w:rsidRDefault="0027175D"/>
    <w:p w14:paraId="00000066" w14:textId="77777777" w:rsidR="0027175D" w:rsidRDefault="007E7E9B">
      <w:pPr>
        <w:rPr>
          <w:b/>
          <w:sz w:val="24"/>
          <w:szCs w:val="24"/>
        </w:rPr>
      </w:pPr>
      <w:commentRangeStart w:id="5"/>
      <w:r>
        <w:rPr>
          <w:b/>
          <w:sz w:val="24"/>
          <w:szCs w:val="24"/>
          <w:lang w:bidi="es-ES"/>
        </w:rPr>
        <w:t xml:space="preserve">Salón de la hora del almuerzo: La moneda de la menopausia: una conversación con </w:t>
      </w:r>
      <w:r>
        <w:rPr>
          <w:b/>
          <w:sz w:val="24"/>
          <w:szCs w:val="24"/>
          <w:shd w:val="clear" w:color="auto" w:fill="FFF2CC"/>
          <w:lang w:bidi="es-ES"/>
        </w:rPr>
        <w:t>Jessica Norwood</w:t>
      </w:r>
      <w:r>
        <w:rPr>
          <w:b/>
          <w:sz w:val="24"/>
          <w:szCs w:val="24"/>
          <w:lang w:bidi="es-ES"/>
        </w:rPr>
        <w:t xml:space="preserve">, Fundadora de </w:t>
      </w:r>
      <w:proofErr w:type="spellStart"/>
      <w:r>
        <w:rPr>
          <w:b/>
          <w:sz w:val="24"/>
          <w:szCs w:val="24"/>
          <w:lang w:bidi="es-ES"/>
        </w:rPr>
        <w:t>Runway</w:t>
      </w:r>
      <w:proofErr w:type="spellEnd"/>
      <w:r>
        <w:rPr>
          <w:b/>
          <w:sz w:val="24"/>
          <w:szCs w:val="24"/>
          <w:lang w:bidi="es-ES"/>
        </w:rPr>
        <w:t xml:space="preserve">, Moderada por </w:t>
      </w:r>
      <w:proofErr w:type="spellStart"/>
      <w:r>
        <w:rPr>
          <w:b/>
          <w:sz w:val="24"/>
          <w:szCs w:val="24"/>
          <w:lang w:bidi="es-ES"/>
        </w:rPr>
        <w:t>Omisade</w:t>
      </w:r>
      <w:proofErr w:type="spellEnd"/>
      <w:r>
        <w:rPr>
          <w:b/>
          <w:sz w:val="24"/>
          <w:szCs w:val="24"/>
          <w:lang w:bidi="es-ES"/>
        </w:rPr>
        <w:t xml:space="preserve"> (Tierra + Aire + Fuego)</w:t>
      </w:r>
      <w:commentRangeEnd w:id="5"/>
      <w:r>
        <w:rPr>
          <w:lang w:bidi="es-ES"/>
        </w:rPr>
        <w:commentReference w:id="5"/>
      </w:r>
    </w:p>
    <w:p w14:paraId="00000067" w14:textId="77777777" w:rsidR="0027175D" w:rsidRDefault="0027175D"/>
    <w:p w14:paraId="00000068" w14:textId="77777777" w:rsidR="0027175D" w:rsidRDefault="007E7E9B">
      <w:r>
        <w:rPr>
          <w:lang w:bidi="es-ES"/>
        </w:rPr>
        <w:t>¿Qué sucede cuando priorizamos la abundancia, en lugar de la escasez, en nuestra visión de la menopausia?</w:t>
      </w:r>
    </w:p>
    <w:p w14:paraId="00000069" w14:textId="77777777" w:rsidR="0027175D" w:rsidRDefault="0027175D"/>
    <w:p w14:paraId="0000006A" w14:textId="77777777" w:rsidR="0027175D" w:rsidRDefault="007E7E9B">
      <w:r>
        <w:rPr>
          <w:lang w:bidi="es-ES"/>
        </w:rPr>
        <w:t xml:space="preserve">En este íntimo almuerzo, conversamos con Jessica Norwood, fundadora de </w:t>
      </w:r>
      <w:proofErr w:type="spellStart"/>
      <w:r>
        <w:rPr>
          <w:lang w:bidi="es-ES"/>
        </w:rPr>
        <w:t>Runway</w:t>
      </w:r>
      <w:proofErr w:type="spellEnd"/>
      <w:r>
        <w:rPr>
          <w:lang w:bidi="es-ES"/>
        </w:rPr>
        <w:t>, una firma de innovación financiera que reinventa radicalmente la riqueza, el riesgo y la inversión desde la perspectiva de la liberación negra. Juntes, exploraremos la “moneda de la menopausia”: las maneras en que las personas menopáusicas generan valor, difunden sabiduría, generan nuevos emprendimientos y tienen visiones poderosas de emprendimiento, riqueza comunitaria y cambio intergeneracional.</w:t>
      </w:r>
    </w:p>
    <w:p w14:paraId="0000006B" w14:textId="77777777" w:rsidR="0027175D" w:rsidRDefault="0027175D"/>
    <w:p w14:paraId="0000006C" w14:textId="77777777" w:rsidR="0027175D" w:rsidRDefault="007E7E9B">
      <w:r>
        <w:rPr>
          <w:lang w:bidi="es-ES"/>
        </w:rPr>
        <w:t>Este diálogo atravesará las intersecciones de la transformación corporal, la resiliencia económica y la soberanía creativa. Preguntaremos lo siguiente: ¿Qué significa invertir en las personas menopáusicas? ¿Cómo podemos crear en colaboración prácticas financieras emergentes que apoyen la sanación, la sostenibilidad, y el legado? ¿Y cómo podríamos expandir nuestra comprensión colectiva de riqueza, más allá del capital, para incluir descanso, reciprocidad, alegría, y compartir los recursos?</w:t>
      </w:r>
    </w:p>
    <w:p w14:paraId="0000006D" w14:textId="77777777" w:rsidR="0027175D" w:rsidRDefault="0027175D"/>
    <w:p w14:paraId="0000006E" w14:textId="77777777" w:rsidR="0027175D" w:rsidRDefault="007E7E9B">
      <w:r>
        <w:rPr>
          <w:lang w:bidi="es-ES"/>
        </w:rPr>
        <w:t>Únete a nosotres para reclamar la economía como un lugar de ritual, justicia y posibilidad. Porque cuando invertimos en las personas menopáusicas, invertimos en el futuro.</w:t>
      </w:r>
    </w:p>
    <w:p w14:paraId="0000006F" w14:textId="77777777" w:rsidR="0027175D" w:rsidRDefault="0027175D"/>
    <w:p w14:paraId="00000070" w14:textId="77777777" w:rsidR="0027175D" w:rsidRDefault="007E7E9B">
      <w:pPr>
        <w:rPr>
          <w:b/>
          <w:sz w:val="24"/>
          <w:szCs w:val="24"/>
        </w:rPr>
      </w:pPr>
      <w:commentRangeStart w:id="6"/>
      <w:r>
        <w:rPr>
          <w:b/>
          <w:sz w:val="24"/>
          <w:szCs w:val="24"/>
          <w:lang w:bidi="es-ES"/>
        </w:rPr>
        <w:lastRenderedPageBreak/>
        <w:t xml:space="preserve">La somática de la menopausia, facilitada por </w:t>
      </w:r>
      <w:r>
        <w:rPr>
          <w:b/>
          <w:sz w:val="24"/>
          <w:szCs w:val="24"/>
          <w:shd w:val="clear" w:color="auto" w:fill="FFF2CC"/>
          <w:lang w:bidi="es-ES"/>
        </w:rPr>
        <w:t xml:space="preserve">Prentis Hemphill &amp; </w:t>
      </w:r>
      <w:proofErr w:type="spellStart"/>
      <w:r>
        <w:rPr>
          <w:b/>
          <w:sz w:val="24"/>
          <w:szCs w:val="24"/>
          <w:shd w:val="clear" w:color="auto" w:fill="FFF2CC"/>
          <w:lang w:bidi="es-ES"/>
        </w:rPr>
        <w:t>The</w:t>
      </w:r>
      <w:proofErr w:type="spellEnd"/>
      <w:r>
        <w:rPr>
          <w:b/>
          <w:sz w:val="24"/>
          <w:szCs w:val="24"/>
          <w:shd w:val="clear" w:color="auto" w:fill="FFF2CC"/>
          <w:lang w:bidi="es-ES"/>
        </w:rPr>
        <w:t xml:space="preserve"> </w:t>
      </w:r>
      <w:proofErr w:type="spellStart"/>
      <w:r>
        <w:rPr>
          <w:b/>
          <w:sz w:val="24"/>
          <w:szCs w:val="24"/>
          <w:shd w:val="clear" w:color="auto" w:fill="FFF2CC"/>
          <w:lang w:bidi="es-ES"/>
        </w:rPr>
        <w:t>Embodiment</w:t>
      </w:r>
      <w:proofErr w:type="spellEnd"/>
      <w:r>
        <w:rPr>
          <w:b/>
          <w:sz w:val="24"/>
          <w:szCs w:val="24"/>
          <w:shd w:val="clear" w:color="auto" w:fill="FFF2CC"/>
          <w:lang w:bidi="es-ES"/>
        </w:rPr>
        <w:t xml:space="preserve"> </w:t>
      </w:r>
      <w:proofErr w:type="spellStart"/>
      <w:r>
        <w:rPr>
          <w:b/>
          <w:sz w:val="24"/>
          <w:szCs w:val="24"/>
          <w:shd w:val="clear" w:color="auto" w:fill="FFF2CC"/>
          <w:lang w:bidi="es-ES"/>
        </w:rPr>
        <w:t>Institute</w:t>
      </w:r>
      <w:proofErr w:type="spellEnd"/>
      <w:r>
        <w:rPr>
          <w:b/>
          <w:sz w:val="24"/>
          <w:szCs w:val="24"/>
          <w:shd w:val="clear" w:color="auto" w:fill="FFF2CC"/>
          <w:lang w:bidi="es-ES"/>
        </w:rPr>
        <w:t xml:space="preserve"> </w:t>
      </w:r>
      <w:r>
        <w:rPr>
          <w:b/>
          <w:sz w:val="24"/>
          <w:szCs w:val="24"/>
          <w:lang w:bidi="es-ES"/>
        </w:rPr>
        <w:t>(elementos de Aire + Fuego)</w:t>
      </w:r>
      <w:commentRangeEnd w:id="6"/>
      <w:r>
        <w:rPr>
          <w:lang w:bidi="es-ES"/>
        </w:rPr>
        <w:commentReference w:id="6"/>
      </w:r>
    </w:p>
    <w:p w14:paraId="00000071" w14:textId="77777777" w:rsidR="0027175D" w:rsidRDefault="0027175D"/>
    <w:p w14:paraId="00000072" w14:textId="77777777" w:rsidR="0027175D" w:rsidRDefault="007E7E9B">
      <w:r>
        <w:rPr>
          <w:lang w:bidi="es-ES"/>
        </w:rPr>
        <w:t>¿Qué recuerda tu cuerpo que tu mente ha olvidado?</w:t>
      </w:r>
    </w:p>
    <w:p w14:paraId="00000073" w14:textId="77777777" w:rsidR="0027175D" w:rsidRDefault="007E7E9B">
      <w:r>
        <w:rPr>
          <w:lang w:bidi="es-ES"/>
        </w:rPr>
        <w:t xml:space="preserve">En esta sesión interactiva dirigida por Prentis Hemphill y el equipo de </w:t>
      </w:r>
      <w:proofErr w:type="spellStart"/>
      <w:r>
        <w:rPr>
          <w:lang w:bidi="es-ES"/>
        </w:rPr>
        <w:t>The</w:t>
      </w:r>
      <w:proofErr w:type="spellEnd"/>
      <w:r>
        <w:rPr>
          <w:lang w:bidi="es-ES"/>
        </w:rPr>
        <w:t xml:space="preserve"> </w:t>
      </w:r>
      <w:proofErr w:type="spellStart"/>
      <w:r>
        <w:rPr>
          <w:lang w:bidi="es-ES"/>
        </w:rPr>
        <w:t>Embodiment</w:t>
      </w:r>
      <w:proofErr w:type="spellEnd"/>
      <w:r>
        <w:rPr>
          <w:lang w:bidi="es-ES"/>
        </w:rPr>
        <w:t xml:space="preserve"> </w:t>
      </w:r>
      <w:proofErr w:type="spellStart"/>
      <w:r>
        <w:rPr>
          <w:lang w:bidi="es-ES"/>
        </w:rPr>
        <w:t>Institute</w:t>
      </w:r>
      <w:proofErr w:type="spellEnd"/>
      <w:r>
        <w:rPr>
          <w:lang w:bidi="es-ES"/>
        </w:rPr>
        <w:t>, exploraremos la dimensión somática de la menopausia: cómo nuestros cuerpos retienen, expresan y transforman la memoria, la historia y el cambio. A través de una combinación de juegos manuales infantiles como Miss Mary Mac, movimiento colectivo y prácticas somáticas de arraigamiento, aprovecharemos la alegría, la regulación y la conexión encarnada. Este es un regreso a nosotres mismes, a las maneras que siempre hemos conocido sobre como calmarnos, dar un giro, y darle forma a la energía: a través del ritmo, el juego y la presencia. Ven liste para moverte, sentir, y escuchar profundamente la sabiduría que tu cuerpo siempre ha tenido.</w:t>
      </w:r>
    </w:p>
    <w:p w14:paraId="00000074" w14:textId="77777777" w:rsidR="0027175D" w:rsidRDefault="0027175D"/>
    <w:p w14:paraId="00000075" w14:textId="77777777" w:rsidR="0027175D" w:rsidRDefault="007E7E9B">
      <w:r>
        <w:rPr>
          <w:b/>
          <w:sz w:val="24"/>
          <w:szCs w:val="24"/>
          <w:lang w:bidi="es-ES"/>
        </w:rPr>
        <w:t>**Soñando el Multiverso: Ritual de cierre diario con Austen Smith</w:t>
      </w:r>
    </w:p>
    <w:p w14:paraId="00000076" w14:textId="77777777" w:rsidR="0027175D" w:rsidRDefault="0027175D"/>
    <w:p w14:paraId="00000077" w14:textId="77777777" w:rsidR="0027175D" w:rsidRDefault="0027175D"/>
    <w:p w14:paraId="00000078" w14:textId="77777777" w:rsidR="0027175D" w:rsidRDefault="007E7E9B">
      <w:pPr>
        <w:rPr>
          <w:b/>
          <w:sz w:val="24"/>
          <w:szCs w:val="24"/>
          <w:shd w:val="clear" w:color="auto" w:fill="FFF2CC"/>
        </w:rPr>
      </w:pPr>
      <w:r>
        <w:rPr>
          <w:b/>
          <w:sz w:val="24"/>
          <w:szCs w:val="24"/>
          <w:lang w:bidi="es-ES"/>
        </w:rPr>
        <w:t xml:space="preserve">12 de octubre, elemento de agua, oradora elemental: </w:t>
      </w:r>
      <w:proofErr w:type="spellStart"/>
      <w:r>
        <w:rPr>
          <w:b/>
          <w:sz w:val="24"/>
          <w:szCs w:val="24"/>
          <w:shd w:val="clear" w:color="auto" w:fill="FFF2CC"/>
          <w:lang w:bidi="es-ES"/>
        </w:rPr>
        <w:t>Sonya</w:t>
      </w:r>
      <w:proofErr w:type="spellEnd"/>
      <w:r>
        <w:rPr>
          <w:b/>
          <w:sz w:val="24"/>
          <w:szCs w:val="24"/>
          <w:shd w:val="clear" w:color="auto" w:fill="FFF2CC"/>
          <w:lang w:bidi="es-ES"/>
        </w:rPr>
        <w:t xml:space="preserve"> Renee Taylor</w:t>
      </w:r>
    </w:p>
    <w:p w14:paraId="00000079" w14:textId="77777777" w:rsidR="0027175D" w:rsidRDefault="007E7E9B">
      <w:pPr>
        <w:rPr>
          <w:b/>
          <w:sz w:val="24"/>
          <w:szCs w:val="24"/>
        </w:rPr>
      </w:pPr>
      <w:r>
        <w:rPr>
          <w:b/>
          <w:sz w:val="24"/>
          <w:szCs w:val="24"/>
          <w:lang w:bidi="es-ES"/>
        </w:rPr>
        <w:t>Temas:</w:t>
      </w:r>
    </w:p>
    <w:p w14:paraId="0000007A" w14:textId="77777777" w:rsidR="0027175D" w:rsidRDefault="007E7E9B">
      <w:pPr>
        <w:numPr>
          <w:ilvl w:val="0"/>
          <w:numId w:val="3"/>
        </w:numPr>
        <w:rPr>
          <w:b/>
          <w:sz w:val="24"/>
          <w:szCs w:val="24"/>
        </w:rPr>
      </w:pPr>
      <w:r>
        <w:rPr>
          <w:b/>
          <w:sz w:val="24"/>
          <w:szCs w:val="24"/>
          <w:lang w:bidi="es-ES"/>
        </w:rPr>
        <w:t>Nuestra memoria colectiva como personas que menstrúan/menopáusicas de la mayoría global</w:t>
      </w:r>
    </w:p>
    <w:p w14:paraId="0000007B" w14:textId="77777777" w:rsidR="0027175D" w:rsidRDefault="007E7E9B">
      <w:pPr>
        <w:numPr>
          <w:ilvl w:val="0"/>
          <w:numId w:val="3"/>
        </w:numPr>
        <w:rPr>
          <w:b/>
          <w:sz w:val="24"/>
          <w:szCs w:val="24"/>
        </w:rPr>
      </w:pPr>
      <w:r>
        <w:rPr>
          <w:b/>
          <w:sz w:val="24"/>
          <w:szCs w:val="24"/>
          <w:lang w:bidi="es-ES"/>
        </w:rPr>
        <w:t>La línea continua de la menarquia a la menopausia</w:t>
      </w:r>
    </w:p>
    <w:p w14:paraId="0000007C" w14:textId="77777777" w:rsidR="0027175D" w:rsidRDefault="007E7E9B">
      <w:pPr>
        <w:numPr>
          <w:ilvl w:val="0"/>
          <w:numId w:val="3"/>
        </w:numPr>
        <w:rPr>
          <w:b/>
          <w:sz w:val="24"/>
          <w:szCs w:val="24"/>
        </w:rPr>
      </w:pPr>
      <w:r>
        <w:rPr>
          <w:b/>
          <w:sz w:val="24"/>
          <w:szCs w:val="24"/>
          <w:lang w:bidi="es-ES"/>
        </w:rPr>
        <w:t xml:space="preserve">Lecciones de la cultura y el espíritu: una ofrenda de </w:t>
      </w:r>
      <w:proofErr w:type="spellStart"/>
      <w:r>
        <w:rPr>
          <w:b/>
          <w:sz w:val="24"/>
          <w:szCs w:val="24"/>
          <w:lang w:bidi="es-ES"/>
        </w:rPr>
        <w:t>Oshún</w:t>
      </w:r>
      <w:proofErr w:type="spellEnd"/>
      <w:r>
        <w:rPr>
          <w:b/>
          <w:sz w:val="24"/>
          <w:szCs w:val="24"/>
          <w:lang w:bidi="es-ES"/>
        </w:rPr>
        <w:t xml:space="preserve"> y </w:t>
      </w:r>
      <w:proofErr w:type="spellStart"/>
      <w:r>
        <w:rPr>
          <w:b/>
          <w:sz w:val="24"/>
          <w:szCs w:val="24"/>
          <w:lang w:bidi="es-ES"/>
        </w:rPr>
        <w:t>Yemayá</w:t>
      </w:r>
      <w:proofErr w:type="spellEnd"/>
    </w:p>
    <w:p w14:paraId="0000007D" w14:textId="77777777" w:rsidR="0027175D" w:rsidRDefault="007E7E9B">
      <w:pPr>
        <w:numPr>
          <w:ilvl w:val="0"/>
          <w:numId w:val="3"/>
        </w:numPr>
        <w:rPr>
          <w:b/>
          <w:sz w:val="24"/>
          <w:szCs w:val="24"/>
        </w:rPr>
      </w:pPr>
      <w:r>
        <w:rPr>
          <w:b/>
          <w:sz w:val="24"/>
          <w:szCs w:val="24"/>
          <w:lang w:bidi="es-ES"/>
        </w:rPr>
        <w:t>Y la sabiduría de les curanderes dentro de la industria médica tradicional.</w:t>
      </w:r>
    </w:p>
    <w:p w14:paraId="0000007E" w14:textId="77777777" w:rsidR="0027175D" w:rsidRDefault="0027175D">
      <w:pPr>
        <w:rPr>
          <w:sz w:val="24"/>
          <w:szCs w:val="24"/>
        </w:rPr>
      </w:pPr>
    </w:p>
    <w:p w14:paraId="0000007F" w14:textId="77777777" w:rsidR="0027175D" w:rsidRDefault="0027175D"/>
    <w:p w14:paraId="00000080" w14:textId="77777777" w:rsidR="0027175D" w:rsidRDefault="007E7E9B">
      <w:pPr>
        <w:rPr>
          <w:b/>
          <w:sz w:val="24"/>
          <w:szCs w:val="24"/>
        </w:rPr>
      </w:pPr>
      <w:r>
        <w:rPr>
          <w:b/>
          <w:sz w:val="24"/>
          <w:szCs w:val="24"/>
          <w:lang w:bidi="es-ES"/>
        </w:rPr>
        <w:t>Panel Uno: El agua nos recuerda: sanación y memoria, sangre y la línea continua</w:t>
      </w:r>
    </w:p>
    <w:p w14:paraId="00000081" w14:textId="77777777" w:rsidR="0027175D" w:rsidRDefault="007E7E9B">
      <w:pPr>
        <w:rPr>
          <w:b/>
          <w:sz w:val="24"/>
          <w:szCs w:val="24"/>
        </w:rPr>
      </w:pPr>
      <w:r>
        <w:rPr>
          <w:b/>
          <w:sz w:val="24"/>
          <w:szCs w:val="24"/>
          <w:lang w:bidi="es-ES"/>
        </w:rPr>
        <w:t xml:space="preserve">Moderadora: </w:t>
      </w:r>
      <w:proofErr w:type="spellStart"/>
      <w:r>
        <w:rPr>
          <w:b/>
          <w:sz w:val="24"/>
          <w:szCs w:val="24"/>
          <w:lang w:bidi="es-ES"/>
        </w:rPr>
        <w:t>Sonya</w:t>
      </w:r>
      <w:proofErr w:type="spellEnd"/>
      <w:r>
        <w:rPr>
          <w:b/>
          <w:sz w:val="24"/>
          <w:szCs w:val="24"/>
          <w:lang w:bidi="es-ES"/>
        </w:rPr>
        <w:t xml:space="preserve"> Renee Taylor</w:t>
      </w:r>
    </w:p>
    <w:p w14:paraId="00000082" w14:textId="77777777" w:rsidR="0027175D" w:rsidRDefault="007E7E9B">
      <w:pPr>
        <w:rPr>
          <w:b/>
          <w:i/>
          <w:sz w:val="24"/>
          <w:szCs w:val="24"/>
          <w:shd w:val="clear" w:color="auto" w:fill="FFF2CC"/>
        </w:rPr>
      </w:pPr>
      <w:r>
        <w:rPr>
          <w:b/>
          <w:i/>
          <w:sz w:val="24"/>
          <w:szCs w:val="24"/>
          <w:lang w:bidi="es-ES"/>
        </w:rPr>
        <w:t xml:space="preserve">ORADORES: </w:t>
      </w:r>
      <w:proofErr w:type="spellStart"/>
      <w:r>
        <w:rPr>
          <w:b/>
          <w:i/>
          <w:sz w:val="24"/>
          <w:szCs w:val="24"/>
          <w:shd w:val="clear" w:color="auto" w:fill="FFF2CC"/>
          <w:lang w:bidi="es-ES"/>
        </w:rPr>
        <w:t>Naimah</w:t>
      </w:r>
      <w:proofErr w:type="spellEnd"/>
      <w:r>
        <w:rPr>
          <w:b/>
          <w:i/>
          <w:sz w:val="24"/>
          <w:szCs w:val="24"/>
          <w:shd w:val="clear" w:color="auto" w:fill="FFF2CC"/>
          <w:lang w:bidi="es-ES"/>
        </w:rPr>
        <w:t xml:space="preserve"> </w:t>
      </w:r>
      <w:proofErr w:type="spellStart"/>
      <w:r>
        <w:rPr>
          <w:b/>
          <w:i/>
          <w:sz w:val="24"/>
          <w:szCs w:val="24"/>
          <w:shd w:val="clear" w:color="auto" w:fill="FFF2CC"/>
          <w:lang w:bidi="es-ES"/>
        </w:rPr>
        <w:t>Efia</w:t>
      </w:r>
      <w:proofErr w:type="spellEnd"/>
      <w:r>
        <w:rPr>
          <w:b/>
          <w:i/>
          <w:sz w:val="24"/>
          <w:szCs w:val="24"/>
          <w:shd w:val="clear" w:color="auto" w:fill="FFF2CC"/>
          <w:lang w:bidi="es-ES"/>
        </w:rPr>
        <w:t xml:space="preserve">, Gina </w:t>
      </w:r>
      <w:proofErr w:type="spellStart"/>
      <w:r>
        <w:rPr>
          <w:b/>
          <w:i/>
          <w:sz w:val="24"/>
          <w:szCs w:val="24"/>
          <w:shd w:val="clear" w:color="auto" w:fill="FFF2CC"/>
          <w:lang w:bidi="es-ES"/>
        </w:rPr>
        <w:t>Breedlove</w:t>
      </w:r>
      <w:proofErr w:type="spellEnd"/>
      <w:r>
        <w:rPr>
          <w:b/>
          <w:i/>
          <w:sz w:val="24"/>
          <w:szCs w:val="24"/>
          <w:shd w:val="clear" w:color="auto" w:fill="FFF2CC"/>
          <w:lang w:bidi="es-ES"/>
        </w:rPr>
        <w:t xml:space="preserve">, Mona </w:t>
      </w:r>
      <w:proofErr w:type="spellStart"/>
      <w:r>
        <w:rPr>
          <w:b/>
          <w:i/>
          <w:sz w:val="24"/>
          <w:szCs w:val="24"/>
          <w:shd w:val="clear" w:color="auto" w:fill="FFF2CC"/>
          <w:lang w:bidi="es-ES"/>
        </w:rPr>
        <w:t>Eltahawy</w:t>
      </w:r>
      <w:proofErr w:type="spellEnd"/>
      <w:r>
        <w:rPr>
          <w:b/>
          <w:i/>
          <w:sz w:val="24"/>
          <w:szCs w:val="24"/>
          <w:shd w:val="clear" w:color="auto" w:fill="FFF2CC"/>
          <w:lang w:bidi="es-ES"/>
        </w:rPr>
        <w:t xml:space="preserve"> y </w:t>
      </w:r>
      <w:proofErr w:type="spellStart"/>
      <w:r>
        <w:rPr>
          <w:b/>
          <w:i/>
          <w:sz w:val="24"/>
          <w:szCs w:val="24"/>
          <w:shd w:val="clear" w:color="auto" w:fill="FFF2CC"/>
          <w:lang w:bidi="es-ES"/>
        </w:rPr>
        <w:t>Michaela</w:t>
      </w:r>
      <w:proofErr w:type="spellEnd"/>
      <w:r>
        <w:rPr>
          <w:b/>
          <w:i/>
          <w:sz w:val="24"/>
          <w:szCs w:val="24"/>
          <w:shd w:val="clear" w:color="auto" w:fill="FFF2CC"/>
          <w:lang w:bidi="es-ES"/>
        </w:rPr>
        <w:t xml:space="preserve"> Harrison</w:t>
      </w:r>
    </w:p>
    <w:p w14:paraId="00000083" w14:textId="77777777" w:rsidR="0027175D" w:rsidRDefault="0027175D">
      <w:pPr>
        <w:rPr>
          <w:sz w:val="24"/>
          <w:szCs w:val="24"/>
        </w:rPr>
      </w:pPr>
    </w:p>
    <w:p w14:paraId="00000084" w14:textId="77777777" w:rsidR="0027175D" w:rsidRDefault="007E7E9B">
      <w:r>
        <w:rPr>
          <w:lang w:bidi="es-ES"/>
        </w:rPr>
        <w:t xml:space="preserve">En el último día de </w:t>
      </w:r>
      <w:proofErr w:type="spellStart"/>
      <w:r>
        <w:rPr>
          <w:lang w:bidi="es-ES"/>
        </w:rPr>
        <w:t>Iranti</w:t>
      </w:r>
      <w:proofErr w:type="spellEnd"/>
      <w:r>
        <w:rPr>
          <w:lang w:bidi="es-ES"/>
        </w:rPr>
        <w:t xml:space="preserve"> </w:t>
      </w:r>
      <w:proofErr w:type="spellStart"/>
      <w:r>
        <w:rPr>
          <w:lang w:bidi="es-ES"/>
        </w:rPr>
        <w:t>ẹ̀jẹ</w:t>
      </w:r>
      <w:proofErr w:type="spellEnd"/>
      <w:r>
        <w:rPr>
          <w:lang w:bidi="es-ES"/>
        </w:rPr>
        <w:t>̀ — Recordando la Sangre, volvemos al elemento que nos transporta a todes: Agua. El agua lleva memoria. El agua nos conecta entre generaciones, geografías y duelo. Fluye a través de líneas de sangre, canales de parto, lágrimas y mareas, recordándonos que la sanación nunca es un acto solitario, sino un continuo colectivo y ancestral.</w:t>
      </w:r>
    </w:p>
    <w:p w14:paraId="00000085" w14:textId="77777777" w:rsidR="0027175D" w:rsidRDefault="0027175D"/>
    <w:p w14:paraId="00000086" w14:textId="77777777" w:rsidR="0027175D" w:rsidRDefault="007E7E9B">
      <w:r>
        <w:rPr>
          <w:lang w:bidi="es-ES"/>
        </w:rPr>
        <w:t xml:space="preserve">En esta oferta profundamente resonante, la escritora, curandera y defensora de la verdad radical </w:t>
      </w:r>
      <w:proofErr w:type="spellStart"/>
      <w:r>
        <w:rPr>
          <w:lang w:bidi="es-ES"/>
        </w:rPr>
        <w:t>Sonya</w:t>
      </w:r>
      <w:proofErr w:type="spellEnd"/>
      <w:r>
        <w:rPr>
          <w:lang w:bidi="es-ES"/>
        </w:rPr>
        <w:t xml:space="preserve"> Renee Taylor reúne un círculo intergeneracional de sanadores cuyo trabajo abarca espacios clínicos, carcelarios, comunitarios y espirituales. Juntes, explorarán la memoria contenida en nuestra sangre y nuestros huesos, la labor sagrada de sanar en un mundo que a menudo se beneficia de nuestro dolor y las posibilidades del cuidado colectivo que centra la sabiduría de </w:t>
      </w:r>
      <w:proofErr w:type="spellStart"/>
      <w:r>
        <w:rPr>
          <w:lang w:bidi="es-ES"/>
        </w:rPr>
        <w:t>Oshún</w:t>
      </w:r>
      <w:proofErr w:type="spellEnd"/>
      <w:r>
        <w:rPr>
          <w:lang w:bidi="es-ES"/>
        </w:rPr>
        <w:t xml:space="preserve">, </w:t>
      </w:r>
      <w:proofErr w:type="spellStart"/>
      <w:r>
        <w:rPr>
          <w:lang w:bidi="es-ES"/>
        </w:rPr>
        <w:t>Yemayá</w:t>
      </w:r>
      <w:proofErr w:type="spellEnd"/>
      <w:r>
        <w:rPr>
          <w:lang w:bidi="es-ES"/>
        </w:rPr>
        <w:t xml:space="preserve"> y todas las fuerzas de la naturaleza portadoras de agua.</w:t>
      </w:r>
    </w:p>
    <w:p w14:paraId="00000087" w14:textId="77777777" w:rsidR="0027175D" w:rsidRDefault="0027175D"/>
    <w:p w14:paraId="00000088" w14:textId="77777777" w:rsidR="0027175D" w:rsidRDefault="007E7E9B">
      <w:r>
        <w:rPr>
          <w:lang w:bidi="es-ES"/>
        </w:rPr>
        <w:t>Este panel es una marea sagrada de testimonios, donde se verterán historias, se alzarán voces y se honrará el hilo conductor de la sanación como memoria y mandato.</w:t>
      </w:r>
    </w:p>
    <w:p w14:paraId="00000089" w14:textId="77777777" w:rsidR="0027175D" w:rsidRDefault="0027175D"/>
    <w:p w14:paraId="0000008A" w14:textId="77777777" w:rsidR="0027175D" w:rsidRDefault="0027175D"/>
    <w:p w14:paraId="0000008B" w14:textId="77777777" w:rsidR="0027175D" w:rsidRDefault="007E7E9B">
      <w:pPr>
        <w:rPr>
          <w:b/>
          <w:sz w:val="24"/>
          <w:szCs w:val="24"/>
        </w:rPr>
      </w:pPr>
      <w:r>
        <w:rPr>
          <w:b/>
          <w:sz w:val="24"/>
          <w:szCs w:val="24"/>
          <w:lang w:bidi="es-ES"/>
        </w:rPr>
        <w:t xml:space="preserve">Panel Uno: Sosteniendo todo el cuerpo: prácticas curativas para el trayecto de la menopausia, Moderadora: </w:t>
      </w:r>
      <w:proofErr w:type="spellStart"/>
      <w:r>
        <w:rPr>
          <w:b/>
          <w:sz w:val="24"/>
          <w:szCs w:val="24"/>
          <w:lang w:bidi="es-ES"/>
        </w:rPr>
        <w:t>Sonya</w:t>
      </w:r>
      <w:proofErr w:type="spellEnd"/>
      <w:r>
        <w:rPr>
          <w:b/>
          <w:sz w:val="24"/>
          <w:szCs w:val="24"/>
          <w:lang w:bidi="es-ES"/>
        </w:rPr>
        <w:t xml:space="preserve"> Renee Taylor </w:t>
      </w:r>
    </w:p>
    <w:p w14:paraId="0000008C" w14:textId="77777777" w:rsidR="0027175D" w:rsidRDefault="007E7E9B">
      <w:pPr>
        <w:rPr>
          <w:b/>
          <w:i/>
          <w:shd w:val="clear" w:color="auto" w:fill="FFF2CC"/>
        </w:rPr>
      </w:pPr>
      <w:r>
        <w:rPr>
          <w:b/>
          <w:i/>
          <w:lang w:bidi="es-ES"/>
        </w:rPr>
        <w:t>ORADORES:</w:t>
      </w:r>
      <w:r>
        <w:rPr>
          <w:b/>
          <w:i/>
          <w:shd w:val="clear" w:color="auto" w:fill="FFF2CC"/>
          <w:lang w:bidi="es-ES"/>
        </w:rPr>
        <w:t xml:space="preserve"> Dr. Nicole </w:t>
      </w:r>
      <w:proofErr w:type="spellStart"/>
      <w:r>
        <w:rPr>
          <w:b/>
          <w:i/>
          <w:shd w:val="clear" w:color="auto" w:fill="FFF2CC"/>
          <w:lang w:bidi="es-ES"/>
        </w:rPr>
        <w:t>Winbush</w:t>
      </w:r>
      <w:proofErr w:type="spellEnd"/>
      <w:r>
        <w:rPr>
          <w:b/>
          <w:i/>
          <w:shd w:val="clear" w:color="auto" w:fill="FFF2CC"/>
          <w:lang w:bidi="es-ES"/>
        </w:rPr>
        <w:t xml:space="preserve">, Dra. </w:t>
      </w:r>
      <w:proofErr w:type="spellStart"/>
      <w:r>
        <w:rPr>
          <w:b/>
          <w:i/>
          <w:shd w:val="clear" w:color="auto" w:fill="FFF2CC"/>
          <w:lang w:bidi="es-ES"/>
        </w:rPr>
        <w:t>Monica</w:t>
      </w:r>
      <w:proofErr w:type="spellEnd"/>
      <w:r>
        <w:rPr>
          <w:b/>
          <w:i/>
          <w:shd w:val="clear" w:color="auto" w:fill="FFF2CC"/>
          <w:lang w:bidi="es-ES"/>
        </w:rPr>
        <w:t xml:space="preserve"> McLemore, Chanel </w:t>
      </w:r>
      <w:proofErr w:type="spellStart"/>
      <w:r>
        <w:rPr>
          <w:b/>
          <w:i/>
          <w:shd w:val="clear" w:color="auto" w:fill="FFF2CC"/>
          <w:lang w:bidi="es-ES"/>
        </w:rPr>
        <w:t>Porchia</w:t>
      </w:r>
      <w:proofErr w:type="spellEnd"/>
      <w:r>
        <w:rPr>
          <w:b/>
          <w:i/>
          <w:shd w:val="clear" w:color="auto" w:fill="FFF2CC"/>
          <w:lang w:bidi="es-ES"/>
        </w:rPr>
        <w:t xml:space="preserve">, Dra. Jennifer Mullan y </w:t>
      </w:r>
      <w:proofErr w:type="spellStart"/>
      <w:r>
        <w:rPr>
          <w:b/>
          <w:i/>
          <w:shd w:val="clear" w:color="auto" w:fill="FFF2CC"/>
          <w:lang w:bidi="es-ES"/>
        </w:rPr>
        <w:t>Kwaneta</w:t>
      </w:r>
      <w:proofErr w:type="spellEnd"/>
      <w:r>
        <w:rPr>
          <w:b/>
          <w:i/>
          <w:shd w:val="clear" w:color="auto" w:fill="FFF2CC"/>
          <w:lang w:bidi="es-ES"/>
        </w:rPr>
        <w:t xml:space="preserve"> Harris</w:t>
      </w:r>
    </w:p>
    <w:p w14:paraId="0000008D" w14:textId="77777777" w:rsidR="0027175D" w:rsidRDefault="0027175D"/>
    <w:p w14:paraId="0000008E" w14:textId="77777777" w:rsidR="0027175D" w:rsidRDefault="007E7E9B">
      <w:r>
        <w:rPr>
          <w:lang w:bidi="es-ES"/>
        </w:rPr>
        <w:t>La menopausia no es un momento; es un pasaje. Uno que abarca cada parte de nuestro ser: cuerpo, mente, espíritu, memoria y relaciones. Este panel reúne a un círculo intergeneracional de curanderes —doctores, terapeutas, trabajadores corporales, practicantes espirituales y guías somátiques— que han comprometido sus prácticas a honrar el espectro completo de esta transformación.</w:t>
      </w:r>
    </w:p>
    <w:p w14:paraId="0000008F" w14:textId="77777777" w:rsidR="0027175D" w:rsidRDefault="0027175D"/>
    <w:p w14:paraId="00000090" w14:textId="77777777" w:rsidR="0027175D" w:rsidRDefault="007E7E9B">
      <w:r>
        <w:rPr>
          <w:lang w:bidi="es-ES"/>
        </w:rPr>
        <w:t>Juntes, explorarán lo que significa cuidar el cuerpo completo durante la menopausia y más allá. ¿Qué herramientas, tradiciones e intervenciones necesitamos? ¿Cómo abordamos el trauma, el placer, la desconexión espiritual y la negligencia médica como parte de una continuidad sagrada? ¿Cómo se ve la justicia sanadora cuando consideramos la menopausia como un hito importante en lugar de una patología?</w:t>
      </w:r>
      <w:r>
        <w:rPr>
          <w:lang w:bidi="es-ES"/>
        </w:rPr>
        <w:br/>
      </w:r>
    </w:p>
    <w:p w14:paraId="00000091" w14:textId="77777777" w:rsidR="0027175D" w:rsidRDefault="007E7E9B">
      <w:pPr>
        <w:rPr>
          <w:b/>
          <w:shd w:val="clear" w:color="auto" w:fill="EA9999"/>
        </w:rPr>
      </w:pPr>
      <w:r>
        <w:rPr>
          <w:b/>
          <w:shd w:val="clear" w:color="auto" w:fill="EA9999"/>
          <w:lang w:bidi="es-ES"/>
        </w:rPr>
        <w:t>DESDE AQUÍ EN ADELANTE ESTRENAMOS LA SEMANA DEL 30 DE AGOSTO</w:t>
      </w:r>
    </w:p>
    <w:p w14:paraId="00000092" w14:textId="77777777" w:rsidR="0027175D" w:rsidRDefault="0027175D">
      <w:pPr>
        <w:rPr>
          <w:b/>
          <w:sz w:val="24"/>
          <w:szCs w:val="24"/>
        </w:rPr>
      </w:pPr>
    </w:p>
    <w:p w14:paraId="00000093" w14:textId="77777777" w:rsidR="0027175D" w:rsidRDefault="007E7E9B">
      <w:pPr>
        <w:rPr>
          <w:b/>
          <w:sz w:val="24"/>
          <w:szCs w:val="24"/>
        </w:rPr>
      </w:pPr>
      <w:r>
        <w:rPr>
          <w:b/>
          <w:sz w:val="24"/>
          <w:szCs w:val="24"/>
          <w:lang w:bidi="es-ES"/>
        </w:rPr>
        <w:t>Cantantes:</w:t>
      </w:r>
    </w:p>
    <w:p w14:paraId="00000094" w14:textId="77777777" w:rsidR="0027175D" w:rsidRDefault="007E7E9B">
      <w:pPr>
        <w:rPr>
          <w:b/>
          <w:sz w:val="24"/>
          <w:szCs w:val="24"/>
          <w:shd w:val="clear" w:color="auto" w:fill="FFF2CC"/>
        </w:rPr>
      </w:pPr>
      <w:r>
        <w:rPr>
          <w:b/>
          <w:sz w:val="24"/>
          <w:szCs w:val="24"/>
          <w:shd w:val="clear" w:color="auto" w:fill="FFF2CC"/>
          <w:lang w:bidi="es-ES"/>
        </w:rPr>
        <w:t>Natalie Bullock Brown</w:t>
      </w:r>
    </w:p>
    <w:p w14:paraId="00000095" w14:textId="77777777" w:rsidR="0027175D" w:rsidRDefault="007E7E9B">
      <w:pPr>
        <w:rPr>
          <w:b/>
          <w:sz w:val="24"/>
          <w:szCs w:val="24"/>
          <w:shd w:val="clear" w:color="auto" w:fill="FFF2CC"/>
        </w:rPr>
      </w:pPr>
      <w:r>
        <w:rPr>
          <w:b/>
          <w:sz w:val="24"/>
          <w:szCs w:val="24"/>
          <w:shd w:val="clear" w:color="auto" w:fill="FFF2CC"/>
          <w:lang w:bidi="es-ES"/>
        </w:rPr>
        <w:t xml:space="preserve">Lois </w:t>
      </w:r>
      <w:proofErr w:type="spellStart"/>
      <w:r>
        <w:rPr>
          <w:b/>
          <w:sz w:val="24"/>
          <w:szCs w:val="24"/>
          <w:shd w:val="clear" w:color="auto" w:fill="FFF2CC"/>
          <w:lang w:bidi="es-ES"/>
        </w:rPr>
        <w:t>Deloatch</w:t>
      </w:r>
      <w:proofErr w:type="spellEnd"/>
      <w:r>
        <w:rPr>
          <w:b/>
          <w:sz w:val="24"/>
          <w:szCs w:val="24"/>
          <w:shd w:val="clear" w:color="auto" w:fill="FFF2CC"/>
          <w:lang w:bidi="es-ES"/>
        </w:rPr>
        <w:t xml:space="preserve"> </w:t>
      </w:r>
    </w:p>
    <w:p w14:paraId="00000096" w14:textId="77777777" w:rsidR="0027175D" w:rsidRDefault="007E7E9B">
      <w:pPr>
        <w:rPr>
          <w:b/>
          <w:sz w:val="24"/>
          <w:szCs w:val="24"/>
          <w:shd w:val="clear" w:color="auto" w:fill="FFF2CC"/>
        </w:rPr>
      </w:pPr>
      <w:proofErr w:type="spellStart"/>
      <w:r>
        <w:rPr>
          <w:b/>
          <w:sz w:val="24"/>
          <w:szCs w:val="24"/>
          <w:shd w:val="clear" w:color="auto" w:fill="FFF2CC"/>
          <w:lang w:bidi="es-ES"/>
        </w:rPr>
        <w:t>Yahzarah</w:t>
      </w:r>
      <w:proofErr w:type="spellEnd"/>
      <w:r>
        <w:rPr>
          <w:b/>
          <w:sz w:val="24"/>
          <w:szCs w:val="24"/>
          <w:shd w:val="clear" w:color="auto" w:fill="FFF2CC"/>
          <w:lang w:bidi="es-ES"/>
        </w:rPr>
        <w:t xml:space="preserve"> </w:t>
      </w:r>
      <w:proofErr w:type="spellStart"/>
      <w:r>
        <w:rPr>
          <w:b/>
          <w:sz w:val="24"/>
          <w:szCs w:val="24"/>
          <w:shd w:val="clear" w:color="auto" w:fill="FFF2CC"/>
          <w:lang w:bidi="es-ES"/>
        </w:rPr>
        <w:t>Oduro</w:t>
      </w:r>
      <w:proofErr w:type="spellEnd"/>
    </w:p>
    <w:p w14:paraId="00000097" w14:textId="77777777" w:rsidR="0027175D" w:rsidRDefault="0027175D">
      <w:pPr>
        <w:rPr>
          <w:b/>
          <w:sz w:val="24"/>
          <w:szCs w:val="24"/>
        </w:rPr>
      </w:pPr>
    </w:p>
    <w:p w14:paraId="00000098" w14:textId="77777777" w:rsidR="0027175D" w:rsidRDefault="007E7E9B">
      <w:pPr>
        <w:rPr>
          <w:b/>
          <w:sz w:val="24"/>
          <w:szCs w:val="24"/>
        </w:rPr>
      </w:pPr>
      <w:r>
        <w:rPr>
          <w:b/>
          <w:sz w:val="24"/>
          <w:szCs w:val="24"/>
          <w:lang w:bidi="es-ES"/>
        </w:rPr>
        <w:t>Herbolaries:</w:t>
      </w:r>
    </w:p>
    <w:p w14:paraId="00000099" w14:textId="77777777" w:rsidR="0027175D" w:rsidRDefault="0027175D">
      <w:pPr>
        <w:rPr>
          <w:b/>
          <w:sz w:val="24"/>
          <w:szCs w:val="24"/>
        </w:rPr>
      </w:pPr>
    </w:p>
    <w:p w14:paraId="0000009A" w14:textId="77777777" w:rsidR="0027175D" w:rsidRDefault="007E7E9B">
      <w:pPr>
        <w:rPr>
          <w:b/>
          <w:sz w:val="24"/>
          <w:szCs w:val="24"/>
          <w:shd w:val="clear" w:color="auto" w:fill="FFF2CC"/>
        </w:rPr>
      </w:pPr>
      <w:proofErr w:type="spellStart"/>
      <w:r>
        <w:rPr>
          <w:b/>
          <w:sz w:val="24"/>
          <w:szCs w:val="24"/>
          <w:shd w:val="clear" w:color="auto" w:fill="FFF2CC"/>
          <w:lang w:bidi="es-ES"/>
        </w:rPr>
        <w:t>Ade</w:t>
      </w:r>
      <w:proofErr w:type="spellEnd"/>
      <w:r>
        <w:rPr>
          <w:b/>
          <w:sz w:val="24"/>
          <w:szCs w:val="24"/>
          <w:shd w:val="clear" w:color="auto" w:fill="FFF2CC"/>
          <w:lang w:bidi="es-ES"/>
        </w:rPr>
        <w:t xml:space="preserve"> Oni</w:t>
      </w:r>
    </w:p>
    <w:p w14:paraId="0000009B" w14:textId="77777777" w:rsidR="0027175D" w:rsidRDefault="007E7E9B">
      <w:pPr>
        <w:rPr>
          <w:b/>
          <w:sz w:val="24"/>
          <w:szCs w:val="24"/>
          <w:shd w:val="clear" w:color="auto" w:fill="FFF2CC"/>
        </w:rPr>
      </w:pPr>
      <w:proofErr w:type="spellStart"/>
      <w:r>
        <w:rPr>
          <w:b/>
          <w:sz w:val="24"/>
          <w:szCs w:val="24"/>
          <w:shd w:val="clear" w:color="auto" w:fill="FFF2CC"/>
          <w:lang w:bidi="es-ES"/>
        </w:rPr>
        <w:t>Jacquina</w:t>
      </w:r>
      <w:proofErr w:type="spellEnd"/>
      <w:r>
        <w:rPr>
          <w:b/>
          <w:sz w:val="24"/>
          <w:szCs w:val="24"/>
          <w:shd w:val="clear" w:color="auto" w:fill="FFF2CC"/>
          <w:lang w:bidi="es-ES"/>
        </w:rPr>
        <w:t xml:space="preserve"> Michel</w:t>
      </w:r>
    </w:p>
    <w:p w14:paraId="0000009C" w14:textId="77777777" w:rsidR="0027175D" w:rsidRDefault="007E7E9B">
      <w:pPr>
        <w:rPr>
          <w:b/>
          <w:sz w:val="24"/>
          <w:szCs w:val="24"/>
          <w:shd w:val="clear" w:color="auto" w:fill="FFF2CC"/>
        </w:rPr>
      </w:pPr>
      <w:r>
        <w:rPr>
          <w:b/>
          <w:sz w:val="24"/>
          <w:szCs w:val="24"/>
          <w:shd w:val="clear" w:color="auto" w:fill="FFF2CC"/>
          <w:lang w:bidi="es-ES"/>
        </w:rPr>
        <w:t xml:space="preserve">Alexis </w:t>
      </w:r>
      <w:proofErr w:type="spellStart"/>
      <w:r>
        <w:rPr>
          <w:b/>
          <w:sz w:val="24"/>
          <w:szCs w:val="24"/>
          <w:shd w:val="clear" w:color="auto" w:fill="FFF2CC"/>
          <w:lang w:bidi="es-ES"/>
        </w:rPr>
        <w:t>McKenney</w:t>
      </w:r>
      <w:proofErr w:type="spellEnd"/>
    </w:p>
    <w:p w14:paraId="0000009D" w14:textId="77777777" w:rsidR="0027175D" w:rsidRDefault="007E7E9B">
      <w:pPr>
        <w:rPr>
          <w:b/>
          <w:sz w:val="24"/>
          <w:szCs w:val="24"/>
          <w:shd w:val="clear" w:color="auto" w:fill="FFF2CC"/>
        </w:rPr>
      </w:pPr>
      <w:proofErr w:type="spellStart"/>
      <w:r>
        <w:rPr>
          <w:b/>
          <w:sz w:val="24"/>
          <w:szCs w:val="24"/>
          <w:shd w:val="clear" w:color="auto" w:fill="FFF2CC"/>
          <w:lang w:bidi="es-ES"/>
        </w:rPr>
        <w:t>Sufia</w:t>
      </w:r>
      <w:proofErr w:type="spellEnd"/>
      <w:r>
        <w:rPr>
          <w:b/>
          <w:sz w:val="24"/>
          <w:szCs w:val="24"/>
          <w:shd w:val="clear" w:color="auto" w:fill="FFF2CC"/>
          <w:lang w:bidi="es-ES"/>
        </w:rPr>
        <w:t xml:space="preserve"> </w:t>
      </w:r>
      <w:proofErr w:type="spellStart"/>
      <w:r>
        <w:rPr>
          <w:b/>
          <w:sz w:val="24"/>
          <w:szCs w:val="24"/>
          <w:shd w:val="clear" w:color="auto" w:fill="FFF2CC"/>
          <w:lang w:bidi="es-ES"/>
        </w:rPr>
        <w:t>Ikbal</w:t>
      </w:r>
      <w:proofErr w:type="spellEnd"/>
      <w:r>
        <w:rPr>
          <w:b/>
          <w:sz w:val="24"/>
          <w:szCs w:val="24"/>
          <w:shd w:val="clear" w:color="auto" w:fill="FFF2CC"/>
          <w:lang w:bidi="es-ES"/>
        </w:rPr>
        <w:t>-Doucet</w:t>
      </w:r>
    </w:p>
    <w:p w14:paraId="0000009E" w14:textId="77777777" w:rsidR="0027175D" w:rsidRDefault="007E7E9B">
      <w:pPr>
        <w:rPr>
          <w:b/>
          <w:sz w:val="24"/>
          <w:szCs w:val="24"/>
          <w:shd w:val="clear" w:color="auto" w:fill="FFF2CC"/>
        </w:rPr>
      </w:pPr>
      <w:proofErr w:type="spellStart"/>
      <w:r>
        <w:rPr>
          <w:b/>
          <w:sz w:val="24"/>
          <w:szCs w:val="24"/>
          <w:shd w:val="clear" w:color="auto" w:fill="FFF2CC"/>
          <w:lang w:bidi="es-ES"/>
        </w:rPr>
        <w:t>Monica</w:t>
      </w:r>
      <w:proofErr w:type="spellEnd"/>
      <w:r>
        <w:rPr>
          <w:b/>
          <w:sz w:val="24"/>
          <w:szCs w:val="24"/>
          <w:shd w:val="clear" w:color="auto" w:fill="FFF2CC"/>
          <w:lang w:bidi="es-ES"/>
        </w:rPr>
        <w:t xml:space="preserve"> Rivera</w:t>
      </w:r>
    </w:p>
    <w:p w14:paraId="0000009F" w14:textId="77777777" w:rsidR="0027175D" w:rsidRDefault="007E7E9B">
      <w:pPr>
        <w:rPr>
          <w:b/>
          <w:sz w:val="24"/>
          <w:szCs w:val="24"/>
          <w:shd w:val="clear" w:color="auto" w:fill="FFF2CC"/>
        </w:rPr>
      </w:pPr>
      <w:proofErr w:type="spellStart"/>
      <w:r>
        <w:rPr>
          <w:b/>
          <w:sz w:val="24"/>
          <w:szCs w:val="24"/>
          <w:shd w:val="clear" w:color="auto" w:fill="FFF2CC"/>
          <w:lang w:bidi="es-ES"/>
        </w:rPr>
        <w:t>Khayla</w:t>
      </w:r>
      <w:proofErr w:type="spellEnd"/>
      <w:r>
        <w:rPr>
          <w:b/>
          <w:sz w:val="24"/>
          <w:szCs w:val="24"/>
          <w:shd w:val="clear" w:color="auto" w:fill="FFF2CC"/>
          <w:lang w:bidi="es-ES"/>
        </w:rPr>
        <w:t xml:space="preserve"> </w:t>
      </w:r>
      <w:proofErr w:type="spellStart"/>
      <w:r>
        <w:rPr>
          <w:b/>
          <w:sz w:val="24"/>
          <w:szCs w:val="24"/>
          <w:shd w:val="clear" w:color="auto" w:fill="FFF2CC"/>
          <w:lang w:bidi="es-ES"/>
        </w:rPr>
        <w:t>Deans</w:t>
      </w:r>
      <w:proofErr w:type="spellEnd"/>
    </w:p>
    <w:p w14:paraId="000000A0" w14:textId="77777777" w:rsidR="0027175D" w:rsidRDefault="007E7E9B">
      <w:pPr>
        <w:rPr>
          <w:b/>
          <w:sz w:val="24"/>
          <w:szCs w:val="24"/>
          <w:shd w:val="clear" w:color="auto" w:fill="FFF2CC"/>
        </w:rPr>
      </w:pPr>
      <w:proofErr w:type="spellStart"/>
      <w:r>
        <w:rPr>
          <w:b/>
          <w:sz w:val="24"/>
          <w:szCs w:val="24"/>
          <w:shd w:val="clear" w:color="auto" w:fill="FFF2CC"/>
          <w:lang w:bidi="es-ES"/>
        </w:rPr>
        <w:t>Courtney</w:t>
      </w:r>
      <w:proofErr w:type="spellEnd"/>
      <w:r>
        <w:rPr>
          <w:b/>
          <w:sz w:val="24"/>
          <w:szCs w:val="24"/>
          <w:shd w:val="clear" w:color="auto" w:fill="FFF2CC"/>
          <w:lang w:bidi="es-ES"/>
        </w:rPr>
        <w:t xml:space="preserve"> Reid-Eaton </w:t>
      </w:r>
    </w:p>
    <w:p w14:paraId="000000A1" w14:textId="77777777" w:rsidR="0027175D" w:rsidRDefault="0027175D">
      <w:pPr>
        <w:rPr>
          <w:b/>
          <w:sz w:val="24"/>
          <w:szCs w:val="24"/>
        </w:rPr>
      </w:pPr>
    </w:p>
    <w:p w14:paraId="000000A2" w14:textId="77777777" w:rsidR="0027175D" w:rsidRDefault="007E7E9B">
      <w:pPr>
        <w:rPr>
          <w:b/>
          <w:sz w:val="24"/>
          <w:szCs w:val="24"/>
        </w:rPr>
      </w:pPr>
      <w:r>
        <w:rPr>
          <w:b/>
          <w:sz w:val="24"/>
          <w:szCs w:val="24"/>
          <w:lang w:bidi="es-ES"/>
        </w:rPr>
        <w:t xml:space="preserve">Carpa roja: </w:t>
      </w:r>
    </w:p>
    <w:p w14:paraId="000000A3" w14:textId="77777777" w:rsidR="0027175D" w:rsidRDefault="007E7E9B">
      <w:pPr>
        <w:rPr>
          <w:b/>
          <w:sz w:val="24"/>
          <w:szCs w:val="24"/>
          <w:shd w:val="clear" w:color="auto" w:fill="FFF2CC"/>
        </w:rPr>
      </w:pPr>
      <w:r>
        <w:rPr>
          <w:b/>
          <w:sz w:val="24"/>
          <w:szCs w:val="24"/>
          <w:shd w:val="clear" w:color="auto" w:fill="FFF2CC"/>
          <w:lang w:bidi="es-ES"/>
        </w:rPr>
        <w:t xml:space="preserve">Chelsea </w:t>
      </w:r>
      <w:proofErr w:type="spellStart"/>
      <w:r>
        <w:rPr>
          <w:b/>
          <w:sz w:val="24"/>
          <w:szCs w:val="24"/>
          <w:shd w:val="clear" w:color="auto" w:fill="FFF2CC"/>
          <w:lang w:bidi="es-ES"/>
        </w:rPr>
        <w:t>VonChaz</w:t>
      </w:r>
      <w:proofErr w:type="spellEnd"/>
    </w:p>
    <w:p w14:paraId="000000A4" w14:textId="77777777" w:rsidR="0027175D" w:rsidRDefault="007E7E9B">
      <w:pPr>
        <w:rPr>
          <w:b/>
          <w:sz w:val="24"/>
          <w:szCs w:val="24"/>
          <w:shd w:val="clear" w:color="auto" w:fill="FFF2CC"/>
        </w:rPr>
      </w:pPr>
      <w:proofErr w:type="spellStart"/>
      <w:r>
        <w:rPr>
          <w:b/>
          <w:sz w:val="24"/>
          <w:szCs w:val="24"/>
          <w:shd w:val="clear" w:color="auto" w:fill="FFF2CC"/>
          <w:lang w:bidi="es-ES"/>
        </w:rPr>
        <w:lastRenderedPageBreak/>
        <w:t>Shelita</w:t>
      </w:r>
      <w:proofErr w:type="spellEnd"/>
      <w:r>
        <w:rPr>
          <w:b/>
          <w:sz w:val="24"/>
          <w:szCs w:val="24"/>
          <w:shd w:val="clear" w:color="auto" w:fill="FFF2CC"/>
          <w:lang w:bidi="es-ES"/>
        </w:rPr>
        <w:t xml:space="preserve"> Richmond y Donna </w:t>
      </w:r>
      <w:proofErr w:type="spellStart"/>
      <w:r>
        <w:rPr>
          <w:b/>
          <w:sz w:val="24"/>
          <w:szCs w:val="24"/>
          <w:shd w:val="clear" w:color="auto" w:fill="FFF2CC"/>
          <w:lang w:bidi="es-ES"/>
        </w:rPr>
        <w:t>Fulcher</w:t>
      </w:r>
      <w:proofErr w:type="spellEnd"/>
      <w:r>
        <w:rPr>
          <w:b/>
          <w:sz w:val="24"/>
          <w:szCs w:val="24"/>
          <w:shd w:val="clear" w:color="auto" w:fill="FFF2CC"/>
          <w:lang w:bidi="es-ES"/>
        </w:rPr>
        <w:t xml:space="preserve"> de </w:t>
      </w:r>
      <w:proofErr w:type="spellStart"/>
      <w:r>
        <w:rPr>
          <w:b/>
          <w:sz w:val="24"/>
          <w:szCs w:val="24"/>
          <w:shd w:val="clear" w:color="auto" w:fill="FFF2CC"/>
          <w:lang w:bidi="es-ES"/>
        </w:rPr>
        <w:t>Traveling</w:t>
      </w:r>
      <w:proofErr w:type="spellEnd"/>
      <w:r>
        <w:rPr>
          <w:b/>
          <w:sz w:val="24"/>
          <w:szCs w:val="24"/>
          <w:shd w:val="clear" w:color="auto" w:fill="FFF2CC"/>
          <w:lang w:bidi="es-ES"/>
        </w:rPr>
        <w:t xml:space="preserve"> </w:t>
      </w:r>
      <w:proofErr w:type="spellStart"/>
      <w:r>
        <w:rPr>
          <w:b/>
          <w:sz w:val="24"/>
          <w:szCs w:val="24"/>
          <w:shd w:val="clear" w:color="auto" w:fill="FFF2CC"/>
          <w:lang w:bidi="es-ES"/>
        </w:rPr>
        <w:t>Healing</w:t>
      </w:r>
      <w:proofErr w:type="spellEnd"/>
      <w:r>
        <w:rPr>
          <w:b/>
          <w:sz w:val="24"/>
          <w:szCs w:val="24"/>
          <w:shd w:val="clear" w:color="auto" w:fill="FFF2CC"/>
          <w:lang w:bidi="es-ES"/>
        </w:rPr>
        <w:t xml:space="preserve"> </w:t>
      </w:r>
      <w:proofErr w:type="spellStart"/>
      <w:r>
        <w:rPr>
          <w:b/>
          <w:sz w:val="24"/>
          <w:szCs w:val="24"/>
          <w:shd w:val="clear" w:color="auto" w:fill="FFF2CC"/>
          <w:lang w:bidi="es-ES"/>
        </w:rPr>
        <w:t>Arts</w:t>
      </w:r>
      <w:proofErr w:type="spellEnd"/>
      <w:r>
        <w:rPr>
          <w:b/>
          <w:sz w:val="24"/>
          <w:szCs w:val="24"/>
          <w:shd w:val="clear" w:color="auto" w:fill="FFF2CC"/>
          <w:lang w:bidi="es-ES"/>
        </w:rPr>
        <w:t xml:space="preserve"> (Reiki y Reflexología) </w:t>
      </w:r>
    </w:p>
    <w:p w14:paraId="000000A5" w14:textId="77777777" w:rsidR="0027175D" w:rsidRDefault="0027175D">
      <w:pPr>
        <w:rPr>
          <w:b/>
          <w:sz w:val="24"/>
          <w:szCs w:val="24"/>
        </w:rPr>
      </w:pPr>
    </w:p>
    <w:p w14:paraId="000000A6" w14:textId="77777777" w:rsidR="0027175D" w:rsidRDefault="007E7E9B">
      <w:pPr>
        <w:rPr>
          <w:b/>
          <w:sz w:val="24"/>
          <w:szCs w:val="24"/>
        </w:rPr>
      </w:pPr>
      <w:commentRangeStart w:id="7"/>
      <w:r>
        <w:rPr>
          <w:b/>
          <w:sz w:val="24"/>
          <w:szCs w:val="24"/>
          <w:lang w:bidi="es-ES"/>
        </w:rPr>
        <w:t>Librería itinerante</w:t>
      </w:r>
    </w:p>
    <w:p w14:paraId="000000A7" w14:textId="77777777" w:rsidR="0027175D" w:rsidRDefault="007E7E9B">
      <w:pPr>
        <w:rPr>
          <w:b/>
          <w:sz w:val="24"/>
          <w:szCs w:val="24"/>
          <w:shd w:val="clear" w:color="auto" w:fill="FFF2CC"/>
        </w:rPr>
      </w:pPr>
      <w:r>
        <w:rPr>
          <w:b/>
          <w:sz w:val="24"/>
          <w:szCs w:val="24"/>
          <w:shd w:val="clear" w:color="auto" w:fill="FFF2CC"/>
          <w:lang w:bidi="es-ES"/>
        </w:rPr>
        <w:t xml:space="preserve">Librería de Rachel </w:t>
      </w:r>
      <w:proofErr w:type="spellStart"/>
      <w:r>
        <w:rPr>
          <w:b/>
          <w:sz w:val="24"/>
          <w:szCs w:val="24"/>
          <w:shd w:val="clear" w:color="auto" w:fill="FFF2CC"/>
          <w:lang w:bidi="es-ES"/>
        </w:rPr>
        <w:t>Cargle</w:t>
      </w:r>
      <w:proofErr w:type="spellEnd"/>
      <w:r>
        <w:rPr>
          <w:b/>
          <w:sz w:val="24"/>
          <w:szCs w:val="24"/>
          <w:shd w:val="clear" w:color="auto" w:fill="FFF2CC"/>
          <w:lang w:bidi="es-ES"/>
        </w:rPr>
        <w:t xml:space="preserve"> y Elizabeth</w:t>
      </w:r>
      <w:commentRangeEnd w:id="7"/>
      <w:r>
        <w:rPr>
          <w:lang w:bidi="es-ES"/>
        </w:rPr>
        <w:commentReference w:id="7"/>
      </w:r>
    </w:p>
    <w:p w14:paraId="000000A8" w14:textId="77777777" w:rsidR="0027175D" w:rsidRDefault="0027175D">
      <w:pPr>
        <w:rPr>
          <w:b/>
          <w:sz w:val="24"/>
          <w:szCs w:val="24"/>
          <w:shd w:val="clear" w:color="auto" w:fill="FFF2CC"/>
        </w:rPr>
      </w:pPr>
    </w:p>
    <w:p w14:paraId="000000A9" w14:textId="77777777" w:rsidR="0027175D" w:rsidRDefault="007E7E9B">
      <w:pPr>
        <w:rPr>
          <w:b/>
          <w:sz w:val="24"/>
          <w:szCs w:val="24"/>
        </w:rPr>
      </w:pPr>
      <w:r>
        <w:rPr>
          <w:b/>
          <w:sz w:val="24"/>
          <w:szCs w:val="24"/>
          <w:lang w:bidi="es-ES"/>
        </w:rPr>
        <w:t xml:space="preserve">Terminaremos cantando juntes, guiades por la voz trascendente de </w:t>
      </w:r>
      <w:proofErr w:type="spellStart"/>
      <w:r>
        <w:rPr>
          <w:b/>
          <w:sz w:val="24"/>
          <w:szCs w:val="24"/>
          <w:lang w:bidi="es-ES"/>
        </w:rPr>
        <w:t>Yahzarah</w:t>
      </w:r>
      <w:proofErr w:type="spellEnd"/>
      <w:r>
        <w:rPr>
          <w:b/>
          <w:sz w:val="24"/>
          <w:szCs w:val="24"/>
          <w:lang w:bidi="es-ES"/>
        </w:rPr>
        <w:t>, mientras ofrecemos nuestras propias aguas (lágrimas, aliento y canción) al río de la transformación colectiva.</w:t>
      </w:r>
    </w:p>
    <w:p w14:paraId="000000AA" w14:textId="77777777" w:rsidR="0027175D" w:rsidRDefault="0027175D"/>
    <w:sectPr w:rsidR="0027175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ire Alexandre" w:date="2025-08-27T14:24:00Z" w:initials="">
    <w:p w14:paraId="000000AE" w14:textId="77777777" w:rsidR="0027175D" w:rsidRDefault="007E7E9B">
      <w:pPr>
        <w:widowControl w:val="0"/>
        <w:pBdr>
          <w:top w:val="nil"/>
          <w:left w:val="nil"/>
          <w:bottom w:val="nil"/>
          <w:right w:val="nil"/>
          <w:between w:val="nil"/>
        </w:pBdr>
        <w:spacing w:line="240" w:lineRule="auto"/>
        <w:rPr>
          <w:color w:val="000000"/>
        </w:rPr>
      </w:pPr>
      <w:r>
        <w:rPr>
          <w:color w:val="000000"/>
        </w:rPr>
        <w:t>spelling</w:t>
      </w:r>
    </w:p>
  </w:comment>
  <w:comment w:id="1" w:author="Claire Alexandre" w:date="2025-08-27T14:25:00Z" w:initials="">
    <w:p w14:paraId="000000AF" w14:textId="77777777" w:rsidR="0027175D" w:rsidRDefault="007E7E9B">
      <w:pPr>
        <w:widowControl w:val="0"/>
        <w:pBdr>
          <w:top w:val="nil"/>
          <w:left w:val="nil"/>
          <w:bottom w:val="nil"/>
          <w:right w:val="nil"/>
          <w:between w:val="nil"/>
        </w:pBdr>
        <w:spacing w:line="240" w:lineRule="auto"/>
        <w:rPr>
          <w:color w:val="000000"/>
        </w:rPr>
      </w:pPr>
      <w:r>
        <w:rPr>
          <w:color w:val="000000"/>
        </w:rPr>
        <w:t>correct spelling</w:t>
      </w:r>
    </w:p>
  </w:comment>
  <w:comment w:id="2" w:author="Claire Alexandre" w:date="2025-08-27T14:25:00Z" w:initials="">
    <w:p w14:paraId="000000B1" w14:textId="77777777" w:rsidR="0027175D" w:rsidRDefault="007E7E9B">
      <w:pPr>
        <w:widowControl w:val="0"/>
        <w:pBdr>
          <w:top w:val="nil"/>
          <w:left w:val="nil"/>
          <w:bottom w:val="nil"/>
          <w:right w:val="nil"/>
          <w:between w:val="nil"/>
        </w:pBdr>
        <w:spacing w:line="240" w:lineRule="auto"/>
        <w:rPr>
          <w:color w:val="000000"/>
        </w:rPr>
      </w:pPr>
      <w:r>
        <w:rPr>
          <w:color w:val="000000"/>
        </w:rPr>
        <w:t>full proper title</w:t>
      </w:r>
    </w:p>
  </w:comment>
  <w:comment w:id="3" w:author="Claire Alexandre" w:date="2025-08-27T14:26:00Z" w:initials="">
    <w:p w14:paraId="000000AD" w14:textId="77777777" w:rsidR="0027175D" w:rsidRDefault="007E7E9B">
      <w:pPr>
        <w:widowControl w:val="0"/>
        <w:pBdr>
          <w:top w:val="nil"/>
          <w:left w:val="nil"/>
          <w:bottom w:val="nil"/>
          <w:right w:val="nil"/>
          <w:between w:val="nil"/>
        </w:pBdr>
        <w:spacing w:line="240" w:lineRule="auto"/>
        <w:rPr>
          <w:color w:val="000000"/>
        </w:rPr>
      </w:pPr>
      <w:r>
        <w:rPr>
          <w:color w:val="000000"/>
        </w:rPr>
        <w:t>proper title</w:t>
      </w:r>
    </w:p>
  </w:comment>
  <w:comment w:id="4" w:author="Omisade Burney-Scott" w:date="2025-04-15T16:03:00Z" w:initials="">
    <w:p w14:paraId="000000B0" w14:textId="77777777" w:rsidR="0027175D" w:rsidRDefault="007E7E9B">
      <w:pPr>
        <w:widowControl w:val="0"/>
        <w:pBdr>
          <w:top w:val="nil"/>
          <w:left w:val="nil"/>
          <w:bottom w:val="nil"/>
          <w:right w:val="nil"/>
          <w:between w:val="nil"/>
        </w:pBdr>
        <w:spacing w:line="240" w:lineRule="auto"/>
        <w:rPr>
          <w:color w:val="000000"/>
        </w:rPr>
      </w:pPr>
      <w:r>
        <w:rPr>
          <w:color w:val="000000"/>
        </w:rPr>
        <w:t>Work on a new title and revise the description for this panel</w:t>
      </w:r>
    </w:p>
  </w:comment>
  <w:comment w:id="5" w:author="Assata Goff" w:date="2025-08-27T14:28:00Z" w:initials="">
    <w:p w14:paraId="000000B2" w14:textId="77777777" w:rsidR="0027175D" w:rsidRDefault="007E7E9B">
      <w:pPr>
        <w:widowControl w:val="0"/>
        <w:pBdr>
          <w:top w:val="nil"/>
          <w:left w:val="nil"/>
          <w:bottom w:val="nil"/>
          <w:right w:val="nil"/>
          <w:between w:val="nil"/>
        </w:pBdr>
        <w:spacing w:line="240" w:lineRule="auto"/>
        <w:rPr>
          <w:color w:val="000000"/>
        </w:rPr>
      </w:pPr>
      <w:r>
        <w:rPr>
          <w:color w:val="000000"/>
        </w:rPr>
        <w:t>Make image for panelist</w:t>
      </w:r>
    </w:p>
  </w:comment>
  <w:comment w:id="6" w:author="Assata Goff" w:date="2025-08-27T14:28:00Z" w:initials="">
    <w:p w14:paraId="000000AC" w14:textId="77777777" w:rsidR="0027175D" w:rsidRDefault="007E7E9B">
      <w:pPr>
        <w:widowControl w:val="0"/>
        <w:pBdr>
          <w:top w:val="nil"/>
          <w:left w:val="nil"/>
          <w:bottom w:val="nil"/>
          <w:right w:val="nil"/>
          <w:between w:val="nil"/>
        </w:pBdr>
        <w:spacing w:line="240" w:lineRule="auto"/>
        <w:rPr>
          <w:color w:val="000000"/>
        </w:rPr>
      </w:pPr>
      <w:r>
        <w:rPr>
          <w:color w:val="000000"/>
        </w:rPr>
        <w:t>Make image for panelist</w:t>
      </w:r>
    </w:p>
  </w:comment>
  <w:comment w:id="7" w:author="Assata Goff" w:date="2025-08-27T14:27:00Z" w:initials="">
    <w:p w14:paraId="000000AB" w14:textId="77777777" w:rsidR="0027175D" w:rsidRDefault="007E7E9B">
      <w:pPr>
        <w:widowControl w:val="0"/>
        <w:pBdr>
          <w:top w:val="nil"/>
          <w:left w:val="nil"/>
          <w:bottom w:val="nil"/>
          <w:right w:val="nil"/>
          <w:between w:val="nil"/>
        </w:pBdr>
        <w:spacing w:line="240" w:lineRule="auto"/>
        <w:rPr>
          <w:color w:val="000000"/>
        </w:rPr>
      </w:pPr>
      <w:r>
        <w:rPr>
          <w:color w:val="000000"/>
        </w:rPr>
        <w:t>Make a image for speaker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AE" w15:done="0"/>
  <w15:commentEx w15:paraId="000000AF" w15:done="0"/>
  <w15:commentEx w15:paraId="000000B1" w15:done="0"/>
  <w15:commentEx w15:paraId="000000AD" w15:done="0"/>
  <w15:commentEx w15:paraId="000000B0" w15:done="0"/>
  <w15:commentEx w15:paraId="000000B2" w15:done="0"/>
  <w15:commentEx w15:paraId="000000AC" w15:done="0"/>
  <w15:commentEx w15:paraId="000000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AE" w16cid:durableId="2C8FF82F"/>
  <w16cid:commentId w16cid:paraId="000000AF" w16cid:durableId="2C8FF830"/>
  <w16cid:commentId w16cid:paraId="000000B1" w16cid:durableId="2C8FF831"/>
  <w16cid:commentId w16cid:paraId="000000AD" w16cid:durableId="2C8FF832"/>
  <w16cid:commentId w16cid:paraId="000000B0" w16cid:durableId="2C8FF833"/>
  <w16cid:commentId w16cid:paraId="000000B2" w16cid:durableId="2C8FF834"/>
  <w16cid:commentId w16cid:paraId="000000AC" w16cid:durableId="2C8FF835"/>
  <w16cid:commentId w16cid:paraId="000000AB" w16cid:durableId="2C8FF8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495"/>
    <w:multiLevelType w:val="multilevel"/>
    <w:tmpl w:val="08D07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BB6B7C"/>
    <w:multiLevelType w:val="multilevel"/>
    <w:tmpl w:val="9F529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4E3127"/>
    <w:multiLevelType w:val="multilevel"/>
    <w:tmpl w:val="C5863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F84720"/>
    <w:multiLevelType w:val="multilevel"/>
    <w:tmpl w:val="A94C5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8579AA"/>
    <w:multiLevelType w:val="multilevel"/>
    <w:tmpl w:val="8CF89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6149949">
    <w:abstractNumId w:val="4"/>
  </w:num>
  <w:num w:numId="2" w16cid:durableId="285888512">
    <w:abstractNumId w:val="0"/>
  </w:num>
  <w:num w:numId="3" w16cid:durableId="1267809709">
    <w:abstractNumId w:val="1"/>
  </w:num>
  <w:num w:numId="4" w16cid:durableId="1308390978">
    <w:abstractNumId w:val="2"/>
  </w:num>
  <w:num w:numId="5" w16cid:durableId="1080709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75D"/>
    <w:rsid w:val="0027175D"/>
    <w:rsid w:val="007E7E9B"/>
    <w:rsid w:val="00B856F3"/>
    <w:rsid w:val="00C1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387F"/>
  <w15:docId w15:val="{451492B9-F11F-4D6A-8302-0997C8C6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2549</Words>
  <Characters>13053</Characters>
  <Application>Microsoft Office Word</Application>
  <DocSecurity>0</DocSecurity>
  <Lines>522</Lines>
  <Paragraphs>362</Paragraphs>
  <ScaleCrop>false</ScaleCrop>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Dania Santana</cp:lastModifiedBy>
  <cp:revision>3</cp:revision>
  <dcterms:created xsi:type="dcterms:W3CDTF">2025-10-07T18:36:00Z</dcterms:created>
  <dcterms:modified xsi:type="dcterms:W3CDTF">2025-10-08T00:26:00Z</dcterms:modified>
</cp:coreProperties>
</file>