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6C378" w14:textId="56D0DEB5" w:rsidR="00DE1508" w:rsidRDefault="00DE1508" w:rsidP="00C70EE7">
      <w:pPr>
        <w:pStyle w:val="Nagwek1"/>
        <w:spacing w:line="480" w:lineRule="auto"/>
        <w:jc w:val="both"/>
        <w:rPr>
          <w:rFonts w:ascii="Times New Roman" w:hAnsi="Times New Roman" w:cs="Times New Roman"/>
          <w:b/>
          <w:bCs/>
          <w:color w:val="auto"/>
          <w:sz w:val="52"/>
          <w14:shadow w14:blurRad="50800" w14:dist="50800" w14:dir="5400000" w14:sx="1000" w14:sy="1000" w14:kx="0" w14:ky="0" w14:algn="ctr">
            <w14:schemeClr w14:val="bg1"/>
          </w14:shadow>
        </w:rPr>
      </w:pPr>
    </w:p>
    <w:p w14:paraId="550F3668" w14:textId="77777777" w:rsidR="00DE1508" w:rsidRDefault="00DE1508" w:rsidP="00C70EE7">
      <w:pPr>
        <w:pStyle w:val="Nagwek1"/>
        <w:spacing w:line="480" w:lineRule="auto"/>
        <w:jc w:val="both"/>
        <w:rPr>
          <w:rFonts w:ascii="Times New Roman" w:hAnsi="Times New Roman" w:cs="Times New Roman"/>
          <w:b/>
          <w:bCs/>
          <w:color w:val="auto"/>
          <w:sz w:val="52"/>
          <w14:shadow w14:blurRad="50800" w14:dist="50800" w14:dir="5400000" w14:sx="1000" w14:sy="1000" w14:kx="0" w14:ky="0" w14:algn="ctr">
            <w14:schemeClr w14:val="bg1"/>
          </w14:shadow>
        </w:rPr>
      </w:pPr>
    </w:p>
    <w:p w14:paraId="7A24458B" w14:textId="77777777" w:rsidR="00DE1508" w:rsidRDefault="00DE1508" w:rsidP="00C70EE7">
      <w:pPr>
        <w:pStyle w:val="Nagwek1"/>
        <w:spacing w:line="480" w:lineRule="auto"/>
        <w:jc w:val="both"/>
        <w:rPr>
          <w:rFonts w:ascii="Times New Roman" w:hAnsi="Times New Roman" w:cs="Times New Roman"/>
          <w:b/>
          <w:bCs/>
          <w:color w:val="auto"/>
          <w:sz w:val="52"/>
          <w14:shadow w14:blurRad="50800" w14:dist="50800" w14:dir="5400000" w14:sx="1000" w14:sy="1000" w14:kx="0" w14:ky="0" w14:algn="ctr">
            <w14:schemeClr w14:val="bg1"/>
          </w14:shadow>
        </w:rPr>
      </w:pPr>
    </w:p>
    <w:p w14:paraId="59706733" w14:textId="43A70980" w:rsidR="00047BB9" w:rsidRDefault="00047BB9" w:rsidP="00C70EE7">
      <w:pPr>
        <w:pStyle w:val="Nagwek1"/>
        <w:spacing w:line="480" w:lineRule="auto"/>
        <w:jc w:val="both"/>
        <w:rPr>
          <w:rFonts w:ascii="Times New Roman" w:hAnsi="Times New Roman" w:cs="Times New Roman"/>
          <w:b/>
          <w:bCs/>
          <w:color w:val="auto"/>
          <w:sz w:val="52"/>
          <w14:shadow w14:blurRad="50800" w14:dist="50800" w14:dir="5400000" w14:sx="1000" w14:sy="1000" w14:kx="0" w14:ky="0" w14:algn="ctr">
            <w14:schemeClr w14:val="bg1"/>
          </w14:shadow>
        </w:rPr>
      </w:pPr>
      <w:r w:rsidRPr="00503E77">
        <w:rPr>
          <w:rFonts w:ascii="Times New Roman" w:hAnsi="Times New Roman" w:cs="Times New Roman"/>
          <w:b/>
          <w:bCs/>
          <w:color w:val="auto"/>
          <w:sz w:val="52"/>
          <w14:shadow w14:blurRad="50800" w14:dist="50800" w14:dir="5400000" w14:sx="1000" w14:sy="1000" w14:kx="0" w14:ky="0" w14:algn="ctr">
            <w14:schemeClr w14:val="bg1"/>
          </w14:shadow>
        </w:rPr>
        <w:t>“</w:t>
      </w:r>
      <w:r w:rsidR="00892418" w:rsidRPr="00503E77">
        <w:rPr>
          <w:rFonts w:ascii="Times New Roman" w:hAnsi="Times New Roman" w:cs="Times New Roman"/>
          <w:b/>
          <w:bCs/>
          <w:color w:val="auto"/>
          <w:sz w:val="52"/>
          <w14:shadow w14:blurRad="50800" w14:dist="50800" w14:dir="5400000" w14:sx="1000" w14:sy="1000" w14:kx="0" w14:ky="0" w14:algn="ctr">
            <w14:schemeClr w14:val="bg1"/>
          </w14:shadow>
        </w:rPr>
        <w:t>Investigating the porpoising effect in high downforce racing cars</w:t>
      </w:r>
      <w:r w:rsidRPr="00503E77">
        <w:rPr>
          <w:rFonts w:ascii="Times New Roman" w:hAnsi="Times New Roman" w:cs="Times New Roman"/>
          <w:b/>
          <w:bCs/>
          <w:color w:val="auto"/>
          <w:sz w:val="52"/>
          <w14:shadow w14:blurRad="50800" w14:dist="50800" w14:dir="5400000" w14:sx="1000" w14:sy="1000" w14:kx="0" w14:ky="0" w14:algn="ctr">
            <w14:schemeClr w14:val="bg1"/>
          </w14:shadow>
        </w:rPr>
        <w:t>”</w:t>
      </w:r>
    </w:p>
    <w:p w14:paraId="4DED7512" w14:textId="28D43C37" w:rsidR="00503E77" w:rsidRDefault="00503E77" w:rsidP="00C70EE7">
      <w:pPr>
        <w:spacing w:before="240" w:after="0" w:line="480" w:lineRule="auto"/>
        <w:jc w:val="right"/>
        <w:rPr>
          <w:rFonts w:ascii="Times New Roman" w:hAnsi="Times New Roman" w:cs="Times New Roman"/>
          <w:i/>
        </w:rPr>
      </w:pPr>
      <w:r w:rsidRPr="00503E77">
        <w:rPr>
          <w:rFonts w:ascii="Times New Roman" w:hAnsi="Times New Roman" w:cs="Times New Roman"/>
          <w:i/>
        </w:rPr>
        <w:t>Jan Gierszewski</w:t>
      </w:r>
    </w:p>
    <w:p w14:paraId="7116E40B" w14:textId="2FFE2E0D" w:rsidR="00BE5BDB" w:rsidRPr="00503E77" w:rsidRDefault="00BE5BDB" w:rsidP="00C70EE7">
      <w:pPr>
        <w:spacing w:line="480" w:lineRule="auto"/>
        <w:jc w:val="right"/>
        <w:rPr>
          <w:rFonts w:ascii="Times New Roman" w:hAnsi="Times New Roman" w:cs="Times New Roman"/>
          <w:i/>
        </w:rPr>
      </w:pPr>
    </w:p>
    <w:p w14:paraId="23BC7CB5" w14:textId="6971D137" w:rsidR="00DE1508" w:rsidRDefault="00DE1508" w:rsidP="00C70EE7">
      <w:pPr>
        <w:spacing w:line="480" w:lineRule="auto"/>
        <w:rPr>
          <w:rFonts w:ascii="Times New Roman" w:hAnsi="Times New Roman" w:cs="Times New Roman"/>
          <w:b/>
          <w:color w:val="0070C0"/>
          <w:sz w:val="24"/>
        </w:rPr>
      </w:pPr>
    </w:p>
    <w:p w14:paraId="1CAAC922" w14:textId="77777777" w:rsidR="00DE1508" w:rsidRDefault="00DE1508" w:rsidP="00C70EE7">
      <w:pPr>
        <w:spacing w:line="480" w:lineRule="auto"/>
        <w:rPr>
          <w:rFonts w:ascii="Times New Roman" w:hAnsi="Times New Roman" w:cs="Times New Roman"/>
          <w:b/>
          <w:color w:val="0070C0"/>
          <w:sz w:val="24"/>
        </w:rPr>
      </w:pPr>
    </w:p>
    <w:p w14:paraId="273BE46B" w14:textId="77777777" w:rsidR="00DE1508" w:rsidRDefault="00DE1508" w:rsidP="00C70EE7">
      <w:pPr>
        <w:spacing w:line="480" w:lineRule="auto"/>
        <w:rPr>
          <w:rFonts w:ascii="Times New Roman" w:hAnsi="Times New Roman" w:cs="Times New Roman"/>
          <w:b/>
          <w:color w:val="0070C0"/>
          <w:sz w:val="24"/>
        </w:rPr>
      </w:pPr>
    </w:p>
    <w:p w14:paraId="5CCBF579" w14:textId="77777777" w:rsidR="00DE1508" w:rsidRDefault="00DE1508" w:rsidP="00C70EE7">
      <w:pPr>
        <w:spacing w:line="480" w:lineRule="auto"/>
        <w:rPr>
          <w:rFonts w:ascii="Times New Roman" w:hAnsi="Times New Roman" w:cs="Times New Roman"/>
          <w:b/>
          <w:color w:val="0070C0"/>
          <w:sz w:val="24"/>
        </w:rPr>
      </w:pPr>
    </w:p>
    <w:p w14:paraId="4B763B7A" w14:textId="77777777" w:rsidR="00DE1508" w:rsidRDefault="00DE1508" w:rsidP="00C70EE7">
      <w:pPr>
        <w:spacing w:line="480" w:lineRule="auto"/>
        <w:rPr>
          <w:rFonts w:ascii="Times New Roman" w:hAnsi="Times New Roman" w:cs="Times New Roman"/>
          <w:b/>
          <w:color w:val="0070C0"/>
          <w:sz w:val="24"/>
        </w:rPr>
      </w:pPr>
    </w:p>
    <w:p w14:paraId="2386BB6C" w14:textId="77777777" w:rsidR="00DE1508" w:rsidRDefault="00DE1508" w:rsidP="00C70EE7">
      <w:pPr>
        <w:spacing w:line="480" w:lineRule="auto"/>
        <w:rPr>
          <w:rFonts w:ascii="Times New Roman" w:hAnsi="Times New Roman" w:cs="Times New Roman"/>
          <w:b/>
          <w:color w:val="0070C0"/>
          <w:sz w:val="24"/>
        </w:rPr>
      </w:pPr>
    </w:p>
    <w:p w14:paraId="214ED62D" w14:textId="77777777" w:rsidR="00DE1508" w:rsidRDefault="00DE1508" w:rsidP="00C70EE7">
      <w:pPr>
        <w:spacing w:line="480" w:lineRule="auto"/>
        <w:rPr>
          <w:rFonts w:ascii="Times New Roman" w:hAnsi="Times New Roman" w:cs="Times New Roman"/>
          <w:b/>
          <w:color w:val="0070C0"/>
          <w:sz w:val="24"/>
        </w:rPr>
      </w:pPr>
    </w:p>
    <w:p w14:paraId="46597826" w14:textId="4514B9DA" w:rsidR="00DE1508" w:rsidRDefault="00DE1508" w:rsidP="00C70EE7">
      <w:pPr>
        <w:spacing w:line="480" w:lineRule="auto"/>
        <w:rPr>
          <w:rFonts w:ascii="Times New Roman" w:hAnsi="Times New Roman" w:cs="Times New Roman"/>
          <w:b/>
          <w:color w:val="0070C0"/>
          <w:sz w:val="24"/>
        </w:rPr>
      </w:pPr>
    </w:p>
    <w:p w14:paraId="3171E817" w14:textId="4FF4C64D" w:rsidR="00AB0966" w:rsidRPr="00507374" w:rsidRDefault="00507374" w:rsidP="00C70EE7">
      <w:pPr>
        <w:spacing w:line="480" w:lineRule="auto"/>
        <w:rPr>
          <w:rFonts w:ascii="Times New Roman" w:hAnsi="Times New Roman" w:cs="Times New Roman"/>
          <w:b/>
          <w:sz w:val="28"/>
          <w:szCs w:val="28"/>
        </w:rPr>
      </w:pPr>
      <w:r w:rsidRPr="00507374">
        <w:rPr>
          <w:rFonts w:ascii="Times New Roman" w:hAnsi="Times New Roman" w:cs="Times New Roman"/>
          <w:i/>
          <w:noProof/>
          <w:sz w:val="28"/>
          <w:szCs w:val="28"/>
        </w:rPr>
        <w:lastRenderedPageBreak/>
        <mc:AlternateContent>
          <mc:Choice Requires="wps">
            <w:drawing>
              <wp:anchor distT="45720" distB="45720" distL="114300" distR="114300" simplePos="0" relativeHeight="251736576" behindDoc="0" locked="0" layoutInCell="1" allowOverlap="1" wp14:anchorId="7F5DBE99" wp14:editId="20660F39">
                <wp:simplePos x="0" y="0"/>
                <wp:positionH relativeFrom="margin">
                  <wp:posOffset>4905375</wp:posOffset>
                </wp:positionH>
                <wp:positionV relativeFrom="paragraph">
                  <wp:posOffset>0</wp:posOffset>
                </wp:positionV>
                <wp:extent cx="921715" cy="8572500"/>
                <wp:effectExtent l="0" t="0" r="12065" b="1905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15" cy="8572500"/>
                        </a:xfrm>
                        <a:prstGeom prst="rect">
                          <a:avLst/>
                        </a:prstGeom>
                        <a:noFill/>
                        <a:ln w="9525">
                          <a:solidFill>
                            <a:schemeClr val="bg1"/>
                          </a:solidFill>
                          <a:miter lim="800000"/>
                          <a:headEnd/>
                          <a:tailEnd/>
                        </a:ln>
                      </wps:spPr>
                      <wps:txbx>
                        <w:txbxContent>
                          <w:p w14:paraId="1AAEB05F" w14:textId="0F210269" w:rsidR="00352ACF" w:rsidRDefault="00352ACF" w:rsidP="00AC71F3">
                            <w:pPr>
                              <w:spacing w:after="0" w:line="480" w:lineRule="auto"/>
                              <w:jc w:val="center"/>
                              <w:rPr>
                                <w:rFonts w:ascii="Times New Roman" w:hAnsi="Times New Roman" w:cs="Times New Roman"/>
                                <w:b/>
                                <w:color w:val="0070C0"/>
                                <w:sz w:val="32"/>
                                <w:lang w:val="pl-PL"/>
                              </w:rPr>
                            </w:pPr>
                            <w:r w:rsidRPr="00AB6BF2">
                              <w:rPr>
                                <w:rFonts w:ascii="Times New Roman" w:hAnsi="Times New Roman" w:cs="Times New Roman"/>
                                <w:b/>
                                <w:color w:val="0070C0"/>
                                <w:sz w:val="28"/>
                                <w:lang w:val="pl-PL"/>
                              </w:rPr>
                              <w:t>PAGE</w:t>
                            </w:r>
                            <w:r w:rsidRPr="00507374">
                              <w:rPr>
                                <w:rFonts w:ascii="Times New Roman" w:hAnsi="Times New Roman" w:cs="Times New Roman"/>
                                <w:b/>
                                <w:color w:val="0070C0"/>
                                <w:sz w:val="32"/>
                                <w:lang w:val="pl-PL"/>
                              </w:rPr>
                              <w:t>:</w:t>
                            </w:r>
                          </w:p>
                          <w:p w14:paraId="32224A23" w14:textId="2B011D98" w:rsidR="00352ACF" w:rsidRPr="00AB6BF2" w:rsidRDefault="00E21229" w:rsidP="00AC71F3">
                            <w:pPr>
                              <w:spacing w:after="0" w:line="480" w:lineRule="auto"/>
                              <w:jc w:val="center"/>
                              <w:rPr>
                                <w:rFonts w:ascii="Times New Roman" w:hAnsi="Times New Roman" w:cs="Times New Roman"/>
                                <w:color w:val="000000" w:themeColor="text1"/>
                                <w:sz w:val="24"/>
                                <w:lang w:val="pl-PL"/>
                              </w:rPr>
                            </w:pPr>
                            <w:r>
                              <w:rPr>
                                <w:rFonts w:ascii="Times New Roman" w:hAnsi="Times New Roman" w:cs="Times New Roman"/>
                                <w:color w:val="000000" w:themeColor="text1"/>
                                <w:sz w:val="24"/>
                                <w:lang w:val="pl-PL"/>
                              </w:rPr>
                              <w:t>3</w:t>
                            </w:r>
                          </w:p>
                          <w:p w14:paraId="07B56CB3" w14:textId="7874A709" w:rsidR="00352ACF"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4</w:t>
                            </w:r>
                          </w:p>
                          <w:p w14:paraId="6EF9A7B1" w14:textId="77777777" w:rsidR="00E21229" w:rsidRDefault="00E21229" w:rsidP="00AC71F3">
                            <w:pPr>
                              <w:spacing w:after="0" w:line="480" w:lineRule="auto"/>
                              <w:jc w:val="center"/>
                              <w:rPr>
                                <w:rFonts w:ascii="Times New Roman" w:hAnsi="Times New Roman" w:cs="Times New Roman"/>
                                <w:i/>
                                <w:color w:val="000000" w:themeColor="text1"/>
                                <w:sz w:val="24"/>
                                <w:lang w:val="pl-PL"/>
                              </w:rPr>
                            </w:pPr>
                          </w:p>
                          <w:p w14:paraId="5F30D052" w14:textId="77777777" w:rsidR="00E21229" w:rsidRPr="00AB6BF2" w:rsidRDefault="00E21229" w:rsidP="00AC71F3">
                            <w:pPr>
                              <w:spacing w:after="0" w:line="480" w:lineRule="auto"/>
                              <w:jc w:val="center"/>
                              <w:rPr>
                                <w:rFonts w:ascii="Times New Roman" w:hAnsi="Times New Roman" w:cs="Times New Roman"/>
                                <w:i/>
                                <w:color w:val="000000" w:themeColor="text1"/>
                                <w:sz w:val="24"/>
                                <w:lang w:val="pl-PL"/>
                              </w:rPr>
                            </w:pPr>
                          </w:p>
                          <w:p w14:paraId="0A5CB0D7" w14:textId="59BB86BE"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5</w:t>
                            </w:r>
                          </w:p>
                          <w:p w14:paraId="0533FF2E" w14:textId="7B3F1330"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5</w:t>
                            </w:r>
                          </w:p>
                          <w:p w14:paraId="547B8711" w14:textId="76E18517" w:rsidR="00352ACF"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6</w:t>
                            </w:r>
                          </w:p>
                          <w:p w14:paraId="2578B7DE" w14:textId="77777777" w:rsidR="00E21229" w:rsidRDefault="00E21229" w:rsidP="00AC71F3">
                            <w:pPr>
                              <w:spacing w:after="0" w:line="480" w:lineRule="auto"/>
                              <w:jc w:val="center"/>
                              <w:rPr>
                                <w:rFonts w:ascii="Times New Roman" w:hAnsi="Times New Roman" w:cs="Times New Roman"/>
                                <w:i/>
                                <w:color w:val="000000" w:themeColor="text1"/>
                                <w:sz w:val="24"/>
                                <w:lang w:val="pl-PL"/>
                              </w:rPr>
                            </w:pPr>
                          </w:p>
                          <w:p w14:paraId="66B8A7C5" w14:textId="77777777" w:rsidR="00E21229" w:rsidRDefault="00E21229" w:rsidP="00AC71F3">
                            <w:pPr>
                              <w:spacing w:after="0" w:line="480" w:lineRule="auto"/>
                              <w:jc w:val="center"/>
                              <w:rPr>
                                <w:rFonts w:ascii="Times New Roman" w:hAnsi="Times New Roman" w:cs="Times New Roman"/>
                                <w:i/>
                                <w:color w:val="000000" w:themeColor="text1"/>
                                <w:sz w:val="24"/>
                                <w:lang w:val="pl-PL"/>
                              </w:rPr>
                            </w:pPr>
                          </w:p>
                          <w:p w14:paraId="5AFD1A1E" w14:textId="77777777" w:rsidR="00E21229" w:rsidRDefault="00E21229" w:rsidP="00AC71F3">
                            <w:pPr>
                              <w:spacing w:after="0" w:line="480" w:lineRule="auto"/>
                              <w:jc w:val="center"/>
                              <w:rPr>
                                <w:rFonts w:ascii="Times New Roman" w:hAnsi="Times New Roman" w:cs="Times New Roman"/>
                                <w:i/>
                                <w:color w:val="000000" w:themeColor="text1"/>
                                <w:sz w:val="24"/>
                                <w:lang w:val="pl-PL"/>
                              </w:rPr>
                            </w:pPr>
                          </w:p>
                          <w:p w14:paraId="3A4E59D8" w14:textId="77777777" w:rsidR="00E21229" w:rsidRPr="00AB6BF2" w:rsidRDefault="00E21229" w:rsidP="00AC71F3">
                            <w:pPr>
                              <w:spacing w:after="0" w:line="480" w:lineRule="auto"/>
                              <w:jc w:val="center"/>
                              <w:rPr>
                                <w:rFonts w:ascii="Times New Roman" w:hAnsi="Times New Roman" w:cs="Times New Roman"/>
                                <w:i/>
                                <w:color w:val="000000" w:themeColor="text1"/>
                                <w:sz w:val="24"/>
                                <w:lang w:val="pl-PL"/>
                              </w:rPr>
                            </w:pPr>
                          </w:p>
                          <w:p w14:paraId="6144CF8E" w14:textId="6E6A6363"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8</w:t>
                            </w:r>
                          </w:p>
                          <w:p w14:paraId="4D82E8F8" w14:textId="2C31835F"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9</w:t>
                            </w:r>
                          </w:p>
                          <w:p w14:paraId="6B8C0D8B" w14:textId="0289A14B"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1</w:t>
                            </w:r>
                          </w:p>
                          <w:p w14:paraId="5A428AF9" w14:textId="74FD7330"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2</w:t>
                            </w:r>
                          </w:p>
                          <w:p w14:paraId="2703A3B1" w14:textId="3A38FA71"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4</w:t>
                            </w:r>
                          </w:p>
                          <w:p w14:paraId="228E4415" w14:textId="36EC9126"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6</w:t>
                            </w:r>
                          </w:p>
                          <w:p w14:paraId="3810A0CC" w14:textId="2C893F50"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7</w:t>
                            </w:r>
                          </w:p>
                          <w:p w14:paraId="7413B64A" w14:textId="11DC44F0"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20</w:t>
                            </w:r>
                          </w:p>
                          <w:p w14:paraId="620D6EAA" w14:textId="3E6C7F75"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22</w:t>
                            </w:r>
                          </w:p>
                          <w:p w14:paraId="6C76C5BF" w14:textId="18167379"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23</w:t>
                            </w:r>
                          </w:p>
                          <w:p w14:paraId="0D061C4D" w14:textId="4016647B"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24</w:t>
                            </w:r>
                          </w:p>
                          <w:p w14:paraId="046F0BED" w14:textId="1EB79A4D"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26</w:t>
                            </w:r>
                          </w:p>
                          <w:p w14:paraId="45BE0801" w14:textId="2962DBAD"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5092474D" w14:textId="4B7D590E"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22CE411C" w14:textId="0CB05AE9"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649C48C7" w14:textId="66E2CEED"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26295056" w14:textId="69D548DF"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36597C23" w14:textId="21FC1E7D"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5DBE99" id="_x0000_t202" coordsize="21600,21600" o:spt="202" path="m,l,21600r21600,l21600,xe">
                <v:stroke joinstyle="miter"/>
                <v:path gradientshapeok="t" o:connecttype="rect"/>
              </v:shapetype>
              <v:shape id="Pole tekstowe 2" o:spid="_x0000_s1026" type="#_x0000_t202" style="position:absolute;margin-left:386.25pt;margin-top:0;width:72.6pt;height:67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" filled="f" strokecolor="white [3212]">
                <v:textbox>
                  <w:txbxContent>
                    <w:p w14:paraId="1AAEB05F" w14:textId="0F210269" w:rsidR="00352ACF" w:rsidRDefault="00352ACF" w:rsidP="00AC71F3">
                      <w:pPr>
                        <w:spacing w:after="0" w:line="480" w:lineRule="auto"/>
                        <w:jc w:val="center"/>
                        <w:rPr>
                          <w:rFonts w:ascii="Times New Roman" w:hAnsi="Times New Roman" w:cs="Times New Roman"/>
                          <w:b/>
                          <w:color w:val="0070C0"/>
                          <w:sz w:val="32"/>
                          <w:lang w:val="pl-PL"/>
                        </w:rPr>
                      </w:pPr>
                      <w:r w:rsidRPr="00AB6BF2">
                        <w:rPr>
                          <w:rFonts w:ascii="Times New Roman" w:hAnsi="Times New Roman" w:cs="Times New Roman"/>
                          <w:b/>
                          <w:color w:val="0070C0"/>
                          <w:sz w:val="28"/>
                          <w:lang w:val="pl-PL"/>
                        </w:rPr>
                        <w:t>PAGE</w:t>
                      </w:r>
                      <w:r w:rsidRPr="00507374">
                        <w:rPr>
                          <w:rFonts w:ascii="Times New Roman" w:hAnsi="Times New Roman" w:cs="Times New Roman"/>
                          <w:b/>
                          <w:color w:val="0070C0"/>
                          <w:sz w:val="32"/>
                          <w:lang w:val="pl-PL"/>
                        </w:rPr>
                        <w:t>:</w:t>
                      </w:r>
                    </w:p>
                    <w:p w14:paraId="32224A23" w14:textId="2B011D98" w:rsidR="00352ACF" w:rsidRPr="00AB6BF2" w:rsidRDefault="00E21229" w:rsidP="00AC71F3">
                      <w:pPr>
                        <w:spacing w:after="0" w:line="480" w:lineRule="auto"/>
                        <w:jc w:val="center"/>
                        <w:rPr>
                          <w:rFonts w:ascii="Times New Roman" w:hAnsi="Times New Roman" w:cs="Times New Roman"/>
                          <w:color w:val="000000" w:themeColor="text1"/>
                          <w:sz w:val="24"/>
                          <w:lang w:val="pl-PL"/>
                        </w:rPr>
                      </w:pPr>
                      <w:r>
                        <w:rPr>
                          <w:rFonts w:ascii="Times New Roman" w:hAnsi="Times New Roman" w:cs="Times New Roman"/>
                          <w:color w:val="000000" w:themeColor="text1"/>
                          <w:sz w:val="24"/>
                          <w:lang w:val="pl-PL"/>
                        </w:rPr>
                        <w:t>3</w:t>
                      </w:r>
                    </w:p>
                    <w:p w14:paraId="07B56CB3" w14:textId="7874A709" w:rsidR="00352ACF"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4</w:t>
                      </w:r>
                    </w:p>
                    <w:p w14:paraId="6EF9A7B1" w14:textId="77777777" w:rsidR="00E21229" w:rsidRDefault="00E21229" w:rsidP="00AC71F3">
                      <w:pPr>
                        <w:spacing w:after="0" w:line="480" w:lineRule="auto"/>
                        <w:jc w:val="center"/>
                        <w:rPr>
                          <w:rFonts w:ascii="Times New Roman" w:hAnsi="Times New Roman" w:cs="Times New Roman"/>
                          <w:i/>
                          <w:color w:val="000000" w:themeColor="text1"/>
                          <w:sz w:val="24"/>
                          <w:lang w:val="pl-PL"/>
                        </w:rPr>
                      </w:pPr>
                    </w:p>
                    <w:p w14:paraId="5F30D052" w14:textId="77777777" w:rsidR="00E21229" w:rsidRPr="00AB6BF2" w:rsidRDefault="00E21229" w:rsidP="00AC71F3">
                      <w:pPr>
                        <w:spacing w:after="0" w:line="480" w:lineRule="auto"/>
                        <w:jc w:val="center"/>
                        <w:rPr>
                          <w:rFonts w:ascii="Times New Roman" w:hAnsi="Times New Roman" w:cs="Times New Roman"/>
                          <w:i/>
                          <w:color w:val="000000" w:themeColor="text1"/>
                          <w:sz w:val="24"/>
                          <w:lang w:val="pl-PL"/>
                        </w:rPr>
                      </w:pPr>
                    </w:p>
                    <w:p w14:paraId="0A5CB0D7" w14:textId="59BB86BE"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5</w:t>
                      </w:r>
                    </w:p>
                    <w:p w14:paraId="0533FF2E" w14:textId="7B3F1330"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5</w:t>
                      </w:r>
                    </w:p>
                    <w:p w14:paraId="547B8711" w14:textId="76E18517" w:rsidR="00352ACF"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6</w:t>
                      </w:r>
                    </w:p>
                    <w:p w14:paraId="2578B7DE" w14:textId="77777777" w:rsidR="00E21229" w:rsidRDefault="00E21229" w:rsidP="00AC71F3">
                      <w:pPr>
                        <w:spacing w:after="0" w:line="480" w:lineRule="auto"/>
                        <w:jc w:val="center"/>
                        <w:rPr>
                          <w:rFonts w:ascii="Times New Roman" w:hAnsi="Times New Roman" w:cs="Times New Roman"/>
                          <w:i/>
                          <w:color w:val="000000" w:themeColor="text1"/>
                          <w:sz w:val="24"/>
                          <w:lang w:val="pl-PL"/>
                        </w:rPr>
                      </w:pPr>
                    </w:p>
                    <w:p w14:paraId="66B8A7C5" w14:textId="77777777" w:rsidR="00E21229" w:rsidRDefault="00E21229" w:rsidP="00AC71F3">
                      <w:pPr>
                        <w:spacing w:after="0" w:line="480" w:lineRule="auto"/>
                        <w:jc w:val="center"/>
                        <w:rPr>
                          <w:rFonts w:ascii="Times New Roman" w:hAnsi="Times New Roman" w:cs="Times New Roman"/>
                          <w:i/>
                          <w:color w:val="000000" w:themeColor="text1"/>
                          <w:sz w:val="24"/>
                          <w:lang w:val="pl-PL"/>
                        </w:rPr>
                      </w:pPr>
                    </w:p>
                    <w:p w14:paraId="5AFD1A1E" w14:textId="77777777" w:rsidR="00E21229" w:rsidRDefault="00E21229" w:rsidP="00AC71F3">
                      <w:pPr>
                        <w:spacing w:after="0" w:line="480" w:lineRule="auto"/>
                        <w:jc w:val="center"/>
                        <w:rPr>
                          <w:rFonts w:ascii="Times New Roman" w:hAnsi="Times New Roman" w:cs="Times New Roman"/>
                          <w:i/>
                          <w:color w:val="000000" w:themeColor="text1"/>
                          <w:sz w:val="24"/>
                          <w:lang w:val="pl-PL"/>
                        </w:rPr>
                      </w:pPr>
                    </w:p>
                    <w:p w14:paraId="3A4E59D8" w14:textId="77777777" w:rsidR="00E21229" w:rsidRPr="00AB6BF2" w:rsidRDefault="00E21229" w:rsidP="00AC71F3">
                      <w:pPr>
                        <w:spacing w:after="0" w:line="480" w:lineRule="auto"/>
                        <w:jc w:val="center"/>
                        <w:rPr>
                          <w:rFonts w:ascii="Times New Roman" w:hAnsi="Times New Roman" w:cs="Times New Roman"/>
                          <w:i/>
                          <w:color w:val="000000" w:themeColor="text1"/>
                          <w:sz w:val="24"/>
                          <w:lang w:val="pl-PL"/>
                        </w:rPr>
                      </w:pPr>
                    </w:p>
                    <w:p w14:paraId="6144CF8E" w14:textId="6E6A6363"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8</w:t>
                      </w:r>
                    </w:p>
                    <w:p w14:paraId="4D82E8F8" w14:textId="2C31835F"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9</w:t>
                      </w:r>
                    </w:p>
                    <w:p w14:paraId="6B8C0D8B" w14:textId="0289A14B"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1</w:t>
                      </w:r>
                    </w:p>
                    <w:p w14:paraId="5A428AF9" w14:textId="74FD7330"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2</w:t>
                      </w:r>
                    </w:p>
                    <w:p w14:paraId="2703A3B1" w14:textId="3A38FA71"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4</w:t>
                      </w:r>
                    </w:p>
                    <w:p w14:paraId="228E4415" w14:textId="36EC9126"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6</w:t>
                      </w:r>
                    </w:p>
                    <w:p w14:paraId="3810A0CC" w14:textId="2C893F50"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r w:rsidR="00E21229">
                        <w:rPr>
                          <w:rFonts w:ascii="Times New Roman" w:hAnsi="Times New Roman" w:cs="Times New Roman"/>
                          <w:i/>
                          <w:color w:val="000000" w:themeColor="text1"/>
                          <w:sz w:val="24"/>
                          <w:lang w:val="pl-PL"/>
                        </w:rPr>
                        <w:t>7</w:t>
                      </w:r>
                    </w:p>
                    <w:p w14:paraId="7413B64A" w14:textId="11DC44F0"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20</w:t>
                      </w:r>
                    </w:p>
                    <w:p w14:paraId="620D6EAA" w14:textId="3E6C7F75"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22</w:t>
                      </w:r>
                    </w:p>
                    <w:p w14:paraId="6C76C5BF" w14:textId="18167379"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23</w:t>
                      </w:r>
                    </w:p>
                    <w:p w14:paraId="0D061C4D" w14:textId="4016647B"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24</w:t>
                      </w:r>
                    </w:p>
                    <w:p w14:paraId="046F0BED" w14:textId="1EB79A4D" w:rsidR="00352ACF" w:rsidRPr="00AB6BF2" w:rsidRDefault="00E21229" w:rsidP="00AC71F3">
                      <w:pPr>
                        <w:spacing w:after="0" w:line="480" w:lineRule="auto"/>
                        <w:jc w:val="center"/>
                        <w:rPr>
                          <w:rFonts w:ascii="Times New Roman" w:hAnsi="Times New Roman" w:cs="Times New Roman"/>
                          <w:i/>
                          <w:color w:val="000000" w:themeColor="text1"/>
                          <w:sz w:val="24"/>
                          <w:lang w:val="pl-PL"/>
                        </w:rPr>
                      </w:pPr>
                      <w:r>
                        <w:rPr>
                          <w:rFonts w:ascii="Times New Roman" w:hAnsi="Times New Roman" w:cs="Times New Roman"/>
                          <w:i/>
                          <w:color w:val="000000" w:themeColor="text1"/>
                          <w:sz w:val="24"/>
                          <w:lang w:val="pl-PL"/>
                        </w:rPr>
                        <w:t>26</w:t>
                      </w:r>
                    </w:p>
                    <w:p w14:paraId="45BE0801" w14:textId="2962DBAD"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5092474D" w14:textId="4B7D590E"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22CE411C" w14:textId="0CB05AE9"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649C48C7" w14:textId="66E2CEED"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26295056" w14:textId="69D548DF"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p w14:paraId="36597C23" w14:textId="21FC1E7D" w:rsidR="00352ACF" w:rsidRPr="00AB6BF2" w:rsidRDefault="00352ACF" w:rsidP="00AC71F3">
                      <w:pPr>
                        <w:spacing w:after="0" w:line="480" w:lineRule="auto"/>
                        <w:jc w:val="center"/>
                        <w:rPr>
                          <w:rFonts w:ascii="Times New Roman" w:hAnsi="Times New Roman" w:cs="Times New Roman"/>
                          <w:i/>
                          <w:color w:val="000000" w:themeColor="text1"/>
                          <w:sz w:val="24"/>
                          <w:lang w:val="pl-PL"/>
                        </w:rPr>
                      </w:pPr>
                      <w:r w:rsidRPr="00AB6BF2">
                        <w:rPr>
                          <w:rFonts w:ascii="Times New Roman" w:hAnsi="Times New Roman" w:cs="Times New Roman"/>
                          <w:i/>
                          <w:color w:val="000000" w:themeColor="text1"/>
                          <w:sz w:val="24"/>
                          <w:lang w:val="pl-PL"/>
                        </w:rPr>
                        <w:t>1</w:t>
                      </w:r>
                    </w:p>
                  </w:txbxContent>
                </v:textbox>
                <w10:wrap anchorx="margin"/>
              </v:shape>
            </w:pict>
          </mc:Fallback>
        </mc:AlternateContent>
      </w:r>
      <w:r w:rsidR="00AB0966" w:rsidRPr="00507374">
        <w:rPr>
          <w:rFonts w:ascii="Times New Roman" w:hAnsi="Times New Roman" w:cs="Times New Roman"/>
          <w:b/>
          <w:color w:val="0070C0"/>
          <w:sz w:val="28"/>
          <w:szCs w:val="28"/>
        </w:rPr>
        <w:t>TABLE OF CONTENTS:</w:t>
      </w:r>
    </w:p>
    <w:p w14:paraId="160F6B98" w14:textId="023BECB6" w:rsidR="00C70EE7" w:rsidRPr="00AB6BF2" w:rsidRDefault="00C70EE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List of Figures and Tables</w:t>
      </w:r>
    </w:p>
    <w:p w14:paraId="4110B01A" w14:textId="24A54D53" w:rsidR="00DF7E8D" w:rsidRPr="00AB6BF2" w:rsidRDefault="00DF7E8D"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Nomenclature</w:t>
      </w:r>
    </w:p>
    <w:p w14:paraId="74942E75" w14:textId="1AF3C1B5" w:rsidR="00DF7E8D" w:rsidRDefault="00DF7E8D" w:rsidP="00DF7E8D">
      <w:pPr>
        <w:pStyle w:val="Akapitzlist"/>
        <w:numPr>
          <w:ilvl w:val="1"/>
          <w:numId w:val="31"/>
        </w:numPr>
        <w:spacing w:line="480" w:lineRule="auto"/>
        <w:rPr>
          <w:rFonts w:ascii="Times New Roman" w:hAnsi="Times New Roman" w:cs="Times New Roman"/>
          <w:i/>
          <w:sz w:val="24"/>
        </w:rPr>
      </w:pPr>
      <w:r>
        <w:rPr>
          <w:rFonts w:ascii="Times New Roman" w:hAnsi="Times New Roman" w:cs="Times New Roman"/>
          <w:i/>
          <w:sz w:val="24"/>
        </w:rPr>
        <w:t>List of Acronyms and Abbreviations</w:t>
      </w:r>
    </w:p>
    <w:p w14:paraId="340CDF21" w14:textId="4220CBCE" w:rsidR="00DF7E8D" w:rsidRPr="00DF7E8D" w:rsidRDefault="00DF7E8D" w:rsidP="00DF7E8D">
      <w:pPr>
        <w:pStyle w:val="Akapitzlist"/>
        <w:numPr>
          <w:ilvl w:val="1"/>
          <w:numId w:val="31"/>
        </w:numPr>
        <w:spacing w:line="480" w:lineRule="auto"/>
        <w:rPr>
          <w:rFonts w:ascii="Times New Roman" w:hAnsi="Times New Roman" w:cs="Times New Roman"/>
          <w:i/>
          <w:sz w:val="24"/>
        </w:rPr>
      </w:pPr>
      <w:r>
        <w:rPr>
          <w:rFonts w:ascii="Times New Roman" w:hAnsi="Times New Roman" w:cs="Times New Roman"/>
          <w:i/>
          <w:sz w:val="24"/>
        </w:rPr>
        <w:t>List of symbols</w:t>
      </w:r>
    </w:p>
    <w:p w14:paraId="7C1516FF" w14:textId="77777777" w:rsidR="00C70EE7" w:rsidRPr="00AB6BF2" w:rsidRDefault="00DE1508" w:rsidP="00C70EE7">
      <w:pPr>
        <w:pStyle w:val="Akapitzlist"/>
        <w:numPr>
          <w:ilvl w:val="0"/>
          <w:numId w:val="31"/>
        </w:numPr>
        <w:spacing w:line="480" w:lineRule="auto"/>
        <w:rPr>
          <w:rFonts w:ascii="Times New Roman" w:hAnsi="Times New Roman" w:cs="Times New Roman"/>
          <w:sz w:val="24"/>
        </w:rPr>
      </w:pPr>
      <w:r w:rsidRPr="00C70EE7">
        <w:rPr>
          <w:rFonts w:ascii="Times New Roman" w:hAnsi="Times New Roman" w:cs="Times New Roman"/>
          <w:i/>
          <w:sz w:val="24"/>
        </w:rPr>
        <w:t xml:space="preserve"> </w:t>
      </w:r>
      <w:r w:rsidR="00503E77" w:rsidRPr="00AB6BF2">
        <w:rPr>
          <w:rFonts w:ascii="Times New Roman" w:hAnsi="Times New Roman" w:cs="Times New Roman"/>
          <w:sz w:val="24"/>
        </w:rPr>
        <w:t>Abstract</w:t>
      </w:r>
    </w:p>
    <w:p w14:paraId="705D1094" w14:textId="77777777" w:rsidR="00C70EE7" w:rsidRPr="00AB6BF2" w:rsidRDefault="00DE1508"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 </w:t>
      </w:r>
      <w:r w:rsidR="00503E77" w:rsidRPr="00AB6BF2">
        <w:rPr>
          <w:rFonts w:ascii="Times New Roman" w:hAnsi="Times New Roman" w:cs="Times New Roman"/>
          <w:sz w:val="24"/>
        </w:rPr>
        <w:t>Introduction</w:t>
      </w:r>
    </w:p>
    <w:p w14:paraId="4CBEC6F0" w14:textId="4F400412"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Aerodynamic </w:t>
      </w:r>
      <w:r w:rsidR="00C70EE7" w:rsidRPr="00AB6BF2">
        <w:rPr>
          <w:rFonts w:ascii="Times New Roman" w:hAnsi="Times New Roman" w:cs="Times New Roman"/>
          <w:sz w:val="24"/>
        </w:rPr>
        <w:t>F</w:t>
      </w:r>
      <w:r w:rsidRPr="00AB6BF2">
        <w:rPr>
          <w:rFonts w:ascii="Times New Roman" w:hAnsi="Times New Roman" w:cs="Times New Roman"/>
          <w:sz w:val="24"/>
        </w:rPr>
        <w:t xml:space="preserve">orces and </w:t>
      </w:r>
      <w:r w:rsidR="00C70EE7" w:rsidRPr="00AB6BF2">
        <w:rPr>
          <w:rFonts w:ascii="Times New Roman" w:hAnsi="Times New Roman" w:cs="Times New Roman"/>
          <w:sz w:val="24"/>
        </w:rPr>
        <w:t>P</w:t>
      </w:r>
      <w:r w:rsidRPr="00AB6BF2">
        <w:rPr>
          <w:rFonts w:ascii="Times New Roman" w:hAnsi="Times New Roman" w:cs="Times New Roman"/>
          <w:sz w:val="24"/>
        </w:rPr>
        <w:t>rinciples</w:t>
      </w:r>
    </w:p>
    <w:p w14:paraId="65E90C37" w14:textId="1E0299F2" w:rsidR="00780C05" w:rsidRDefault="00780C05" w:rsidP="00780C05">
      <w:pPr>
        <w:pStyle w:val="Akapitzlist"/>
        <w:numPr>
          <w:ilvl w:val="1"/>
          <w:numId w:val="31"/>
        </w:numPr>
        <w:spacing w:line="480" w:lineRule="auto"/>
        <w:rPr>
          <w:rFonts w:ascii="Times New Roman" w:hAnsi="Times New Roman" w:cs="Times New Roman"/>
          <w:i/>
          <w:sz w:val="24"/>
        </w:rPr>
      </w:pPr>
      <w:r>
        <w:rPr>
          <w:rFonts w:ascii="Times New Roman" w:hAnsi="Times New Roman" w:cs="Times New Roman"/>
          <w:i/>
          <w:sz w:val="24"/>
        </w:rPr>
        <w:t>Drag and Downforce</w:t>
      </w:r>
    </w:p>
    <w:p w14:paraId="64D89EAC" w14:textId="368B4431" w:rsidR="00780C05" w:rsidRDefault="00780C05" w:rsidP="00780C05">
      <w:pPr>
        <w:pStyle w:val="Akapitzlist"/>
        <w:numPr>
          <w:ilvl w:val="1"/>
          <w:numId w:val="31"/>
        </w:numPr>
        <w:spacing w:line="480" w:lineRule="auto"/>
        <w:rPr>
          <w:rFonts w:ascii="Times New Roman" w:hAnsi="Times New Roman" w:cs="Times New Roman"/>
          <w:i/>
          <w:sz w:val="24"/>
        </w:rPr>
      </w:pPr>
      <w:r>
        <w:rPr>
          <w:rFonts w:ascii="Times New Roman" w:hAnsi="Times New Roman" w:cs="Times New Roman"/>
          <w:i/>
          <w:sz w:val="24"/>
        </w:rPr>
        <w:t xml:space="preserve">Airflow </w:t>
      </w:r>
      <w:r w:rsidR="00180260">
        <w:rPr>
          <w:rFonts w:ascii="Times New Roman" w:hAnsi="Times New Roman" w:cs="Times New Roman"/>
          <w:i/>
          <w:sz w:val="24"/>
        </w:rPr>
        <w:t>T</w:t>
      </w:r>
      <w:r>
        <w:rPr>
          <w:rFonts w:ascii="Times New Roman" w:hAnsi="Times New Roman" w:cs="Times New Roman"/>
          <w:i/>
          <w:sz w:val="24"/>
        </w:rPr>
        <w:t>ypes</w:t>
      </w:r>
    </w:p>
    <w:p w14:paraId="12C77E55" w14:textId="4C7AC0B5" w:rsidR="00780C05" w:rsidRDefault="00780C05" w:rsidP="00780C05">
      <w:pPr>
        <w:pStyle w:val="Akapitzlist"/>
        <w:numPr>
          <w:ilvl w:val="1"/>
          <w:numId w:val="31"/>
        </w:numPr>
        <w:spacing w:line="480" w:lineRule="auto"/>
        <w:rPr>
          <w:rFonts w:ascii="Times New Roman" w:hAnsi="Times New Roman" w:cs="Times New Roman"/>
          <w:i/>
          <w:sz w:val="24"/>
        </w:rPr>
      </w:pPr>
      <w:r>
        <w:rPr>
          <w:rFonts w:ascii="Times New Roman" w:hAnsi="Times New Roman" w:cs="Times New Roman"/>
          <w:i/>
          <w:sz w:val="24"/>
        </w:rPr>
        <w:t>External Flow</w:t>
      </w:r>
    </w:p>
    <w:p w14:paraId="1C3FC8E1" w14:textId="12B1788D" w:rsidR="00780C05" w:rsidRDefault="00780C05" w:rsidP="00780C05">
      <w:pPr>
        <w:pStyle w:val="Akapitzlist"/>
        <w:numPr>
          <w:ilvl w:val="1"/>
          <w:numId w:val="31"/>
        </w:numPr>
        <w:spacing w:line="480" w:lineRule="auto"/>
        <w:rPr>
          <w:rFonts w:ascii="Times New Roman" w:hAnsi="Times New Roman" w:cs="Times New Roman"/>
          <w:i/>
          <w:sz w:val="24"/>
        </w:rPr>
      </w:pPr>
      <w:r>
        <w:rPr>
          <w:rFonts w:ascii="Times New Roman" w:hAnsi="Times New Roman" w:cs="Times New Roman"/>
          <w:i/>
          <w:sz w:val="24"/>
        </w:rPr>
        <w:t xml:space="preserve">Bernoulli’s </w:t>
      </w:r>
      <w:r w:rsidR="00180260">
        <w:rPr>
          <w:rFonts w:ascii="Times New Roman" w:hAnsi="Times New Roman" w:cs="Times New Roman"/>
          <w:i/>
          <w:sz w:val="24"/>
        </w:rPr>
        <w:t>P</w:t>
      </w:r>
      <w:r>
        <w:rPr>
          <w:rFonts w:ascii="Times New Roman" w:hAnsi="Times New Roman" w:cs="Times New Roman"/>
          <w:i/>
          <w:sz w:val="24"/>
        </w:rPr>
        <w:t>rinciple</w:t>
      </w:r>
    </w:p>
    <w:p w14:paraId="5D9E35E2" w14:textId="619E9FDF"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Airflow in </w:t>
      </w:r>
      <w:r w:rsidR="00C70EE7" w:rsidRPr="00AB6BF2">
        <w:rPr>
          <w:rFonts w:ascii="Times New Roman" w:hAnsi="Times New Roman" w:cs="Times New Roman"/>
          <w:sz w:val="24"/>
        </w:rPr>
        <w:t>G</w:t>
      </w:r>
      <w:r w:rsidRPr="00AB6BF2">
        <w:rPr>
          <w:rFonts w:ascii="Times New Roman" w:hAnsi="Times New Roman" w:cs="Times New Roman"/>
          <w:sz w:val="24"/>
        </w:rPr>
        <w:t xml:space="preserve">round </w:t>
      </w:r>
      <w:r w:rsidR="00C70EE7" w:rsidRPr="00AB6BF2">
        <w:rPr>
          <w:rFonts w:ascii="Times New Roman" w:hAnsi="Times New Roman" w:cs="Times New Roman"/>
          <w:sz w:val="24"/>
        </w:rPr>
        <w:t>E</w:t>
      </w:r>
      <w:r w:rsidRPr="00AB6BF2">
        <w:rPr>
          <w:rFonts w:ascii="Times New Roman" w:hAnsi="Times New Roman" w:cs="Times New Roman"/>
          <w:sz w:val="24"/>
        </w:rPr>
        <w:t xml:space="preserve">ffect </w:t>
      </w:r>
      <w:r w:rsidR="00C70EE7" w:rsidRPr="00AB6BF2">
        <w:rPr>
          <w:rFonts w:ascii="Times New Roman" w:hAnsi="Times New Roman" w:cs="Times New Roman"/>
          <w:sz w:val="24"/>
        </w:rPr>
        <w:t>C</w:t>
      </w:r>
      <w:r w:rsidRPr="00AB6BF2">
        <w:rPr>
          <w:rFonts w:ascii="Times New Roman" w:hAnsi="Times New Roman" w:cs="Times New Roman"/>
          <w:sz w:val="24"/>
        </w:rPr>
        <w:t>ars</w:t>
      </w:r>
    </w:p>
    <w:p w14:paraId="612BA569" w14:textId="2DFFEDD8"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What </w:t>
      </w:r>
      <w:r w:rsidR="00C70EE7" w:rsidRPr="00AB6BF2">
        <w:rPr>
          <w:rFonts w:ascii="Times New Roman" w:hAnsi="Times New Roman" w:cs="Times New Roman"/>
          <w:sz w:val="24"/>
        </w:rPr>
        <w:t>I</w:t>
      </w:r>
      <w:r w:rsidRPr="00AB6BF2">
        <w:rPr>
          <w:rFonts w:ascii="Times New Roman" w:hAnsi="Times New Roman" w:cs="Times New Roman"/>
          <w:sz w:val="24"/>
        </w:rPr>
        <w:t xml:space="preserve">s </w:t>
      </w:r>
      <w:r w:rsidR="00C70EE7" w:rsidRPr="00AB6BF2">
        <w:rPr>
          <w:rFonts w:ascii="Times New Roman" w:hAnsi="Times New Roman" w:cs="Times New Roman"/>
          <w:sz w:val="24"/>
        </w:rPr>
        <w:t>P</w:t>
      </w:r>
      <w:r w:rsidRPr="00AB6BF2">
        <w:rPr>
          <w:rFonts w:ascii="Times New Roman" w:hAnsi="Times New Roman" w:cs="Times New Roman"/>
          <w:sz w:val="24"/>
        </w:rPr>
        <w:t xml:space="preserve">orpoising </w:t>
      </w:r>
      <w:r w:rsidR="00C70EE7" w:rsidRPr="00AB6BF2">
        <w:rPr>
          <w:rFonts w:ascii="Times New Roman" w:hAnsi="Times New Roman" w:cs="Times New Roman"/>
          <w:sz w:val="24"/>
        </w:rPr>
        <w:t>a</w:t>
      </w:r>
      <w:r w:rsidRPr="00AB6BF2">
        <w:rPr>
          <w:rFonts w:ascii="Times New Roman" w:hAnsi="Times New Roman" w:cs="Times New Roman"/>
          <w:sz w:val="24"/>
        </w:rPr>
        <w:t xml:space="preserve">nd </w:t>
      </w:r>
      <w:r w:rsidR="00C70EE7" w:rsidRPr="00AB6BF2">
        <w:rPr>
          <w:rFonts w:ascii="Times New Roman" w:hAnsi="Times New Roman" w:cs="Times New Roman"/>
          <w:sz w:val="24"/>
        </w:rPr>
        <w:t>W</w:t>
      </w:r>
      <w:r w:rsidRPr="00AB6BF2">
        <w:rPr>
          <w:rFonts w:ascii="Times New Roman" w:hAnsi="Times New Roman" w:cs="Times New Roman"/>
          <w:sz w:val="24"/>
        </w:rPr>
        <w:t xml:space="preserve">hen </w:t>
      </w:r>
      <w:r w:rsidR="00C70EE7" w:rsidRPr="00AB6BF2">
        <w:rPr>
          <w:rFonts w:ascii="Times New Roman" w:hAnsi="Times New Roman" w:cs="Times New Roman"/>
          <w:sz w:val="24"/>
        </w:rPr>
        <w:t>I</w:t>
      </w:r>
      <w:r w:rsidRPr="00AB6BF2">
        <w:rPr>
          <w:rFonts w:ascii="Times New Roman" w:hAnsi="Times New Roman" w:cs="Times New Roman"/>
          <w:sz w:val="24"/>
        </w:rPr>
        <w:t xml:space="preserve">t </w:t>
      </w:r>
      <w:r w:rsidR="00C70EE7" w:rsidRPr="00AB6BF2">
        <w:rPr>
          <w:rFonts w:ascii="Times New Roman" w:hAnsi="Times New Roman" w:cs="Times New Roman"/>
          <w:sz w:val="24"/>
        </w:rPr>
        <w:t>O</w:t>
      </w:r>
      <w:r w:rsidRPr="00AB6BF2">
        <w:rPr>
          <w:rFonts w:ascii="Times New Roman" w:hAnsi="Times New Roman" w:cs="Times New Roman"/>
          <w:sz w:val="24"/>
        </w:rPr>
        <w:t>ccurs</w:t>
      </w:r>
    </w:p>
    <w:p w14:paraId="4D617405" w14:textId="0FC68328"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Performance </w:t>
      </w:r>
      <w:r w:rsidR="00C70EE7" w:rsidRPr="00AB6BF2">
        <w:rPr>
          <w:rFonts w:ascii="Times New Roman" w:hAnsi="Times New Roman" w:cs="Times New Roman"/>
          <w:sz w:val="24"/>
        </w:rPr>
        <w:t>E</w:t>
      </w:r>
      <w:r w:rsidRPr="00AB6BF2">
        <w:rPr>
          <w:rFonts w:ascii="Times New Roman" w:hAnsi="Times New Roman" w:cs="Times New Roman"/>
          <w:sz w:val="24"/>
        </w:rPr>
        <w:t>ffects</w:t>
      </w:r>
    </w:p>
    <w:p w14:paraId="7D6CD235" w14:textId="77777777"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Experimental Overview</w:t>
      </w:r>
    </w:p>
    <w:p w14:paraId="0A62D0D0" w14:textId="65EEA25D"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Computational Fluid Dynamics </w:t>
      </w:r>
      <w:r w:rsidR="00C70EE7" w:rsidRPr="00AB6BF2">
        <w:rPr>
          <w:rFonts w:ascii="Times New Roman" w:hAnsi="Times New Roman" w:cs="Times New Roman"/>
          <w:sz w:val="24"/>
        </w:rPr>
        <w:t>A</w:t>
      </w:r>
      <w:r w:rsidRPr="00AB6BF2">
        <w:rPr>
          <w:rFonts w:ascii="Times New Roman" w:hAnsi="Times New Roman" w:cs="Times New Roman"/>
          <w:sz w:val="24"/>
        </w:rPr>
        <w:t>nalysis</w:t>
      </w:r>
    </w:p>
    <w:p w14:paraId="1443A8FA" w14:textId="4EC51B1C"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Wind </w:t>
      </w:r>
      <w:r w:rsidR="00C70EE7" w:rsidRPr="00AB6BF2">
        <w:rPr>
          <w:rFonts w:ascii="Times New Roman" w:hAnsi="Times New Roman" w:cs="Times New Roman"/>
          <w:sz w:val="24"/>
        </w:rPr>
        <w:t>T</w:t>
      </w:r>
      <w:r w:rsidRPr="00AB6BF2">
        <w:rPr>
          <w:rFonts w:ascii="Times New Roman" w:hAnsi="Times New Roman" w:cs="Times New Roman"/>
          <w:sz w:val="24"/>
        </w:rPr>
        <w:t xml:space="preserve">unnel </w:t>
      </w:r>
      <w:r w:rsidR="00C70EE7" w:rsidRPr="00AB6BF2">
        <w:rPr>
          <w:rFonts w:ascii="Times New Roman" w:hAnsi="Times New Roman" w:cs="Times New Roman"/>
          <w:sz w:val="24"/>
        </w:rPr>
        <w:t>–</w:t>
      </w:r>
      <w:r w:rsidRPr="00AB6BF2">
        <w:rPr>
          <w:rFonts w:ascii="Times New Roman" w:hAnsi="Times New Roman" w:cs="Times New Roman"/>
          <w:sz w:val="24"/>
        </w:rPr>
        <w:t xml:space="preserve"> </w:t>
      </w:r>
      <w:r w:rsidR="00C70EE7" w:rsidRPr="00AB6BF2">
        <w:rPr>
          <w:rFonts w:ascii="Times New Roman" w:hAnsi="Times New Roman" w:cs="Times New Roman"/>
          <w:sz w:val="24"/>
        </w:rPr>
        <w:t>P</w:t>
      </w:r>
      <w:r w:rsidRPr="00AB6BF2">
        <w:rPr>
          <w:rFonts w:ascii="Times New Roman" w:hAnsi="Times New Roman" w:cs="Times New Roman"/>
          <w:sz w:val="24"/>
        </w:rPr>
        <w:t>roperties</w:t>
      </w:r>
    </w:p>
    <w:p w14:paraId="2F0D5615" w14:textId="594FE78C"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Which of the </w:t>
      </w:r>
      <w:r w:rsidR="00C70EE7" w:rsidRPr="00AB6BF2">
        <w:rPr>
          <w:rFonts w:ascii="Times New Roman" w:hAnsi="Times New Roman" w:cs="Times New Roman"/>
          <w:sz w:val="24"/>
        </w:rPr>
        <w:t>M</w:t>
      </w:r>
      <w:r w:rsidRPr="00AB6BF2">
        <w:rPr>
          <w:rFonts w:ascii="Times New Roman" w:hAnsi="Times New Roman" w:cs="Times New Roman"/>
          <w:sz w:val="24"/>
        </w:rPr>
        <w:t xml:space="preserve">odels </w:t>
      </w:r>
      <w:r w:rsidR="00C70EE7" w:rsidRPr="00AB6BF2">
        <w:rPr>
          <w:rFonts w:ascii="Times New Roman" w:hAnsi="Times New Roman" w:cs="Times New Roman"/>
          <w:sz w:val="24"/>
        </w:rPr>
        <w:t>P</w:t>
      </w:r>
      <w:r w:rsidRPr="00AB6BF2">
        <w:rPr>
          <w:rFonts w:ascii="Times New Roman" w:hAnsi="Times New Roman" w:cs="Times New Roman"/>
          <w:sz w:val="24"/>
        </w:rPr>
        <w:t xml:space="preserve">erformed </w:t>
      </w:r>
      <w:r w:rsidR="00C70EE7" w:rsidRPr="00AB6BF2">
        <w:rPr>
          <w:rFonts w:ascii="Times New Roman" w:hAnsi="Times New Roman" w:cs="Times New Roman"/>
          <w:sz w:val="24"/>
        </w:rPr>
        <w:t>B</w:t>
      </w:r>
      <w:r w:rsidRPr="00AB6BF2">
        <w:rPr>
          <w:rFonts w:ascii="Times New Roman" w:hAnsi="Times New Roman" w:cs="Times New Roman"/>
          <w:sz w:val="24"/>
        </w:rPr>
        <w:t>est</w:t>
      </w:r>
    </w:p>
    <w:p w14:paraId="6EBC28F8" w14:textId="200FA615"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CFD vs </w:t>
      </w:r>
      <w:r w:rsidR="00C70EE7" w:rsidRPr="00AB6BF2">
        <w:rPr>
          <w:rFonts w:ascii="Times New Roman" w:hAnsi="Times New Roman" w:cs="Times New Roman"/>
          <w:sz w:val="24"/>
        </w:rPr>
        <w:t>W</w:t>
      </w:r>
      <w:r w:rsidRPr="00AB6BF2">
        <w:rPr>
          <w:rFonts w:ascii="Times New Roman" w:hAnsi="Times New Roman" w:cs="Times New Roman"/>
          <w:sz w:val="24"/>
        </w:rPr>
        <w:t xml:space="preserve">ind </w:t>
      </w:r>
      <w:r w:rsidR="00C70EE7" w:rsidRPr="00AB6BF2">
        <w:rPr>
          <w:rFonts w:ascii="Times New Roman" w:hAnsi="Times New Roman" w:cs="Times New Roman"/>
          <w:sz w:val="24"/>
        </w:rPr>
        <w:t>T</w:t>
      </w:r>
      <w:r w:rsidRPr="00AB6BF2">
        <w:rPr>
          <w:rFonts w:ascii="Times New Roman" w:hAnsi="Times New Roman" w:cs="Times New Roman"/>
          <w:sz w:val="24"/>
        </w:rPr>
        <w:t xml:space="preserve">unnel </w:t>
      </w:r>
      <w:r w:rsidR="00C70EE7" w:rsidRPr="00AB6BF2">
        <w:rPr>
          <w:rFonts w:ascii="Times New Roman" w:hAnsi="Times New Roman" w:cs="Times New Roman"/>
          <w:sz w:val="24"/>
        </w:rPr>
        <w:t>C</w:t>
      </w:r>
      <w:r w:rsidRPr="00AB6BF2">
        <w:rPr>
          <w:rFonts w:ascii="Times New Roman" w:hAnsi="Times New Roman" w:cs="Times New Roman"/>
          <w:sz w:val="24"/>
        </w:rPr>
        <w:t xml:space="preserve">omparison </w:t>
      </w:r>
    </w:p>
    <w:p w14:paraId="65E43524" w14:textId="77777777"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Conclusions </w:t>
      </w:r>
    </w:p>
    <w:p w14:paraId="5F8325BE" w14:textId="7F77D59E" w:rsidR="00C70EE7" w:rsidRPr="00AB6BF2" w:rsidRDefault="00503E7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Further </w:t>
      </w:r>
      <w:r w:rsidR="00C70EE7" w:rsidRPr="00AB6BF2">
        <w:rPr>
          <w:rFonts w:ascii="Times New Roman" w:hAnsi="Times New Roman" w:cs="Times New Roman"/>
          <w:sz w:val="24"/>
        </w:rPr>
        <w:t>R</w:t>
      </w:r>
      <w:r w:rsidRPr="00AB6BF2">
        <w:rPr>
          <w:rFonts w:ascii="Times New Roman" w:hAnsi="Times New Roman" w:cs="Times New Roman"/>
          <w:sz w:val="24"/>
        </w:rPr>
        <w:t xml:space="preserve">esearch and </w:t>
      </w:r>
      <w:r w:rsidR="00C70EE7" w:rsidRPr="00AB6BF2">
        <w:rPr>
          <w:rFonts w:ascii="Times New Roman" w:hAnsi="Times New Roman" w:cs="Times New Roman"/>
          <w:sz w:val="24"/>
        </w:rPr>
        <w:t>E</w:t>
      </w:r>
      <w:r w:rsidRPr="00AB6BF2">
        <w:rPr>
          <w:rFonts w:ascii="Times New Roman" w:hAnsi="Times New Roman" w:cs="Times New Roman"/>
          <w:sz w:val="24"/>
        </w:rPr>
        <w:t xml:space="preserve">xperimental </w:t>
      </w:r>
      <w:r w:rsidR="00C70EE7" w:rsidRPr="00AB6BF2">
        <w:rPr>
          <w:rFonts w:ascii="Times New Roman" w:hAnsi="Times New Roman" w:cs="Times New Roman"/>
          <w:sz w:val="24"/>
        </w:rPr>
        <w:t>M</w:t>
      </w:r>
      <w:r w:rsidRPr="00AB6BF2">
        <w:rPr>
          <w:rFonts w:ascii="Times New Roman" w:hAnsi="Times New Roman" w:cs="Times New Roman"/>
          <w:sz w:val="24"/>
        </w:rPr>
        <w:t>ethods</w:t>
      </w:r>
    </w:p>
    <w:p w14:paraId="334B0DC7" w14:textId="3E275A2C" w:rsidR="00C70EE7" w:rsidRPr="00AB6BF2" w:rsidRDefault="00C70EE7"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References</w:t>
      </w:r>
    </w:p>
    <w:p w14:paraId="4BB4A890" w14:textId="3252F101" w:rsidR="00503E77" w:rsidRPr="00AB6BF2" w:rsidRDefault="00AC71F3" w:rsidP="00C70EE7">
      <w:pPr>
        <w:pStyle w:val="Akapitzlist"/>
        <w:numPr>
          <w:ilvl w:val="0"/>
          <w:numId w:val="31"/>
        </w:numPr>
        <w:spacing w:line="480" w:lineRule="auto"/>
        <w:rPr>
          <w:rFonts w:ascii="Times New Roman" w:hAnsi="Times New Roman" w:cs="Times New Roman"/>
          <w:sz w:val="24"/>
        </w:rPr>
      </w:pPr>
      <w:r w:rsidRPr="00AB6BF2">
        <w:rPr>
          <w:rFonts w:ascii="Times New Roman" w:hAnsi="Times New Roman" w:cs="Times New Roman"/>
          <w:sz w:val="24"/>
        </w:rPr>
        <w:t xml:space="preserve">Alphabetised </w:t>
      </w:r>
      <w:r w:rsidR="00503E77" w:rsidRPr="00AB6BF2">
        <w:rPr>
          <w:rFonts w:ascii="Times New Roman" w:hAnsi="Times New Roman" w:cs="Times New Roman"/>
          <w:sz w:val="24"/>
        </w:rPr>
        <w:t>Bibliography</w:t>
      </w:r>
    </w:p>
    <w:p w14:paraId="5C67F38A" w14:textId="7EC67757" w:rsidR="00503E77" w:rsidRDefault="00503E77" w:rsidP="00C70EE7">
      <w:pPr>
        <w:spacing w:line="480" w:lineRule="auto"/>
        <w:rPr>
          <w:rFonts w:ascii="Times New Roman" w:hAnsi="Times New Roman" w:cs="Times New Roman"/>
        </w:rPr>
      </w:pPr>
    </w:p>
    <w:p w14:paraId="3ADEAC38" w14:textId="06DEECEE" w:rsidR="00C70EE7" w:rsidRPr="00507374" w:rsidRDefault="00C70EE7" w:rsidP="00E53F71">
      <w:pPr>
        <w:pStyle w:val="Akapitzlist"/>
        <w:numPr>
          <w:ilvl w:val="0"/>
          <w:numId w:val="32"/>
        </w:numPr>
        <w:spacing w:line="480" w:lineRule="auto"/>
        <w:jc w:val="both"/>
        <w:rPr>
          <w:rFonts w:ascii="Times New Roman" w:hAnsi="Times New Roman" w:cs="Times New Roman"/>
          <w:b/>
          <w:color w:val="0070C0"/>
          <w:sz w:val="28"/>
          <w:szCs w:val="28"/>
        </w:rPr>
      </w:pPr>
      <w:r w:rsidRPr="00507374">
        <w:rPr>
          <w:rFonts w:ascii="Times New Roman" w:hAnsi="Times New Roman" w:cs="Times New Roman"/>
          <w:b/>
          <w:color w:val="0070C0"/>
          <w:sz w:val="28"/>
          <w:szCs w:val="28"/>
        </w:rPr>
        <w:lastRenderedPageBreak/>
        <w:t>List of figures and Tables</w:t>
      </w:r>
    </w:p>
    <w:p w14:paraId="08580B34" w14:textId="22FBDF11" w:rsidR="00C70EE7" w:rsidRPr="00FE59CF" w:rsidRDefault="00C70EE7" w:rsidP="00FE59CF">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1 – Venturi tube – diagram </w:t>
      </w:r>
      <w:r w:rsidR="00FC118E">
        <w:rPr>
          <w:rFonts w:ascii="Times New Roman" w:hAnsi="Times New Roman" w:cs="Times New Roman"/>
          <w:vertAlign w:val="superscript"/>
        </w:rPr>
        <w:fldChar w:fldCharType="begin"/>
      </w:r>
      <w:r w:rsidR="00FC118E">
        <w:rPr>
          <w:rFonts w:ascii="Times New Roman" w:hAnsi="Times New Roman" w:cs="Times New Roman"/>
          <w:vertAlign w:val="superscript"/>
        </w:rPr>
        <w:instrText xml:space="preserve"> REF _Ref175060409 \r \h </w:instrText>
      </w:r>
      <w:r w:rsidR="00FC118E">
        <w:rPr>
          <w:rFonts w:ascii="Times New Roman" w:hAnsi="Times New Roman" w:cs="Times New Roman"/>
          <w:vertAlign w:val="superscript"/>
        </w:rPr>
      </w:r>
      <w:r w:rsidR="00FC118E">
        <w:rPr>
          <w:rFonts w:ascii="Times New Roman" w:hAnsi="Times New Roman" w:cs="Times New Roman"/>
          <w:vertAlign w:val="superscript"/>
        </w:rPr>
        <w:fldChar w:fldCharType="separate"/>
      </w:r>
      <w:r w:rsidR="00FC118E">
        <w:rPr>
          <w:rFonts w:ascii="Times New Roman" w:hAnsi="Times New Roman" w:cs="Times New Roman"/>
          <w:vertAlign w:val="superscript"/>
        </w:rPr>
        <w:t>[3]</w:t>
      </w:r>
      <w:r w:rsidR="00FC118E">
        <w:rPr>
          <w:rFonts w:ascii="Times New Roman" w:hAnsi="Times New Roman" w:cs="Times New Roman"/>
          <w:vertAlign w:val="superscript"/>
        </w:rPr>
        <w:fldChar w:fldCharType="end"/>
      </w:r>
    </w:p>
    <w:p w14:paraId="34B26ED5" w14:textId="2672659F"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w:t>
      </w:r>
      <w:r w:rsidR="00FE59CF">
        <w:rPr>
          <w:rFonts w:ascii="Times New Roman" w:hAnsi="Times New Roman" w:cs="Times New Roman"/>
        </w:rPr>
        <w:t>2</w:t>
      </w:r>
      <w:r>
        <w:rPr>
          <w:rFonts w:ascii="Times New Roman" w:hAnsi="Times New Roman" w:cs="Times New Roman"/>
        </w:rPr>
        <w:t xml:space="preserve"> – Mick Schumacher’s crash during the 2022 Saudi Arabian GP – photo </w:t>
      </w:r>
      <w:r w:rsidR="00FC118E">
        <w:rPr>
          <w:rFonts w:ascii="Times New Roman" w:hAnsi="Times New Roman" w:cs="Times New Roman"/>
          <w:vertAlign w:val="superscript"/>
        </w:rPr>
        <w:fldChar w:fldCharType="begin"/>
      </w:r>
      <w:r w:rsidR="00FC118E">
        <w:rPr>
          <w:rFonts w:ascii="Times New Roman" w:hAnsi="Times New Roman" w:cs="Times New Roman"/>
          <w:vertAlign w:val="superscript"/>
        </w:rPr>
        <w:instrText xml:space="preserve"> REF _Ref175060817 \r \h </w:instrText>
      </w:r>
      <w:r w:rsidR="00FC118E">
        <w:rPr>
          <w:rFonts w:ascii="Times New Roman" w:hAnsi="Times New Roman" w:cs="Times New Roman"/>
          <w:vertAlign w:val="superscript"/>
        </w:rPr>
      </w:r>
      <w:r w:rsidR="00FC118E">
        <w:rPr>
          <w:rFonts w:ascii="Times New Roman" w:hAnsi="Times New Roman" w:cs="Times New Roman"/>
          <w:vertAlign w:val="superscript"/>
        </w:rPr>
        <w:fldChar w:fldCharType="separate"/>
      </w:r>
      <w:r w:rsidR="00FC118E">
        <w:rPr>
          <w:rFonts w:ascii="Times New Roman" w:hAnsi="Times New Roman" w:cs="Times New Roman"/>
          <w:vertAlign w:val="superscript"/>
        </w:rPr>
        <w:t>[9]</w:t>
      </w:r>
      <w:r w:rsidR="00FC118E">
        <w:rPr>
          <w:rFonts w:ascii="Times New Roman" w:hAnsi="Times New Roman" w:cs="Times New Roman"/>
          <w:vertAlign w:val="superscript"/>
        </w:rPr>
        <w:fldChar w:fldCharType="end"/>
      </w:r>
    </w:p>
    <w:p w14:paraId="3C52A9E9" w14:textId="59752A5D"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w:t>
      </w:r>
      <w:r w:rsidR="00FE59CF">
        <w:rPr>
          <w:rFonts w:ascii="Times New Roman" w:hAnsi="Times New Roman" w:cs="Times New Roman"/>
        </w:rPr>
        <w:t>3</w:t>
      </w:r>
      <w:r>
        <w:rPr>
          <w:rFonts w:ascii="Times New Roman" w:hAnsi="Times New Roman" w:cs="Times New Roman"/>
        </w:rPr>
        <w:t xml:space="preserve"> – Model in Ansys Discovery programme</w:t>
      </w:r>
    </w:p>
    <w:p w14:paraId="4DFB0E29" w14:textId="77777777" w:rsidR="00F96DFC" w:rsidRDefault="00C70EE7" w:rsidP="00F96DFC">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w:t>
      </w:r>
      <w:r w:rsidR="00F96DFC">
        <w:rPr>
          <w:rFonts w:ascii="Times New Roman" w:hAnsi="Times New Roman" w:cs="Times New Roman"/>
        </w:rPr>
        <w:t>4</w:t>
      </w:r>
      <w:r>
        <w:rPr>
          <w:rFonts w:ascii="Times New Roman" w:hAnsi="Times New Roman" w:cs="Times New Roman"/>
        </w:rPr>
        <w:t xml:space="preserve"> – </w:t>
      </w:r>
      <w:r w:rsidR="00F96DFC">
        <w:rPr>
          <w:rFonts w:ascii="Times New Roman" w:hAnsi="Times New Roman" w:cs="Times New Roman"/>
        </w:rPr>
        <w:t xml:space="preserve">Model underbody in Ansys Discovery programme </w:t>
      </w:r>
    </w:p>
    <w:p w14:paraId="0C40571A" w14:textId="2DFAB9C8" w:rsidR="00C70EE7" w:rsidRPr="00F96DFC" w:rsidRDefault="00C70EE7" w:rsidP="00F96DFC">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w:t>
      </w:r>
      <w:r w:rsidR="00F96DFC">
        <w:rPr>
          <w:rFonts w:ascii="Times New Roman" w:hAnsi="Times New Roman" w:cs="Times New Roman"/>
        </w:rPr>
        <w:t>5</w:t>
      </w:r>
      <w:r>
        <w:rPr>
          <w:rFonts w:ascii="Times New Roman" w:hAnsi="Times New Roman" w:cs="Times New Roman"/>
        </w:rPr>
        <w:t xml:space="preserve"> – </w:t>
      </w:r>
      <w:r w:rsidR="00F96DFC">
        <w:rPr>
          <w:rFonts w:ascii="Times New Roman" w:hAnsi="Times New Roman" w:cs="Times New Roman"/>
        </w:rPr>
        <w:t>Side-by-side comparison of models with various wing angles</w:t>
      </w:r>
    </w:p>
    <w:p w14:paraId="1B5A44DB" w14:textId="0DE6205C" w:rsidR="00C70EE7" w:rsidRPr="001A3736"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w:t>
      </w:r>
      <w:r w:rsidR="00F96DFC">
        <w:rPr>
          <w:rFonts w:ascii="Times New Roman" w:hAnsi="Times New Roman" w:cs="Times New Roman"/>
        </w:rPr>
        <w:t>6</w:t>
      </w:r>
      <w:r>
        <w:rPr>
          <w:rFonts w:ascii="Times New Roman" w:hAnsi="Times New Roman" w:cs="Times New Roman"/>
        </w:rPr>
        <w:t xml:space="preserve"> – Window of simulation inside Ansys Space claim</w:t>
      </w:r>
    </w:p>
    <w:p w14:paraId="7110592D" w14:textId="10C4DDE5"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w:t>
      </w:r>
      <w:r w:rsidR="00F96DFC">
        <w:rPr>
          <w:rFonts w:ascii="Times New Roman" w:hAnsi="Times New Roman" w:cs="Times New Roman"/>
        </w:rPr>
        <w:t>7</w:t>
      </w:r>
      <w:r>
        <w:rPr>
          <w:rFonts w:ascii="Times New Roman" w:hAnsi="Times New Roman" w:cs="Times New Roman"/>
        </w:rPr>
        <w:t xml:space="preserve"> – Close-up of the particle velocity distribution on the car</w:t>
      </w:r>
    </w:p>
    <w:p w14:paraId="1B3A0877" w14:textId="6A6812D2"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w:t>
      </w:r>
      <w:r w:rsidR="00F96DFC">
        <w:rPr>
          <w:rFonts w:ascii="Times New Roman" w:hAnsi="Times New Roman" w:cs="Times New Roman"/>
        </w:rPr>
        <w:t>8</w:t>
      </w:r>
      <w:r>
        <w:rPr>
          <w:rFonts w:ascii="Times New Roman" w:hAnsi="Times New Roman" w:cs="Times New Roman"/>
        </w:rPr>
        <w:t xml:space="preserve"> – Wind tunnel schematic</w:t>
      </w:r>
    </w:p>
    <w:p w14:paraId="1C636D1D" w14:textId="6F9394A0"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w:t>
      </w:r>
      <w:r w:rsidR="00F96DFC">
        <w:rPr>
          <w:rFonts w:ascii="Times New Roman" w:hAnsi="Times New Roman" w:cs="Times New Roman"/>
        </w:rPr>
        <w:t>9</w:t>
      </w:r>
      <w:r>
        <w:rPr>
          <w:rFonts w:ascii="Times New Roman" w:hAnsi="Times New Roman" w:cs="Times New Roman"/>
        </w:rPr>
        <w:t xml:space="preserve"> – Wind tunnel – picture with air inlet facing camera</w:t>
      </w:r>
    </w:p>
    <w:p w14:paraId="2D5DA7A3" w14:textId="5473E043"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Figure 1</w:t>
      </w:r>
      <w:r w:rsidR="00F96DFC">
        <w:rPr>
          <w:rFonts w:ascii="Times New Roman" w:hAnsi="Times New Roman" w:cs="Times New Roman"/>
        </w:rPr>
        <w:t>0</w:t>
      </w:r>
      <w:r>
        <w:rPr>
          <w:rFonts w:ascii="Times New Roman" w:hAnsi="Times New Roman" w:cs="Times New Roman"/>
        </w:rPr>
        <w:t xml:space="preserve"> – AFC-452-300T ventilator </w:t>
      </w:r>
      <w:r w:rsidR="00FC118E">
        <w:rPr>
          <w:rFonts w:ascii="Times New Roman" w:hAnsi="Times New Roman" w:cs="Times New Roman"/>
          <w:vertAlign w:val="superscript"/>
        </w:rPr>
        <w:fldChar w:fldCharType="begin"/>
      </w:r>
      <w:r w:rsidR="00FC118E">
        <w:rPr>
          <w:rFonts w:ascii="Times New Roman" w:hAnsi="Times New Roman" w:cs="Times New Roman"/>
          <w:vertAlign w:val="superscript"/>
        </w:rPr>
        <w:instrText xml:space="preserve"> REF _Ref175223932 \r \h </w:instrText>
      </w:r>
      <w:r w:rsidR="00FC118E">
        <w:rPr>
          <w:rFonts w:ascii="Times New Roman" w:hAnsi="Times New Roman" w:cs="Times New Roman"/>
          <w:vertAlign w:val="superscript"/>
        </w:rPr>
      </w:r>
      <w:r w:rsidR="00FC118E">
        <w:rPr>
          <w:rFonts w:ascii="Times New Roman" w:hAnsi="Times New Roman" w:cs="Times New Roman"/>
          <w:vertAlign w:val="superscript"/>
        </w:rPr>
        <w:fldChar w:fldCharType="separate"/>
      </w:r>
      <w:r w:rsidR="00FC118E">
        <w:rPr>
          <w:rFonts w:ascii="Times New Roman" w:hAnsi="Times New Roman" w:cs="Times New Roman"/>
          <w:vertAlign w:val="superscript"/>
        </w:rPr>
        <w:t>[17]</w:t>
      </w:r>
      <w:r w:rsidR="00FC118E">
        <w:rPr>
          <w:rFonts w:ascii="Times New Roman" w:hAnsi="Times New Roman" w:cs="Times New Roman"/>
          <w:vertAlign w:val="superscript"/>
        </w:rPr>
        <w:fldChar w:fldCharType="end"/>
      </w:r>
    </w:p>
    <w:p w14:paraId="7CF4D13B" w14:textId="0DBAC482"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Figure 1</w:t>
      </w:r>
      <w:r w:rsidR="00F96DFC">
        <w:rPr>
          <w:rFonts w:ascii="Times New Roman" w:hAnsi="Times New Roman" w:cs="Times New Roman"/>
        </w:rPr>
        <w:t>1</w:t>
      </w:r>
      <w:r>
        <w:rPr>
          <w:rFonts w:ascii="Times New Roman" w:hAnsi="Times New Roman" w:cs="Times New Roman"/>
        </w:rPr>
        <w:t xml:space="preserve"> – Air inlet – schematic </w:t>
      </w:r>
      <w:r w:rsidR="00FC118E">
        <w:rPr>
          <w:rFonts w:ascii="Times New Roman" w:hAnsi="Times New Roman" w:cs="Times New Roman"/>
          <w:vertAlign w:val="superscript"/>
        </w:rPr>
        <w:fldChar w:fldCharType="begin"/>
      </w:r>
      <w:r w:rsidR="00FC118E">
        <w:rPr>
          <w:rFonts w:ascii="Times New Roman" w:hAnsi="Times New Roman" w:cs="Times New Roman"/>
          <w:vertAlign w:val="superscript"/>
        </w:rPr>
        <w:instrText xml:space="preserve"> REF _Ref175223947 \r \h </w:instrText>
      </w:r>
      <w:r w:rsidR="00FC118E">
        <w:rPr>
          <w:rFonts w:ascii="Times New Roman" w:hAnsi="Times New Roman" w:cs="Times New Roman"/>
          <w:vertAlign w:val="superscript"/>
        </w:rPr>
      </w:r>
      <w:r w:rsidR="00FC118E">
        <w:rPr>
          <w:rFonts w:ascii="Times New Roman" w:hAnsi="Times New Roman" w:cs="Times New Roman"/>
          <w:vertAlign w:val="superscript"/>
        </w:rPr>
        <w:fldChar w:fldCharType="separate"/>
      </w:r>
      <w:r w:rsidR="00FC118E">
        <w:rPr>
          <w:rFonts w:ascii="Times New Roman" w:hAnsi="Times New Roman" w:cs="Times New Roman"/>
          <w:vertAlign w:val="superscript"/>
        </w:rPr>
        <w:t>[18]</w:t>
      </w:r>
      <w:r w:rsidR="00FC118E">
        <w:rPr>
          <w:rFonts w:ascii="Times New Roman" w:hAnsi="Times New Roman" w:cs="Times New Roman"/>
          <w:vertAlign w:val="superscript"/>
        </w:rPr>
        <w:fldChar w:fldCharType="end"/>
      </w:r>
    </w:p>
    <w:p w14:paraId="35B6C49D" w14:textId="0C8EDD18" w:rsidR="003B4138" w:rsidRPr="003B4138" w:rsidRDefault="00C70EE7" w:rsidP="003B4138">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Figure 1</w:t>
      </w:r>
      <w:r w:rsidR="00F96DFC">
        <w:rPr>
          <w:rFonts w:ascii="Times New Roman" w:hAnsi="Times New Roman" w:cs="Times New Roman"/>
        </w:rPr>
        <w:t>2</w:t>
      </w:r>
      <w:r>
        <w:rPr>
          <w:rFonts w:ascii="Times New Roman" w:hAnsi="Times New Roman" w:cs="Times New Roman"/>
        </w:rPr>
        <w:t xml:space="preserve"> – Diffuser – schematic </w:t>
      </w:r>
      <w:r w:rsidR="00FC118E">
        <w:rPr>
          <w:rFonts w:ascii="Times New Roman" w:hAnsi="Times New Roman" w:cs="Times New Roman"/>
          <w:vertAlign w:val="superscript"/>
        </w:rPr>
        <w:fldChar w:fldCharType="begin"/>
      </w:r>
      <w:r w:rsidR="00FC118E">
        <w:rPr>
          <w:rFonts w:ascii="Times New Roman" w:hAnsi="Times New Roman" w:cs="Times New Roman"/>
          <w:vertAlign w:val="superscript"/>
        </w:rPr>
        <w:instrText xml:space="preserve"> REF _Ref175223947 \r \h </w:instrText>
      </w:r>
      <w:r w:rsidR="00FC118E">
        <w:rPr>
          <w:rFonts w:ascii="Times New Roman" w:hAnsi="Times New Roman" w:cs="Times New Roman"/>
          <w:vertAlign w:val="superscript"/>
        </w:rPr>
      </w:r>
      <w:r w:rsidR="00FC118E">
        <w:rPr>
          <w:rFonts w:ascii="Times New Roman" w:hAnsi="Times New Roman" w:cs="Times New Roman"/>
          <w:vertAlign w:val="superscript"/>
        </w:rPr>
        <w:fldChar w:fldCharType="separate"/>
      </w:r>
      <w:r w:rsidR="00FC118E">
        <w:rPr>
          <w:rFonts w:ascii="Times New Roman" w:hAnsi="Times New Roman" w:cs="Times New Roman"/>
          <w:vertAlign w:val="superscript"/>
        </w:rPr>
        <w:t>[18]</w:t>
      </w:r>
      <w:r w:rsidR="00FC118E">
        <w:rPr>
          <w:rFonts w:ascii="Times New Roman" w:hAnsi="Times New Roman" w:cs="Times New Roman"/>
          <w:vertAlign w:val="superscript"/>
        </w:rPr>
        <w:fldChar w:fldCharType="end"/>
      </w:r>
    </w:p>
    <w:p w14:paraId="041BB7E1" w14:textId="2537A0D1" w:rsidR="003B4138" w:rsidRDefault="003B4138"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 xml:space="preserve">Figure 13 – Graph of voltage (downforce) against time for HS.BA.NC </w:t>
      </w:r>
    </w:p>
    <w:p w14:paraId="7AD3C3C1" w14:textId="2E3360F7"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Figure 1</w:t>
      </w:r>
      <w:r w:rsidR="003B4138">
        <w:rPr>
          <w:rFonts w:ascii="Times New Roman" w:hAnsi="Times New Roman" w:cs="Times New Roman"/>
        </w:rPr>
        <w:t>4</w:t>
      </w:r>
      <w:r>
        <w:rPr>
          <w:rFonts w:ascii="Times New Roman" w:hAnsi="Times New Roman" w:cs="Times New Roman"/>
        </w:rPr>
        <w:t xml:space="preserve"> – Wave diagram for porpoising movement of the car</w:t>
      </w:r>
    </w:p>
    <w:p w14:paraId="2909AD10" w14:textId="77777777" w:rsidR="00C70EE7" w:rsidRPr="00C70EE7" w:rsidRDefault="00C70EE7" w:rsidP="00C70EE7">
      <w:pPr>
        <w:pStyle w:val="Akapitzlist"/>
        <w:spacing w:line="480" w:lineRule="auto"/>
        <w:jc w:val="both"/>
        <w:rPr>
          <w:rFonts w:ascii="Times New Roman" w:hAnsi="Times New Roman" w:cs="Times New Roman"/>
        </w:rPr>
      </w:pPr>
    </w:p>
    <w:p w14:paraId="734112A8" w14:textId="77777777" w:rsidR="00C70EE7" w:rsidRP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Table 1 – Table presenting all of the CFD simulation results for models – drag + downforce</w:t>
      </w:r>
    </w:p>
    <w:p w14:paraId="22759AB0" w14:textId="77777777"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Table 2 – Table presenting wind tunnel results for models – drag + downforce</w:t>
      </w:r>
    </w:p>
    <w:p w14:paraId="14BC1BE5" w14:textId="77777777" w:rsidR="00C70EE7"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Table 3 – Table presenting wind tunnel results for some models – porpoising data</w:t>
      </w:r>
    </w:p>
    <w:p w14:paraId="0F86DE63" w14:textId="77777777" w:rsidR="00C70EE7" w:rsidRPr="008848AB" w:rsidRDefault="00C70EE7" w:rsidP="00C70EE7">
      <w:pPr>
        <w:pStyle w:val="Akapitzlist"/>
        <w:numPr>
          <w:ilvl w:val="0"/>
          <w:numId w:val="30"/>
        </w:numPr>
        <w:spacing w:line="480" w:lineRule="auto"/>
        <w:jc w:val="both"/>
        <w:rPr>
          <w:rFonts w:ascii="Times New Roman" w:hAnsi="Times New Roman" w:cs="Times New Roman"/>
        </w:rPr>
      </w:pPr>
      <w:r>
        <w:rPr>
          <w:rFonts w:ascii="Times New Roman" w:hAnsi="Times New Roman" w:cs="Times New Roman"/>
        </w:rPr>
        <w:t>Table 4 – Table presenting drag and lift coefficient data along with their uncertainty  (CFD vs tunnel)</w:t>
      </w:r>
    </w:p>
    <w:p w14:paraId="6B29BA58" w14:textId="6DE0237F" w:rsidR="00C70EE7" w:rsidRDefault="00C70EE7" w:rsidP="00C70EE7">
      <w:pPr>
        <w:spacing w:line="480" w:lineRule="auto"/>
        <w:rPr>
          <w:rFonts w:ascii="Times New Roman" w:hAnsi="Times New Roman" w:cs="Times New Roman"/>
        </w:rPr>
      </w:pPr>
    </w:p>
    <w:p w14:paraId="4ABEC2EF" w14:textId="7E5380E0" w:rsidR="00C70EE7" w:rsidRDefault="00C70EE7" w:rsidP="00C70EE7">
      <w:pPr>
        <w:spacing w:line="480" w:lineRule="auto"/>
        <w:rPr>
          <w:rFonts w:ascii="Times New Roman" w:hAnsi="Times New Roman" w:cs="Times New Roman"/>
        </w:rPr>
      </w:pPr>
    </w:p>
    <w:p w14:paraId="64841792" w14:textId="3A89222B" w:rsidR="00DF7E8D" w:rsidRDefault="00DF7E8D" w:rsidP="00C70EE7">
      <w:pPr>
        <w:spacing w:line="480" w:lineRule="auto"/>
        <w:rPr>
          <w:rFonts w:ascii="Times New Roman" w:hAnsi="Times New Roman" w:cs="Times New Roman"/>
        </w:rPr>
      </w:pPr>
    </w:p>
    <w:p w14:paraId="39F09534" w14:textId="5D98AD9A" w:rsidR="00DF7E8D" w:rsidRDefault="00DF7E8D" w:rsidP="00C70EE7">
      <w:pPr>
        <w:spacing w:line="480" w:lineRule="auto"/>
        <w:rPr>
          <w:rFonts w:ascii="Times New Roman" w:hAnsi="Times New Roman" w:cs="Times New Roman"/>
        </w:rPr>
      </w:pPr>
    </w:p>
    <w:p w14:paraId="1BC74EF7" w14:textId="482D148D" w:rsidR="00DF7E8D" w:rsidRDefault="00DF7E8D" w:rsidP="00C70EE7">
      <w:pPr>
        <w:spacing w:line="480" w:lineRule="auto"/>
        <w:rPr>
          <w:rFonts w:ascii="Times New Roman" w:hAnsi="Times New Roman" w:cs="Times New Roman"/>
        </w:rPr>
      </w:pPr>
    </w:p>
    <w:p w14:paraId="6BA82740" w14:textId="707D057A" w:rsidR="008A5A0A" w:rsidRPr="00507374" w:rsidRDefault="00DF7E8D" w:rsidP="00507374">
      <w:pPr>
        <w:pStyle w:val="Akapitzlist"/>
        <w:numPr>
          <w:ilvl w:val="0"/>
          <w:numId w:val="32"/>
        </w:numPr>
        <w:spacing w:after="0" w:line="480" w:lineRule="auto"/>
        <w:rPr>
          <w:rFonts w:ascii="Times New Roman" w:hAnsi="Times New Roman" w:cs="Times New Roman"/>
          <w:b/>
          <w:color w:val="4472C4" w:themeColor="accent1"/>
          <w:sz w:val="28"/>
        </w:rPr>
      </w:pPr>
      <w:r w:rsidRPr="00507374">
        <w:rPr>
          <w:rFonts w:ascii="Times New Roman" w:hAnsi="Times New Roman" w:cs="Times New Roman"/>
          <w:b/>
          <w:color w:val="4472C4" w:themeColor="accent1"/>
          <w:sz w:val="28"/>
        </w:rPr>
        <w:lastRenderedPageBreak/>
        <w:t>Nomenclature</w:t>
      </w:r>
    </w:p>
    <w:p w14:paraId="07481E9F" w14:textId="77777777" w:rsidR="00507374" w:rsidRPr="00507374" w:rsidRDefault="00507374" w:rsidP="00507374">
      <w:pPr>
        <w:pStyle w:val="Akapitzlist"/>
        <w:spacing w:after="0" w:line="480" w:lineRule="auto"/>
        <w:rPr>
          <w:rFonts w:ascii="Times New Roman" w:hAnsi="Times New Roman" w:cs="Times New Roman"/>
          <w:b/>
          <w:color w:val="4472C4" w:themeColor="accent1"/>
        </w:rPr>
      </w:pPr>
    </w:p>
    <w:p w14:paraId="304206D7" w14:textId="77777777" w:rsidR="008A5A0A" w:rsidRPr="00AB6BF2" w:rsidRDefault="008A5A0A" w:rsidP="008A5A0A">
      <w:pPr>
        <w:pStyle w:val="Akapitzlist"/>
        <w:numPr>
          <w:ilvl w:val="0"/>
          <w:numId w:val="34"/>
        </w:numPr>
        <w:spacing w:line="480" w:lineRule="auto"/>
        <w:rPr>
          <w:rFonts w:ascii="Times New Roman" w:hAnsi="Times New Roman" w:cs="Times New Roman"/>
          <w:i/>
          <w:color w:val="4472C4" w:themeColor="accent1"/>
        </w:rPr>
      </w:pPr>
      <w:r w:rsidRPr="00AB6BF2">
        <w:rPr>
          <w:rFonts w:ascii="Times New Roman" w:hAnsi="Times New Roman" w:cs="Times New Roman"/>
          <w:i/>
          <w:color w:val="4472C4" w:themeColor="accent1"/>
        </w:rPr>
        <w:t>List of Acronyms and Abbreviations</w:t>
      </w:r>
    </w:p>
    <w:p w14:paraId="06A5A46F" w14:textId="237927A9" w:rsidR="008A5A0A" w:rsidRPr="008A5A0A" w:rsidRDefault="008A5A0A" w:rsidP="00507374">
      <w:pPr>
        <w:spacing w:after="0" w:line="480" w:lineRule="auto"/>
        <w:ind w:firstLine="720"/>
        <w:rPr>
          <w:rFonts w:ascii="Times New Roman" w:hAnsi="Times New Roman" w:cs="Times New Roman"/>
        </w:rPr>
      </w:pPr>
      <w:r w:rsidRPr="008A5A0A">
        <w:rPr>
          <w:rFonts w:ascii="Times New Roman" w:hAnsi="Times New Roman" w:cs="Times New Roman"/>
          <w:b/>
        </w:rPr>
        <w:t>CFD</w:t>
      </w:r>
      <w:r w:rsidRPr="008A5A0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Computational Fluid Dynamics</w:t>
      </w:r>
    </w:p>
    <w:p w14:paraId="19F2BA22" w14:textId="79F34C8B" w:rsidR="008A5A0A" w:rsidRPr="008A5A0A" w:rsidRDefault="008A5A0A" w:rsidP="00507374">
      <w:pPr>
        <w:spacing w:after="0" w:line="480" w:lineRule="auto"/>
        <w:ind w:firstLine="720"/>
        <w:rPr>
          <w:rFonts w:ascii="Times New Roman" w:hAnsi="Times New Roman" w:cs="Times New Roman"/>
        </w:rPr>
      </w:pPr>
      <w:r w:rsidRPr="008A5A0A">
        <w:rPr>
          <w:rFonts w:ascii="Times New Roman" w:hAnsi="Times New Roman" w:cs="Times New Roman"/>
          <w:b/>
        </w:rPr>
        <w:t>FIA</w:t>
      </w:r>
      <w:r w:rsidRPr="008A5A0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 xml:space="preserve">Federation Internationale de </w:t>
      </w:r>
      <w:proofErr w:type="spellStart"/>
      <w:r w:rsidRPr="008A5A0A">
        <w:rPr>
          <w:rFonts w:ascii="Times New Roman" w:hAnsi="Times New Roman" w:cs="Times New Roman"/>
        </w:rPr>
        <w:t>l’Automobile</w:t>
      </w:r>
      <w:proofErr w:type="spellEnd"/>
    </w:p>
    <w:p w14:paraId="71EFAE8A" w14:textId="05CC5BA6" w:rsidR="008A5A0A" w:rsidRDefault="008A5A0A" w:rsidP="00507374">
      <w:pPr>
        <w:spacing w:after="0" w:line="480" w:lineRule="auto"/>
        <w:ind w:firstLine="720"/>
        <w:rPr>
          <w:rFonts w:ascii="Times New Roman" w:hAnsi="Times New Roman" w:cs="Times New Roman"/>
        </w:rPr>
      </w:pPr>
      <w:r w:rsidRPr="008A5A0A">
        <w:rPr>
          <w:rFonts w:ascii="Times New Roman" w:hAnsi="Times New Roman" w:cs="Times New Roman"/>
          <w:b/>
        </w:rPr>
        <w:t>F1</w:t>
      </w:r>
      <w:r w:rsidRPr="008A5A0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Formula One</w:t>
      </w:r>
    </w:p>
    <w:p w14:paraId="6D10ADFB" w14:textId="0BE49931" w:rsidR="008A5A0A" w:rsidRPr="008A5A0A" w:rsidRDefault="008A5A0A" w:rsidP="00507374">
      <w:pPr>
        <w:spacing w:after="0" w:line="480" w:lineRule="auto"/>
        <w:ind w:firstLine="720"/>
        <w:jc w:val="both"/>
        <w:rPr>
          <w:rFonts w:ascii="Times New Roman" w:hAnsi="Times New Roman" w:cs="Times New Roman"/>
        </w:rPr>
      </w:pPr>
      <w:r w:rsidRPr="008A5A0A">
        <w:rPr>
          <w:rFonts w:ascii="Times New Roman" w:hAnsi="Times New Roman" w:cs="Times New Roman"/>
          <w:b/>
        </w:rPr>
        <w:t>LS</w:t>
      </w:r>
      <w:r w:rsidRPr="008A5A0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 xml:space="preserve">Low Steepness </w:t>
      </w:r>
      <w:r>
        <w:rPr>
          <w:rFonts w:ascii="Times New Roman" w:hAnsi="Times New Roman" w:cs="Times New Roman"/>
        </w:rPr>
        <w:t>(</w:t>
      </w:r>
      <w:r w:rsidRPr="008A5A0A">
        <w:rPr>
          <w:rFonts w:ascii="Times New Roman" w:hAnsi="Times New Roman" w:cs="Times New Roman"/>
        </w:rPr>
        <w:t xml:space="preserve">of </w:t>
      </w:r>
      <w:r>
        <w:rPr>
          <w:rFonts w:ascii="Times New Roman" w:hAnsi="Times New Roman" w:cs="Times New Roman"/>
        </w:rPr>
        <w:t>underbody gradient)</w:t>
      </w:r>
    </w:p>
    <w:p w14:paraId="33EF6AEC" w14:textId="5BD5B4E1" w:rsidR="008A5A0A" w:rsidRPr="008A5A0A" w:rsidRDefault="008A5A0A" w:rsidP="00507374">
      <w:pPr>
        <w:spacing w:after="0" w:line="480" w:lineRule="auto"/>
        <w:ind w:firstLine="720"/>
        <w:jc w:val="both"/>
        <w:rPr>
          <w:rFonts w:ascii="Times New Roman" w:hAnsi="Times New Roman" w:cs="Times New Roman"/>
        </w:rPr>
      </w:pPr>
      <w:r w:rsidRPr="008A5A0A">
        <w:rPr>
          <w:rFonts w:ascii="Times New Roman" w:hAnsi="Times New Roman" w:cs="Times New Roman"/>
          <w:b/>
        </w:rPr>
        <w:t>HS</w:t>
      </w:r>
      <w:r w:rsidRPr="008A5A0A">
        <w:rPr>
          <w:rFonts w:ascii="Times New Roman" w:hAnsi="Times New Roman" w:cs="Times New Roman"/>
        </w:rPr>
        <w:t>…</w:t>
      </w:r>
      <w:r>
        <w:rPr>
          <w:rFonts w:ascii="Times New Roman" w:hAnsi="Times New Roman" w:cs="Times New Roman"/>
        </w:rPr>
        <w:t xml:space="preserve">  </w:t>
      </w:r>
      <w:r w:rsidRPr="008A5A0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 xml:space="preserve">High Steepness </w:t>
      </w:r>
      <w:r>
        <w:rPr>
          <w:rFonts w:ascii="Times New Roman" w:hAnsi="Times New Roman" w:cs="Times New Roman"/>
        </w:rPr>
        <w:t>(of underbody gradient)</w:t>
      </w:r>
    </w:p>
    <w:p w14:paraId="02E5B994" w14:textId="308911E7" w:rsidR="008A5A0A" w:rsidRPr="008A5A0A" w:rsidRDefault="008A5A0A" w:rsidP="00507374">
      <w:pPr>
        <w:spacing w:after="0" w:line="480" w:lineRule="auto"/>
        <w:ind w:firstLine="720"/>
        <w:jc w:val="both"/>
        <w:rPr>
          <w:rFonts w:ascii="Times New Roman" w:hAnsi="Times New Roman" w:cs="Times New Roman"/>
        </w:rPr>
      </w:pPr>
      <w:r w:rsidRPr="008A5A0A">
        <w:rPr>
          <w:rFonts w:ascii="Times New Roman" w:hAnsi="Times New Roman" w:cs="Times New Roman"/>
        </w:rPr>
        <w:t>…</w:t>
      </w:r>
      <w:r w:rsidRPr="008A5A0A">
        <w:rPr>
          <w:rFonts w:ascii="Times New Roman" w:hAnsi="Times New Roman" w:cs="Times New Roman"/>
          <w:b/>
        </w:rPr>
        <w:t>BA</w:t>
      </w:r>
      <w:r w:rsidRPr="008A5A0A">
        <w:rPr>
          <w:rFonts w:ascii="Times New Roman" w:hAnsi="Times New Roman" w:cs="Times New Roman"/>
        </w:rPr>
        <w:t xml:space="preserve">… </w:t>
      </w:r>
      <w:r>
        <w:rPr>
          <w:rFonts w:ascii="Times New Roman" w:hAnsi="Times New Roman" w:cs="Times New Roman"/>
        </w:rPr>
        <w:t xml:space="preserve"> </w:t>
      </w:r>
      <w:r w:rsidRPr="008A5A0A">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Bigger Angle of wing attack</w:t>
      </w:r>
    </w:p>
    <w:p w14:paraId="420D0E13" w14:textId="15808F8E" w:rsidR="008A5A0A" w:rsidRPr="008A5A0A" w:rsidRDefault="008A5A0A" w:rsidP="00507374">
      <w:pPr>
        <w:spacing w:after="0" w:line="480" w:lineRule="auto"/>
        <w:ind w:firstLine="720"/>
        <w:jc w:val="both"/>
        <w:rPr>
          <w:rFonts w:ascii="Times New Roman" w:hAnsi="Times New Roman" w:cs="Times New Roman"/>
        </w:rPr>
      </w:pPr>
      <w:r w:rsidRPr="008A5A0A">
        <w:rPr>
          <w:rFonts w:ascii="Times New Roman" w:hAnsi="Times New Roman" w:cs="Times New Roman"/>
        </w:rPr>
        <w:t>…</w:t>
      </w:r>
      <w:r w:rsidRPr="008A5A0A">
        <w:rPr>
          <w:rFonts w:ascii="Times New Roman" w:hAnsi="Times New Roman" w:cs="Times New Roman"/>
          <w:b/>
        </w:rPr>
        <w:t>SA</w:t>
      </w:r>
      <w:r w:rsidRPr="008A5A0A">
        <w:rPr>
          <w:rFonts w:ascii="Times New Roman" w:hAnsi="Times New Roman" w:cs="Times New Roman"/>
        </w:rPr>
        <w:t xml:space="preserve">… </w:t>
      </w:r>
      <w:r>
        <w:rPr>
          <w:rFonts w:ascii="Times New Roman" w:hAnsi="Times New Roman" w:cs="Times New Roman"/>
        </w:rPr>
        <w:t xml:space="preserve">  </w:t>
      </w:r>
      <w:r w:rsidRPr="008A5A0A">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Smaller Angle of wing attack</w:t>
      </w:r>
    </w:p>
    <w:p w14:paraId="09E1C84C" w14:textId="735835D1" w:rsidR="008A5A0A" w:rsidRPr="008A5A0A" w:rsidRDefault="008A5A0A" w:rsidP="00507374">
      <w:pPr>
        <w:spacing w:after="0" w:line="480" w:lineRule="auto"/>
        <w:ind w:firstLine="720"/>
        <w:jc w:val="both"/>
        <w:rPr>
          <w:rFonts w:ascii="Times New Roman" w:hAnsi="Times New Roman" w:cs="Times New Roman"/>
        </w:rPr>
      </w:pPr>
      <w:r w:rsidRPr="008A5A0A">
        <w:rPr>
          <w:rFonts w:ascii="Times New Roman" w:hAnsi="Times New Roman" w:cs="Times New Roman"/>
        </w:rPr>
        <w:t>…</w:t>
      </w:r>
      <w:r w:rsidRPr="008A5A0A">
        <w:rPr>
          <w:rFonts w:ascii="Times New Roman" w:hAnsi="Times New Roman" w:cs="Times New Roman"/>
          <w:b/>
        </w:rPr>
        <w:t>GC</w:t>
      </w:r>
      <w:r w:rsidRPr="008A5A0A">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 xml:space="preserve">Ground clearance </w:t>
      </w:r>
      <w:r>
        <w:rPr>
          <w:rFonts w:ascii="Times New Roman" w:hAnsi="Times New Roman" w:cs="Times New Roman"/>
        </w:rPr>
        <w:t>(</w:t>
      </w:r>
      <w:r w:rsidRPr="008A5A0A">
        <w:rPr>
          <w:rFonts w:ascii="Times New Roman" w:hAnsi="Times New Roman" w:cs="Times New Roman"/>
        </w:rPr>
        <w:t>increased ride height</w:t>
      </w:r>
      <w:r>
        <w:rPr>
          <w:rFonts w:ascii="Times New Roman" w:hAnsi="Times New Roman" w:cs="Times New Roman"/>
        </w:rPr>
        <w:t>)</w:t>
      </w:r>
    </w:p>
    <w:p w14:paraId="35CDCA7A" w14:textId="513463C5" w:rsidR="008A5A0A" w:rsidRPr="008A5A0A" w:rsidRDefault="008A5A0A" w:rsidP="00507374">
      <w:pPr>
        <w:spacing w:after="0" w:line="480" w:lineRule="auto"/>
        <w:ind w:firstLine="709"/>
        <w:jc w:val="both"/>
        <w:rPr>
          <w:rFonts w:ascii="Times New Roman" w:hAnsi="Times New Roman" w:cs="Times New Roman"/>
        </w:rPr>
      </w:pPr>
      <w:r w:rsidRPr="008A5A0A">
        <w:rPr>
          <w:rFonts w:ascii="Times New Roman" w:hAnsi="Times New Roman" w:cs="Times New Roman"/>
        </w:rPr>
        <w:t>…</w:t>
      </w:r>
      <w:r w:rsidRPr="008A5A0A">
        <w:rPr>
          <w:rFonts w:ascii="Times New Roman" w:hAnsi="Times New Roman" w:cs="Times New Roman"/>
          <w:b/>
        </w:rPr>
        <w:t>NC</w:t>
      </w:r>
      <w:r w:rsidRPr="008A5A0A">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 xml:space="preserve"> </w:t>
      </w:r>
      <w:r>
        <w:rPr>
          <w:rFonts w:ascii="Times New Roman" w:hAnsi="Times New Roman" w:cs="Times New Roman"/>
        </w:rPr>
        <w:tab/>
      </w:r>
      <w:r w:rsidRPr="008A5A0A">
        <w:rPr>
          <w:rFonts w:ascii="Times New Roman" w:hAnsi="Times New Roman" w:cs="Times New Roman"/>
        </w:rPr>
        <w:t xml:space="preserve">No Clearance </w:t>
      </w:r>
      <w:r>
        <w:rPr>
          <w:rFonts w:ascii="Times New Roman" w:hAnsi="Times New Roman" w:cs="Times New Roman"/>
        </w:rPr>
        <w:t>(</w:t>
      </w:r>
      <w:r w:rsidRPr="008A5A0A">
        <w:rPr>
          <w:rFonts w:ascii="Times New Roman" w:hAnsi="Times New Roman" w:cs="Times New Roman"/>
        </w:rPr>
        <w:t>minimum ride height</w:t>
      </w:r>
      <w:r>
        <w:rPr>
          <w:rFonts w:ascii="Times New Roman" w:hAnsi="Times New Roman" w:cs="Times New Roman"/>
        </w:rPr>
        <w:t>)</w:t>
      </w:r>
    </w:p>
    <w:p w14:paraId="0D97FB9E" w14:textId="630C242D" w:rsidR="008A5A0A" w:rsidRDefault="008A5A0A" w:rsidP="008A5A0A">
      <w:pPr>
        <w:spacing w:after="0" w:line="480" w:lineRule="auto"/>
        <w:rPr>
          <w:rFonts w:ascii="Times New Roman" w:hAnsi="Times New Roman" w:cs="Times New Roman"/>
        </w:rPr>
      </w:pPr>
    </w:p>
    <w:p w14:paraId="63D4C0DD" w14:textId="77777777" w:rsidR="00507374" w:rsidRPr="008A5A0A" w:rsidRDefault="00507374" w:rsidP="008A5A0A">
      <w:pPr>
        <w:spacing w:after="0" w:line="480" w:lineRule="auto"/>
        <w:rPr>
          <w:rFonts w:ascii="Times New Roman" w:hAnsi="Times New Roman" w:cs="Times New Roman"/>
        </w:rPr>
      </w:pPr>
    </w:p>
    <w:p w14:paraId="7CEC8FC6" w14:textId="763F540E" w:rsidR="00507374" w:rsidRPr="00AB6BF2" w:rsidRDefault="008A5A0A" w:rsidP="00507374">
      <w:pPr>
        <w:pStyle w:val="Akapitzlist"/>
        <w:numPr>
          <w:ilvl w:val="0"/>
          <w:numId w:val="34"/>
        </w:numPr>
        <w:spacing w:after="0" w:line="480" w:lineRule="auto"/>
        <w:rPr>
          <w:rFonts w:ascii="Times New Roman" w:hAnsi="Times New Roman" w:cs="Times New Roman"/>
          <w:i/>
          <w:color w:val="4472C4" w:themeColor="accent1"/>
        </w:rPr>
      </w:pPr>
      <w:r w:rsidRPr="00AB6BF2">
        <w:rPr>
          <w:rFonts w:ascii="Times New Roman" w:hAnsi="Times New Roman" w:cs="Times New Roman"/>
          <w:i/>
          <w:color w:val="4472C4" w:themeColor="accent1"/>
        </w:rPr>
        <w:t>List of Symbols</w:t>
      </w:r>
    </w:p>
    <w:p w14:paraId="75FBDF30" w14:textId="1C7B7F82" w:rsidR="00C70EE7" w:rsidRDefault="00507374" w:rsidP="00507374">
      <w:pPr>
        <w:spacing w:after="0" w:line="480" w:lineRule="auto"/>
        <w:ind w:firstLine="720"/>
        <w:rPr>
          <w:rFonts w:ascii="Times New Roman" w:hAnsi="Times New Roman" w:cs="Times New Roman"/>
        </w:rPr>
      </w:pPr>
      <w:r w:rsidRPr="00507374">
        <w:rPr>
          <w:rFonts w:ascii="Times New Roman" w:hAnsi="Times New Roman" w:cs="Times New Roman"/>
          <w:b/>
        </w:rPr>
        <w:t>P</w:t>
      </w:r>
      <w:r>
        <w:rPr>
          <w:rFonts w:ascii="Times New Roman" w:hAnsi="Times New Roman" w:cs="Times New Roman"/>
        </w:rPr>
        <w:tab/>
      </w:r>
      <w:r>
        <w:rPr>
          <w:rFonts w:ascii="Times New Roman" w:hAnsi="Times New Roman" w:cs="Times New Roman"/>
        </w:rPr>
        <w:tab/>
        <w:t>Pressure</w:t>
      </w:r>
    </w:p>
    <w:p w14:paraId="48D75081" w14:textId="52C04DC3" w:rsidR="00507374" w:rsidRDefault="00507374" w:rsidP="00507374">
      <w:pPr>
        <w:spacing w:after="0" w:line="480" w:lineRule="auto"/>
        <w:ind w:firstLine="720"/>
        <w:rPr>
          <w:rFonts w:ascii="Times New Roman" w:hAnsi="Times New Roman" w:cs="Times New Roman"/>
        </w:rPr>
      </w:pPr>
      <w:r w:rsidRPr="00507374">
        <w:rPr>
          <w:rFonts w:ascii="Times New Roman" w:hAnsi="Times New Roman" w:cs="Times New Roman"/>
          <w:b/>
        </w:rPr>
        <w:t>ρ</w:t>
      </w:r>
      <w:r>
        <w:rPr>
          <w:rFonts w:ascii="Times New Roman" w:hAnsi="Times New Roman" w:cs="Times New Roman"/>
        </w:rPr>
        <w:tab/>
      </w:r>
      <w:r>
        <w:rPr>
          <w:rFonts w:ascii="Times New Roman" w:hAnsi="Times New Roman" w:cs="Times New Roman"/>
        </w:rPr>
        <w:tab/>
        <w:t>Fluid density [kg/m</w:t>
      </w:r>
      <w:r w:rsidRPr="00507374">
        <w:rPr>
          <w:rFonts w:ascii="Times New Roman" w:hAnsi="Times New Roman" w:cs="Times New Roman"/>
          <w:vertAlign w:val="superscript"/>
        </w:rPr>
        <w:t>3</w:t>
      </w:r>
      <w:r>
        <w:rPr>
          <w:rFonts w:ascii="Times New Roman" w:hAnsi="Times New Roman" w:cs="Times New Roman"/>
        </w:rPr>
        <w:t>]</w:t>
      </w:r>
    </w:p>
    <w:p w14:paraId="36740948" w14:textId="13CA6C08" w:rsidR="00507374" w:rsidRDefault="00507374" w:rsidP="00507374">
      <w:pPr>
        <w:spacing w:after="0" w:line="480" w:lineRule="auto"/>
        <w:ind w:firstLine="720"/>
        <w:rPr>
          <w:rFonts w:ascii="Times New Roman" w:hAnsi="Times New Roman" w:cs="Times New Roman"/>
        </w:rPr>
      </w:pPr>
      <w:r w:rsidRPr="00507374">
        <w:rPr>
          <w:rFonts w:ascii="Times New Roman" w:hAnsi="Times New Roman" w:cs="Times New Roman"/>
          <w:b/>
        </w:rPr>
        <w:t>FL</w:t>
      </w:r>
      <w:r>
        <w:rPr>
          <w:rFonts w:ascii="Times New Roman" w:hAnsi="Times New Roman" w:cs="Times New Roman"/>
        </w:rPr>
        <w:tab/>
      </w:r>
      <w:r>
        <w:rPr>
          <w:rFonts w:ascii="Times New Roman" w:hAnsi="Times New Roman" w:cs="Times New Roman"/>
        </w:rPr>
        <w:tab/>
        <w:t>Lift force [N]</w:t>
      </w:r>
    </w:p>
    <w:p w14:paraId="09AA5F15" w14:textId="19895D1C" w:rsidR="00507374" w:rsidRDefault="00507374" w:rsidP="00507374">
      <w:pPr>
        <w:spacing w:after="0" w:line="480" w:lineRule="auto"/>
        <w:ind w:firstLine="720"/>
        <w:rPr>
          <w:rFonts w:ascii="Times New Roman" w:hAnsi="Times New Roman" w:cs="Times New Roman"/>
        </w:rPr>
      </w:pPr>
      <w:r w:rsidRPr="00507374">
        <w:rPr>
          <w:rFonts w:ascii="Times New Roman" w:hAnsi="Times New Roman" w:cs="Times New Roman"/>
          <w:b/>
        </w:rPr>
        <w:t>CL</w:t>
      </w:r>
      <w:r>
        <w:rPr>
          <w:rFonts w:ascii="Times New Roman" w:hAnsi="Times New Roman" w:cs="Times New Roman"/>
        </w:rPr>
        <w:tab/>
      </w:r>
      <w:r>
        <w:rPr>
          <w:rFonts w:ascii="Times New Roman" w:hAnsi="Times New Roman" w:cs="Times New Roman"/>
        </w:rPr>
        <w:tab/>
        <w:t xml:space="preserve">Lift coefficient </w:t>
      </w:r>
    </w:p>
    <w:p w14:paraId="2CF45644" w14:textId="3ACDE22B" w:rsidR="00507374" w:rsidRDefault="00507374" w:rsidP="00507374">
      <w:pPr>
        <w:spacing w:after="0" w:line="480" w:lineRule="auto"/>
        <w:ind w:firstLine="720"/>
        <w:rPr>
          <w:rFonts w:ascii="Times New Roman" w:hAnsi="Times New Roman" w:cs="Times New Roman"/>
        </w:rPr>
      </w:pPr>
      <w:r w:rsidRPr="00507374">
        <w:rPr>
          <w:rFonts w:ascii="Times New Roman" w:hAnsi="Times New Roman" w:cs="Times New Roman"/>
          <w:b/>
        </w:rPr>
        <w:t>FD</w:t>
      </w:r>
      <w:r>
        <w:rPr>
          <w:rFonts w:ascii="Times New Roman" w:hAnsi="Times New Roman" w:cs="Times New Roman"/>
        </w:rPr>
        <w:tab/>
      </w:r>
      <w:r>
        <w:rPr>
          <w:rFonts w:ascii="Times New Roman" w:hAnsi="Times New Roman" w:cs="Times New Roman"/>
        </w:rPr>
        <w:tab/>
        <w:t>Drag force [N]</w:t>
      </w:r>
    </w:p>
    <w:p w14:paraId="02FEBD26" w14:textId="5CD06A02" w:rsidR="00507374" w:rsidRDefault="00507374" w:rsidP="00507374">
      <w:pPr>
        <w:spacing w:after="0" w:line="480" w:lineRule="auto"/>
        <w:ind w:firstLine="720"/>
        <w:rPr>
          <w:rFonts w:ascii="Times New Roman" w:hAnsi="Times New Roman" w:cs="Times New Roman"/>
        </w:rPr>
      </w:pPr>
      <w:r w:rsidRPr="00507374">
        <w:rPr>
          <w:rFonts w:ascii="Times New Roman" w:hAnsi="Times New Roman" w:cs="Times New Roman"/>
          <w:b/>
        </w:rPr>
        <w:t>CD</w:t>
      </w:r>
      <w:r>
        <w:rPr>
          <w:rFonts w:ascii="Times New Roman" w:hAnsi="Times New Roman" w:cs="Times New Roman"/>
        </w:rPr>
        <w:tab/>
      </w:r>
      <w:r>
        <w:rPr>
          <w:rFonts w:ascii="Times New Roman" w:hAnsi="Times New Roman" w:cs="Times New Roman"/>
        </w:rPr>
        <w:tab/>
        <w:t>Drag coefficient</w:t>
      </w:r>
    </w:p>
    <w:p w14:paraId="251EDCB6" w14:textId="75A6ADB6" w:rsidR="00507374" w:rsidRDefault="00507374" w:rsidP="00507374">
      <w:pPr>
        <w:spacing w:after="0" w:line="480" w:lineRule="auto"/>
        <w:ind w:firstLine="720"/>
        <w:rPr>
          <w:rFonts w:ascii="Times New Roman" w:hAnsi="Times New Roman" w:cs="Times New Roman"/>
        </w:rPr>
      </w:pPr>
      <w:r w:rsidRPr="00507374">
        <w:rPr>
          <w:rFonts w:ascii="Times New Roman" w:hAnsi="Times New Roman" w:cs="Times New Roman"/>
          <w:b/>
        </w:rPr>
        <w:t>v</w:t>
      </w:r>
      <w:r>
        <w:rPr>
          <w:rFonts w:ascii="Times New Roman" w:hAnsi="Times New Roman" w:cs="Times New Roman"/>
        </w:rPr>
        <w:tab/>
      </w:r>
      <w:r>
        <w:rPr>
          <w:rFonts w:ascii="Times New Roman" w:hAnsi="Times New Roman" w:cs="Times New Roman"/>
        </w:rPr>
        <w:tab/>
        <w:t>Velocity [m/s]</w:t>
      </w:r>
    </w:p>
    <w:p w14:paraId="308CE2CD" w14:textId="53BBC9DB" w:rsidR="00507374" w:rsidRDefault="00507374" w:rsidP="00507374">
      <w:pPr>
        <w:spacing w:after="0" w:line="480" w:lineRule="auto"/>
        <w:ind w:firstLine="720"/>
        <w:rPr>
          <w:rFonts w:ascii="Times New Roman" w:hAnsi="Times New Roman" w:cs="Times New Roman"/>
        </w:rPr>
      </w:pPr>
      <w:r w:rsidRPr="00507374">
        <w:rPr>
          <w:rFonts w:ascii="Times New Roman" w:hAnsi="Times New Roman" w:cs="Times New Roman"/>
          <w:b/>
        </w:rPr>
        <w:t>g</w:t>
      </w:r>
      <w:r>
        <w:rPr>
          <w:rFonts w:ascii="Times New Roman" w:hAnsi="Times New Roman" w:cs="Times New Roman"/>
        </w:rPr>
        <w:tab/>
      </w:r>
      <w:r>
        <w:rPr>
          <w:rFonts w:ascii="Times New Roman" w:hAnsi="Times New Roman" w:cs="Times New Roman"/>
        </w:rPr>
        <w:tab/>
        <w:t>Gravitational acceleration [m/s</w:t>
      </w:r>
      <w:r w:rsidRPr="00507374">
        <w:rPr>
          <w:rFonts w:ascii="Times New Roman" w:hAnsi="Times New Roman" w:cs="Times New Roman"/>
          <w:vertAlign w:val="superscript"/>
        </w:rPr>
        <w:t>2</w:t>
      </w:r>
      <w:r>
        <w:rPr>
          <w:rFonts w:ascii="Times New Roman" w:hAnsi="Times New Roman" w:cs="Times New Roman"/>
        </w:rPr>
        <w:t>]</w:t>
      </w:r>
    </w:p>
    <w:p w14:paraId="663BBDE2" w14:textId="51C48B8C" w:rsidR="00507374" w:rsidRDefault="00507374" w:rsidP="00507374">
      <w:pPr>
        <w:spacing w:after="0" w:line="480" w:lineRule="auto"/>
        <w:ind w:firstLine="720"/>
        <w:rPr>
          <w:rFonts w:ascii="Times New Roman" w:hAnsi="Times New Roman" w:cs="Times New Roman"/>
        </w:rPr>
      </w:pPr>
      <w:proofErr w:type="spellStart"/>
      <w:r w:rsidRPr="00507374">
        <w:rPr>
          <w:rFonts w:ascii="Times New Roman" w:hAnsi="Times New Roman" w:cs="Times New Roman"/>
          <w:b/>
        </w:rPr>
        <w:t>A</w:t>
      </w:r>
      <w:proofErr w:type="spellEnd"/>
      <w:r>
        <w:rPr>
          <w:rFonts w:ascii="Times New Roman" w:hAnsi="Times New Roman" w:cs="Times New Roman"/>
        </w:rPr>
        <w:tab/>
      </w:r>
      <w:r>
        <w:rPr>
          <w:rFonts w:ascii="Times New Roman" w:hAnsi="Times New Roman" w:cs="Times New Roman"/>
        </w:rPr>
        <w:tab/>
        <w:t>Area [m</w:t>
      </w:r>
      <w:r w:rsidRPr="00507374">
        <w:rPr>
          <w:rFonts w:ascii="Times New Roman" w:hAnsi="Times New Roman" w:cs="Times New Roman"/>
          <w:vertAlign w:val="superscript"/>
        </w:rPr>
        <w:t>2</w:t>
      </w:r>
      <w:r>
        <w:rPr>
          <w:rFonts w:ascii="Times New Roman" w:hAnsi="Times New Roman" w:cs="Times New Roman"/>
        </w:rPr>
        <w:t>]</w:t>
      </w:r>
    </w:p>
    <w:p w14:paraId="230653A6" w14:textId="73F7DB6A" w:rsidR="00FE59CF" w:rsidRDefault="00FE59CF" w:rsidP="00C70EE7">
      <w:pPr>
        <w:spacing w:line="480" w:lineRule="auto"/>
        <w:rPr>
          <w:rFonts w:ascii="Times New Roman" w:hAnsi="Times New Roman" w:cs="Times New Roman"/>
        </w:rPr>
      </w:pPr>
    </w:p>
    <w:p w14:paraId="06A95863" w14:textId="77777777" w:rsidR="00507374" w:rsidRDefault="00507374" w:rsidP="00C70EE7">
      <w:pPr>
        <w:spacing w:line="480" w:lineRule="auto"/>
        <w:rPr>
          <w:rFonts w:ascii="Times New Roman" w:hAnsi="Times New Roman" w:cs="Times New Roman"/>
        </w:rPr>
      </w:pPr>
    </w:p>
    <w:p w14:paraId="68CEC414" w14:textId="0EFE0CE0" w:rsidR="002519C2" w:rsidRPr="002519C2" w:rsidRDefault="00B11599" w:rsidP="002519C2">
      <w:pPr>
        <w:pStyle w:val="Akapitzlist"/>
        <w:numPr>
          <w:ilvl w:val="0"/>
          <w:numId w:val="32"/>
        </w:numPr>
        <w:spacing w:line="480" w:lineRule="auto"/>
        <w:rPr>
          <w:rFonts w:ascii="Times New Roman" w:hAnsi="Times New Roman" w:cs="Times New Roman"/>
          <w:b/>
          <w:color w:val="0070C0"/>
          <w:sz w:val="28"/>
        </w:rPr>
      </w:pPr>
      <w:r w:rsidRPr="00507374">
        <w:rPr>
          <w:rFonts w:ascii="Times New Roman" w:hAnsi="Times New Roman" w:cs="Times New Roman"/>
          <w:b/>
          <w:color w:val="0070C0"/>
          <w:sz w:val="28"/>
        </w:rPr>
        <w:lastRenderedPageBreak/>
        <w:t>A</w:t>
      </w:r>
      <w:r w:rsidR="00503E77" w:rsidRPr="00507374">
        <w:rPr>
          <w:rFonts w:ascii="Times New Roman" w:hAnsi="Times New Roman" w:cs="Times New Roman"/>
          <w:b/>
          <w:color w:val="0070C0"/>
          <w:sz w:val="28"/>
        </w:rPr>
        <w:t>bstract</w:t>
      </w:r>
    </w:p>
    <w:p w14:paraId="504E675C" w14:textId="4340B874" w:rsidR="00AB0966" w:rsidRPr="00503E77" w:rsidRDefault="00BE5BDB" w:rsidP="00C70EE7">
      <w:pPr>
        <w:spacing w:line="480" w:lineRule="auto"/>
        <w:jc w:val="both"/>
        <w:rPr>
          <w:rFonts w:ascii="Times New Roman" w:hAnsi="Times New Roman" w:cs="Times New Roman"/>
        </w:rPr>
      </w:pPr>
      <w:r>
        <w:rPr>
          <w:rFonts w:ascii="Times New Roman" w:hAnsi="Times New Roman" w:cs="Times New Roman"/>
        </w:rPr>
        <w:t>With the regulation changes introduced to Formula 1 in 2022, a new phenomenon of ‘porpoising’ occurred, resulting in a vertical oscillation of race cars at fast speeds.</w:t>
      </w:r>
      <w:r w:rsidR="00C70EE7">
        <w:rPr>
          <w:rFonts w:ascii="Times New Roman" w:hAnsi="Times New Roman" w:cs="Times New Roman"/>
        </w:rPr>
        <w:t xml:space="preserve"> </w:t>
      </w:r>
      <w:r w:rsidR="00381C7B">
        <w:rPr>
          <w:rFonts w:ascii="Times New Roman" w:hAnsi="Times New Roman" w:cs="Times New Roman"/>
        </w:rPr>
        <w:t>The engineers at racing teams have soon managed to solve the issue, bringing aerodynamic improvements to their cars. Hence,</w:t>
      </w:r>
      <w:r w:rsidR="004F3119">
        <w:rPr>
          <w:rFonts w:ascii="Times New Roman" w:hAnsi="Times New Roman" w:cs="Times New Roman"/>
        </w:rPr>
        <w:t xml:space="preserve"> attempting to investigate the engineering patterns and undertaken solutions</w:t>
      </w:r>
      <w:r w:rsidR="00061FD0">
        <w:rPr>
          <w:rFonts w:ascii="Times New Roman" w:hAnsi="Times New Roman" w:cs="Times New Roman"/>
        </w:rPr>
        <w:t>, a</w:t>
      </w:r>
      <w:r w:rsidR="00DF7E8D">
        <w:rPr>
          <w:rFonts w:ascii="Times New Roman" w:hAnsi="Times New Roman" w:cs="Times New Roman"/>
        </w:rPr>
        <w:t>n</w:t>
      </w:r>
      <w:r w:rsidR="00061FD0">
        <w:rPr>
          <w:rFonts w:ascii="Times New Roman" w:hAnsi="Times New Roman" w:cs="Times New Roman"/>
        </w:rPr>
        <w:t xml:space="preserve"> industry level,</w:t>
      </w:r>
      <w:r w:rsidR="00C70EE7">
        <w:rPr>
          <w:rFonts w:ascii="Times New Roman" w:hAnsi="Times New Roman" w:cs="Times New Roman"/>
        </w:rPr>
        <w:t xml:space="preserve"> </w:t>
      </w:r>
      <w:r w:rsidR="00061FD0">
        <w:rPr>
          <w:rFonts w:ascii="Times New Roman" w:hAnsi="Times New Roman" w:cs="Times New Roman"/>
        </w:rPr>
        <w:t>5 meter long wind tunnel was built, allowing for testing speeds of up to 100km/h. Additionally, models based on the 2022 F1 cars were designed, each with distinct aerodynamic properties. They were then printed in 3D, and tested. All in all, t</w:t>
      </w:r>
      <w:r>
        <w:rPr>
          <w:rFonts w:ascii="Times New Roman" w:hAnsi="Times New Roman" w:cs="Times New Roman"/>
        </w:rPr>
        <w:t>his paper aims to provide an understanding of the phenomenon, further expanding upon it with a summar</w:t>
      </w:r>
      <w:r w:rsidR="00CE4058">
        <w:rPr>
          <w:rFonts w:ascii="Times New Roman" w:hAnsi="Times New Roman" w:cs="Times New Roman"/>
        </w:rPr>
        <w:t>y</w:t>
      </w:r>
      <w:r>
        <w:rPr>
          <w:rFonts w:ascii="Times New Roman" w:hAnsi="Times New Roman" w:cs="Times New Roman"/>
        </w:rPr>
        <w:t xml:space="preserve"> of conducted CFD </w:t>
      </w:r>
      <w:r w:rsidR="00CE4058">
        <w:rPr>
          <w:rFonts w:ascii="Times New Roman" w:hAnsi="Times New Roman" w:cs="Times New Roman"/>
        </w:rPr>
        <w:t>analysis</w:t>
      </w:r>
      <w:r>
        <w:rPr>
          <w:rFonts w:ascii="Times New Roman" w:hAnsi="Times New Roman" w:cs="Times New Roman"/>
        </w:rPr>
        <w:t xml:space="preserve"> and aerodynamic property</w:t>
      </w:r>
      <w:r w:rsidR="00061FD0">
        <w:rPr>
          <w:rFonts w:ascii="Times New Roman" w:hAnsi="Times New Roman" w:cs="Times New Roman"/>
        </w:rPr>
        <w:t xml:space="preserve"> tests</w:t>
      </w:r>
      <w:r>
        <w:rPr>
          <w:rFonts w:ascii="Times New Roman" w:hAnsi="Times New Roman" w:cs="Times New Roman"/>
        </w:rPr>
        <w:t xml:space="preserve">. </w:t>
      </w:r>
      <w:r w:rsidR="00CE4058">
        <w:rPr>
          <w:rFonts w:ascii="Times New Roman" w:hAnsi="Times New Roman" w:cs="Times New Roman"/>
        </w:rPr>
        <w:t>F</w:t>
      </w:r>
      <w:r>
        <w:rPr>
          <w:rFonts w:ascii="Times New Roman" w:hAnsi="Times New Roman" w:cs="Times New Roman"/>
        </w:rPr>
        <w:t>urther observations and conclusions regarding porpoising and solutions against it</w:t>
      </w:r>
      <w:r w:rsidR="00CE4058">
        <w:rPr>
          <w:rFonts w:ascii="Times New Roman" w:hAnsi="Times New Roman" w:cs="Times New Roman"/>
        </w:rPr>
        <w:t xml:space="preserve"> can therefore be made using the </w:t>
      </w:r>
      <w:r w:rsidR="00B273AE">
        <w:rPr>
          <w:rFonts w:ascii="Times New Roman" w:hAnsi="Times New Roman" w:cs="Times New Roman"/>
        </w:rPr>
        <w:t>observed drag, downforce, and porpoising properties of models</w:t>
      </w:r>
      <w:r w:rsidR="00CE4058">
        <w:rPr>
          <w:rFonts w:ascii="Times New Roman" w:hAnsi="Times New Roman" w:cs="Times New Roman"/>
        </w:rPr>
        <w:t>.</w:t>
      </w:r>
      <w:r w:rsidR="00AB5CD3">
        <w:rPr>
          <w:rFonts w:ascii="Times New Roman" w:hAnsi="Times New Roman" w:cs="Times New Roman"/>
        </w:rPr>
        <w:t xml:space="preserve"> </w:t>
      </w:r>
    </w:p>
    <w:p w14:paraId="31E602A0" w14:textId="77777777" w:rsidR="00AB0966" w:rsidRPr="00503E77" w:rsidRDefault="00AB0966" w:rsidP="00C70EE7">
      <w:pPr>
        <w:spacing w:line="480" w:lineRule="auto"/>
        <w:rPr>
          <w:rFonts w:ascii="Times New Roman" w:hAnsi="Times New Roman" w:cs="Times New Roman"/>
        </w:rPr>
      </w:pPr>
    </w:p>
    <w:p w14:paraId="7ACC0BAC" w14:textId="03E49943" w:rsidR="002519C2" w:rsidRPr="002519C2" w:rsidRDefault="00E97BA0" w:rsidP="002519C2">
      <w:pPr>
        <w:pStyle w:val="Akapitzlist"/>
        <w:numPr>
          <w:ilvl w:val="0"/>
          <w:numId w:val="32"/>
        </w:numPr>
        <w:spacing w:line="480" w:lineRule="auto"/>
        <w:jc w:val="both"/>
        <w:rPr>
          <w:rFonts w:ascii="Times New Roman" w:hAnsi="Times New Roman" w:cs="Times New Roman"/>
          <w:b/>
          <w:color w:val="0070C0"/>
          <w:sz w:val="28"/>
          <w:szCs w:val="28"/>
        </w:rPr>
      </w:pPr>
      <w:r w:rsidRPr="00507374">
        <w:rPr>
          <w:rFonts w:ascii="Times New Roman" w:hAnsi="Times New Roman" w:cs="Times New Roman"/>
          <w:b/>
          <w:color w:val="0070C0"/>
          <w:sz w:val="28"/>
          <w:szCs w:val="28"/>
        </w:rPr>
        <w:t>Introduction</w:t>
      </w:r>
    </w:p>
    <w:p w14:paraId="257B7893" w14:textId="0F5B174F" w:rsidR="002519C2" w:rsidRPr="00503E77" w:rsidRDefault="00BC57B8" w:rsidP="00C70EE7">
      <w:pPr>
        <w:spacing w:after="0" w:line="480" w:lineRule="auto"/>
        <w:jc w:val="both"/>
        <w:rPr>
          <w:rFonts w:ascii="Times New Roman" w:hAnsi="Times New Roman" w:cs="Times New Roman"/>
        </w:rPr>
      </w:pPr>
      <w:r w:rsidRPr="00503E77">
        <w:rPr>
          <w:rFonts w:ascii="Times New Roman" w:hAnsi="Times New Roman" w:cs="Times New Roman"/>
        </w:rPr>
        <w:t>In the racing world, aerodynamics is a vital factor for performance, having a signiﬁcant impact on the car’s velocity in corners. The most complex of the aerodynamic solutions are usually found in open wheel, single-seater racing series, such as Formula 1. However, the rules of the competition do not allow for complete freedom in the aero departments of the bolide construction</w:t>
      </w:r>
      <w:r w:rsidR="00632876">
        <w:rPr>
          <w:rFonts w:ascii="Times New Roman" w:hAnsi="Times New Roman" w:cs="Times New Roman"/>
          <w:vertAlign w:val="superscript"/>
        </w:rPr>
        <w:fldChar w:fldCharType="begin"/>
      </w:r>
      <w:r w:rsidR="00632876">
        <w:rPr>
          <w:rFonts w:ascii="Times New Roman" w:hAnsi="Times New Roman" w:cs="Times New Roman"/>
          <w:vertAlign w:val="superscript"/>
        </w:rPr>
        <w:instrText xml:space="preserve"> REF _Ref175060283 \r \h </w:instrText>
      </w:r>
      <w:r w:rsidR="00632876">
        <w:rPr>
          <w:rFonts w:ascii="Times New Roman" w:hAnsi="Times New Roman" w:cs="Times New Roman"/>
          <w:vertAlign w:val="superscript"/>
        </w:rPr>
      </w:r>
      <w:r w:rsidR="00632876">
        <w:rPr>
          <w:rFonts w:ascii="Times New Roman" w:hAnsi="Times New Roman" w:cs="Times New Roman"/>
          <w:vertAlign w:val="superscript"/>
        </w:rPr>
        <w:fldChar w:fldCharType="separate"/>
      </w:r>
      <w:r w:rsidR="00632876">
        <w:rPr>
          <w:rFonts w:ascii="Times New Roman" w:hAnsi="Times New Roman" w:cs="Times New Roman"/>
          <w:vertAlign w:val="superscript"/>
        </w:rPr>
        <w:t>[1]</w:t>
      </w:r>
      <w:r w:rsidR="00632876">
        <w:rPr>
          <w:rFonts w:ascii="Times New Roman" w:hAnsi="Times New Roman" w:cs="Times New Roman"/>
          <w:vertAlign w:val="superscript"/>
        </w:rPr>
        <w:fldChar w:fldCharType="end"/>
      </w:r>
      <w:r w:rsidRPr="00503E77">
        <w:rPr>
          <w:rFonts w:ascii="Times New Roman" w:hAnsi="Times New Roman" w:cs="Times New Roman"/>
        </w:rPr>
        <w:t>.</w:t>
      </w:r>
      <w:r w:rsidR="00291E5F">
        <w:rPr>
          <w:rFonts w:ascii="Times New Roman" w:hAnsi="Times New Roman" w:cs="Times New Roman"/>
        </w:rPr>
        <w:t xml:space="preserve"> </w:t>
      </w:r>
      <w:r w:rsidRPr="00503E77">
        <w:rPr>
          <w:rFonts w:ascii="Times New Roman" w:hAnsi="Times New Roman" w:cs="Times New Roman"/>
        </w:rPr>
        <w:t xml:space="preserve">These rules specifically determine the necessary dimensions and properties of each bodywork piece on the car, but most importantly - the front wing, floor, sidepods and rear wing. </w:t>
      </w:r>
      <w:r w:rsidR="00093D07" w:rsidRPr="00503E77">
        <w:rPr>
          <w:rFonts w:ascii="Times New Roman" w:hAnsi="Times New Roman" w:cs="Times New Roman"/>
        </w:rPr>
        <w:t>Each of these elements has a substantial effect in determining the behaviour of the car – the balance, downforce, drag, maximum speed and acceleration etc</w:t>
      </w:r>
      <w:r w:rsidR="00AB6BF2">
        <w:rPr>
          <w:rFonts w:ascii="Times New Roman" w:hAnsi="Times New Roman" w:cs="Times New Roman"/>
          <w:vertAlign w:val="superscript"/>
        </w:rPr>
        <w:fldChar w:fldCharType="begin"/>
      </w:r>
      <w:r w:rsidR="00AB6BF2">
        <w:rPr>
          <w:rFonts w:ascii="Times New Roman" w:hAnsi="Times New Roman" w:cs="Times New Roman"/>
          <w:vertAlign w:val="superscript"/>
        </w:rPr>
        <w:instrText xml:space="preserve"> REF _Ref174988691 \r \h </w:instrText>
      </w:r>
      <w:r w:rsidR="00AB6BF2">
        <w:rPr>
          <w:rFonts w:ascii="Times New Roman" w:hAnsi="Times New Roman" w:cs="Times New Roman"/>
          <w:vertAlign w:val="superscript"/>
        </w:rPr>
      </w:r>
      <w:r w:rsidR="00AB6BF2">
        <w:rPr>
          <w:rFonts w:ascii="Times New Roman" w:hAnsi="Times New Roman" w:cs="Times New Roman"/>
          <w:vertAlign w:val="superscript"/>
        </w:rPr>
        <w:fldChar w:fldCharType="separate"/>
      </w:r>
      <w:r w:rsidR="00AB6BF2">
        <w:rPr>
          <w:rFonts w:ascii="Times New Roman" w:hAnsi="Times New Roman" w:cs="Times New Roman"/>
          <w:vertAlign w:val="superscript"/>
        </w:rPr>
        <w:t>[2]</w:t>
      </w:r>
      <w:r w:rsidR="00AB6BF2">
        <w:rPr>
          <w:rFonts w:ascii="Times New Roman" w:hAnsi="Times New Roman" w:cs="Times New Roman"/>
          <w:vertAlign w:val="superscript"/>
        </w:rPr>
        <w:fldChar w:fldCharType="end"/>
      </w:r>
      <w:r w:rsidR="00093D07" w:rsidRPr="00503E77">
        <w:rPr>
          <w:rFonts w:ascii="Times New Roman" w:hAnsi="Times New Roman" w:cs="Times New Roman"/>
        </w:rPr>
        <w:t>.</w:t>
      </w:r>
    </w:p>
    <w:p w14:paraId="6EF61741" w14:textId="4B91EA02" w:rsidR="00093D07" w:rsidRPr="00503E77" w:rsidRDefault="00BC57B8" w:rsidP="00C70EE7">
      <w:pPr>
        <w:spacing w:after="0" w:line="480" w:lineRule="auto"/>
        <w:jc w:val="both"/>
        <w:rPr>
          <w:rFonts w:ascii="Times New Roman" w:hAnsi="Times New Roman" w:cs="Times New Roman"/>
        </w:rPr>
      </w:pPr>
      <w:r w:rsidRPr="00503E77">
        <w:rPr>
          <w:rFonts w:ascii="Times New Roman" w:hAnsi="Times New Roman" w:cs="Times New Roman"/>
        </w:rPr>
        <w:t>Due to the massive rule change introduced by the FIA in 2022, the new generation Formula 1 cars are</w:t>
      </w:r>
      <w:r w:rsidR="00093D07" w:rsidRPr="00503E77">
        <w:rPr>
          <w:rFonts w:ascii="Times New Roman" w:hAnsi="Times New Roman" w:cs="Times New Roman"/>
        </w:rPr>
        <w:t xml:space="preserve"> also</w:t>
      </w:r>
      <w:r w:rsidRPr="00503E77">
        <w:rPr>
          <w:rFonts w:ascii="Times New Roman" w:hAnsi="Times New Roman" w:cs="Times New Roman"/>
        </w:rPr>
        <w:t xml:space="preserve"> heavily dependent on ground eﬀect</w:t>
      </w:r>
      <w:r w:rsidR="00093D07" w:rsidRPr="00503E77">
        <w:rPr>
          <w:rFonts w:ascii="Times New Roman" w:hAnsi="Times New Roman" w:cs="Times New Roman"/>
        </w:rPr>
        <w:t xml:space="preserve"> – an aerodynamic occurrence </w:t>
      </w:r>
      <w:r w:rsidRPr="00503E77">
        <w:rPr>
          <w:rFonts w:ascii="Times New Roman" w:hAnsi="Times New Roman" w:cs="Times New Roman"/>
        </w:rPr>
        <w:t>generating downforce</w:t>
      </w:r>
      <w:r w:rsidR="00093D07" w:rsidRPr="00503E77">
        <w:rPr>
          <w:rFonts w:ascii="Times New Roman" w:hAnsi="Times New Roman" w:cs="Times New Roman"/>
        </w:rPr>
        <w:t xml:space="preserve"> </w:t>
      </w:r>
      <w:r w:rsidRPr="00503E77">
        <w:rPr>
          <w:rFonts w:ascii="Times New Roman" w:hAnsi="Times New Roman" w:cs="Times New Roman"/>
        </w:rPr>
        <w:t>through low pressure on the surfaces closest to the ground</w:t>
      </w:r>
      <w:r w:rsidR="00093D07" w:rsidRPr="00503E77">
        <w:rPr>
          <w:rFonts w:ascii="Times New Roman" w:hAnsi="Times New Roman" w:cs="Times New Roman"/>
        </w:rPr>
        <w:t xml:space="preserve"> (floor)</w:t>
      </w:r>
      <w:r w:rsidR="00632876" w:rsidRPr="00632876">
        <w:rPr>
          <w:rFonts w:ascii="Times New Roman" w:hAnsi="Times New Roman" w:cs="Times New Roman"/>
          <w:vertAlign w:val="superscript"/>
        </w:rPr>
        <w:fldChar w:fldCharType="begin"/>
      </w:r>
      <w:r w:rsidR="00632876" w:rsidRPr="00632876">
        <w:rPr>
          <w:rFonts w:ascii="Times New Roman" w:hAnsi="Times New Roman" w:cs="Times New Roman"/>
          <w:vertAlign w:val="superscript"/>
        </w:rPr>
        <w:instrText xml:space="preserve"> REF _Ref174988691 \r \h </w:instrText>
      </w:r>
      <w:r w:rsidR="00632876">
        <w:rPr>
          <w:rFonts w:ascii="Times New Roman" w:hAnsi="Times New Roman" w:cs="Times New Roman"/>
          <w:vertAlign w:val="superscript"/>
        </w:rPr>
        <w:instrText xml:space="preserve"> \* MERGEFORMAT </w:instrText>
      </w:r>
      <w:r w:rsidR="00632876" w:rsidRPr="00632876">
        <w:rPr>
          <w:rFonts w:ascii="Times New Roman" w:hAnsi="Times New Roman" w:cs="Times New Roman"/>
          <w:vertAlign w:val="superscript"/>
        </w:rPr>
      </w:r>
      <w:r w:rsidR="00632876" w:rsidRPr="00632876">
        <w:rPr>
          <w:rFonts w:ascii="Times New Roman" w:hAnsi="Times New Roman" w:cs="Times New Roman"/>
          <w:vertAlign w:val="superscript"/>
        </w:rPr>
        <w:fldChar w:fldCharType="separate"/>
      </w:r>
      <w:r w:rsidR="00632876" w:rsidRPr="00632876">
        <w:rPr>
          <w:rFonts w:ascii="Times New Roman" w:hAnsi="Times New Roman" w:cs="Times New Roman"/>
          <w:vertAlign w:val="superscript"/>
        </w:rPr>
        <w:t>[2]</w:t>
      </w:r>
      <w:r w:rsidR="00632876" w:rsidRPr="00632876">
        <w:rPr>
          <w:rFonts w:ascii="Times New Roman" w:hAnsi="Times New Roman" w:cs="Times New Roman"/>
          <w:vertAlign w:val="superscript"/>
        </w:rPr>
        <w:fldChar w:fldCharType="end"/>
      </w:r>
      <w:r w:rsidR="00291E5F" w:rsidRPr="00291E5F">
        <w:rPr>
          <w:rFonts w:ascii="Times New Roman" w:hAnsi="Times New Roman" w:cs="Times New Roman"/>
          <w:vertAlign w:val="superscript"/>
        </w:rPr>
        <w:t xml:space="preserve"> </w:t>
      </w:r>
      <w:r w:rsidRPr="00503E77">
        <w:rPr>
          <w:rFonts w:ascii="Times New Roman" w:hAnsi="Times New Roman" w:cs="Times New Roman"/>
        </w:rPr>
        <w:t>.</w:t>
      </w:r>
      <w:r w:rsidR="00093D07" w:rsidRPr="00503E77">
        <w:rPr>
          <w:rFonts w:ascii="Times New Roman" w:hAnsi="Times New Roman" w:cs="Times New Roman"/>
        </w:rPr>
        <w:t xml:space="preserve"> The goal was to promote closer racing, with cars leaving less turbulent air behind, consequently allowing the competitors to follow more closely</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_Ref175060283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[1]</w:t>
      </w:r>
      <w:r w:rsidR="00632876" w:rsidRPr="00FC118E">
        <w:rPr>
          <w:rFonts w:ascii="Times New Roman" w:hAnsi="Times New Roman" w:cs="Times New Roman"/>
          <w:vertAlign w:val="superscript"/>
        </w:rPr>
        <w:fldChar w:fldCharType="end"/>
      </w:r>
      <w:r w:rsidR="00093D07" w:rsidRPr="00503E77">
        <w:rPr>
          <w:rFonts w:ascii="Times New Roman" w:hAnsi="Times New Roman" w:cs="Times New Roman"/>
        </w:rPr>
        <w:t>.</w:t>
      </w:r>
    </w:p>
    <w:p w14:paraId="61E126F5" w14:textId="37CB3F45" w:rsidR="00093D07" w:rsidRPr="00503E77" w:rsidRDefault="00093D07" w:rsidP="00C70EE7">
      <w:pPr>
        <w:spacing w:after="0" w:line="480" w:lineRule="auto"/>
        <w:jc w:val="both"/>
        <w:rPr>
          <w:rFonts w:ascii="Times New Roman" w:hAnsi="Times New Roman" w:cs="Times New Roman"/>
        </w:rPr>
      </w:pPr>
      <w:r w:rsidRPr="00503E77">
        <w:rPr>
          <w:rFonts w:ascii="Times New Roman" w:hAnsi="Times New Roman" w:cs="Times New Roman"/>
        </w:rPr>
        <w:t xml:space="preserve">It was also not the first time that ground effect appeared in Formula 1. It was initially used by Lotus in 1977, but was soon banned from the sport in 1982 due to safety concerns. The so-called </w:t>
      </w:r>
      <w:r w:rsidR="00800F4E" w:rsidRPr="00503E77">
        <w:rPr>
          <w:rFonts w:ascii="Times New Roman" w:hAnsi="Times New Roman" w:cs="Times New Roman"/>
        </w:rPr>
        <w:t>porpoising</w:t>
      </w:r>
      <w:r w:rsidRPr="00503E77">
        <w:rPr>
          <w:rFonts w:ascii="Times New Roman" w:hAnsi="Times New Roman" w:cs="Times New Roman"/>
        </w:rPr>
        <w:t xml:space="preserve"> effect, leading to the car’s bouncing on </w:t>
      </w:r>
      <w:r w:rsidR="00017136" w:rsidRPr="00503E77">
        <w:rPr>
          <w:rFonts w:ascii="Times New Roman" w:hAnsi="Times New Roman" w:cs="Times New Roman"/>
        </w:rPr>
        <w:t>straights</w:t>
      </w:r>
      <w:r w:rsidRPr="00503E77">
        <w:rPr>
          <w:rFonts w:ascii="Times New Roman" w:hAnsi="Times New Roman" w:cs="Times New Roman"/>
        </w:rPr>
        <w:t xml:space="preserve"> and in high-speed corners was the main reason behind the ban</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_Ref175060283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[1]</w:t>
      </w:r>
      <w:r w:rsidR="00632876" w:rsidRPr="00FC118E">
        <w:rPr>
          <w:rFonts w:ascii="Times New Roman" w:hAnsi="Times New Roman" w:cs="Times New Roman"/>
          <w:vertAlign w:val="superscript"/>
        </w:rPr>
        <w:fldChar w:fldCharType="end"/>
      </w:r>
      <w:r w:rsidR="00017136" w:rsidRPr="00503E77">
        <w:rPr>
          <w:rFonts w:ascii="Times New Roman" w:hAnsi="Times New Roman" w:cs="Times New Roman"/>
        </w:rPr>
        <w:t>.</w:t>
      </w:r>
    </w:p>
    <w:p w14:paraId="717CC63C" w14:textId="0B470D2A" w:rsidR="003B4138" w:rsidRDefault="00017136" w:rsidP="00C70EE7">
      <w:pPr>
        <w:spacing w:after="0" w:line="480" w:lineRule="auto"/>
        <w:jc w:val="both"/>
        <w:rPr>
          <w:rFonts w:ascii="Times New Roman" w:hAnsi="Times New Roman" w:cs="Times New Roman"/>
        </w:rPr>
      </w:pPr>
      <w:r w:rsidRPr="00503E77">
        <w:rPr>
          <w:rFonts w:ascii="Times New Roman" w:hAnsi="Times New Roman" w:cs="Times New Roman"/>
        </w:rPr>
        <w:lastRenderedPageBreak/>
        <w:t>Surprisingly, upon the return of ground effect nearly 40 years later, porpoising remained to be a struggle for engineers and drivers</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_Ref175060409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[3]</w:t>
      </w:r>
      <w:r w:rsidR="00632876" w:rsidRPr="00FC118E">
        <w:rPr>
          <w:rFonts w:ascii="Times New Roman" w:hAnsi="Times New Roman" w:cs="Times New Roman"/>
          <w:vertAlign w:val="superscript"/>
        </w:rPr>
        <w:fldChar w:fldCharType="end"/>
      </w:r>
      <w:r w:rsidRPr="00503E77">
        <w:rPr>
          <w:rFonts w:ascii="Times New Roman" w:hAnsi="Times New Roman" w:cs="Times New Roman"/>
        </w:rPr>
        <w:t>.</w:t>
      </w:r>
      <w:r w:rsidR="004F3119">
        <w:rPr>
          <w:rFonts w:ascii="Times New Roman" w:hAnsi="Times New Roman" w:cs="Times New Roman"/>
        </w:rPr>
        <w:t xml:space="preserve"> Furthermore, despite the availability of numerous research papers analysing the occurrence of porpoising, it is rare for them to delve into specific aerodynamic solutions</w:t>
      </w:r>
      <w:r w:rsidR="002519C2">
        <w:rPr>
          <w:rFonts w:ascii="Times New Roman" w:hAnsi="Times New Roman" w:cs="Times New Roman"/>
        </w:rPr>
        <w:t xml:space="preserve"> or patterns</w:t>
      </w:r>
      <w:r w:rsidR="004F3119">
        <w:rPr>
          <w:rFonts w:ascii="Times New Roman" w:hAnsi="Times New Roman" w:cs="Times New Roman"/>
        </w:rPr>
        <w:t>.</w:t>
      </w:r>
    </w:p>
    <w:p w14:paraId="11354450" w14:textId="5ACDED92" w:rsidR="00AB0966" w:rsidRPr="00503E77" w:rsidRDefault="00017136" w:rsidP="00C70EE7">
      <w:pPr>
        <w:spacing w:after="0" w:line="480" w:lineRule="auto"/>
        <w:jc w:val="both"/>
        <w:rPr>
          <w:rFonts w:ascii="Times New Roman" w:hAnsi="Times New Roman" w:cs="Times New Roman"/>
        </w:rPr>
      </w:pPr>
      <w:r w:rsidRPr="00503E77">
        <w:rPr>
          <w:rFonts w:ascii="Times New Roman" w:hAnsi="Times New Roman" w:cs="Times New Roman"/>
        </w:rPr>
        <w:t>The goal of my paper is therefore to investigate the phenomenon by providing a theoretical overview on porpoising</w:t>
      </w:r>
      <w:r w:rsidR="00800F4E" w:rsidRPr="00503E77">
        <w:rPr>
          <w:rFonts w:ascii="Times New Roman" w:hAnsi="Times New Roman" w:cs="Times New Roman"/>
        </w:rPr>
        <w:t xml:space="preserve"> – its causes, characteristics, and solutions to it</w:t>
      </w:r>
      <w:r w:rsidRPr="00503E77">
        <w:rPr>
          <w:rFonts w:ascii="Times New Roman" w:hAnsi="Times New Roman" w:cs="Times New Roman"/>
        </w:rPr>
        <w:t xml:space="preserve"> </w:t>
      </w:r>
      <w:r w:rsidR="0083746F" w:rsidRPr="00503E77">
        <w:rPr>
          <w:rFonts w:ascii="Times New Roman" w:hAnsi="Times New Roman" w:cs="Times New Roman"/>
        </w:rPr>
        <w:t xml:space="preserve">. I will also </w:t>
      </w:r>
      <w:r w:rsidR="00800F4E" w:rsidRPr="00503E77">
        <w:rPr>
          <w:rFonts w:ascii="Times New Roman" w:hAnsi="Times New Roman" w:cs="Times New Roman"/>
        </w:rPr>
        <w:t>describe a wind</w:t>
      </w:r>
      <w:r w:rsidR="006A6A17" w:rsidRPr="00503E77">
        <w:rPr>
          <w:rFonts w:ascii="Times New Roman" w:hAnsi="Times New Roman" w:cs="Times New Roman"/>
        </w:rPr>
        <w:t xml:space="preserve"> tunnel experiment</w:t>
      </w:r>
      <w:r w:rsidR="00800F4E" w:rsidRPr="00503E77">
        <w:rPr>
          <w:rFonts w:ascii="Times New Roman" w:hAnsi="Times New Roman" w:cs="Times New Roman"/>
        </w:rPr>
        <w:t>,</w:t>
      </w:r>
      <w:r w:rsidR="006A6A17" w:rsidRPr="00503E77">
        <w:rPr>
          <w:rFonts w:ascii="Times New Roman" w:hAnsi="Times New Roman" w:cs="Times New Roman"/>
        </w:rPr>
        <w:t xml:space="preserve"> where </w:t>
      </w:r>
      <w:r w:rsidR="00B14483" w:rsidRPr="00503E77">
        <w:rPr>
          <w:rFonts w:ascii="Times New Roman" w:hAnsi="Times New Roman" w:cs="Times New Roman"/>
        </w:rPr>
        <w:t xml:space="preserve">scaled </w:t>
      </w:r>
      <w:r w:rsidR="004F3119">
        <w:rPr>
          <w:rFonts w:ascii="Times New Roman" w:hAnsi="Times New Roman" w:cs="Times New Roman"/>
        </w:rPr>
        <w:t xml:space="preserve">F1 </w:t>
      </w:r>
      <w:r w:rsidR="006A6A17" w:rsidRPr="00503E77">
        <w:rPr>
          <w:rFonts w:ascii="Times New Roman" w:hAnsi="Times New Roman" w:cs="Times New Roman"/>
        </w:rPr>
        <w:t>models</w:t>
      </w:r>
      <w:r w:rsidR="00B14483" w:rsidRPr="00503E77">
        <w:rPr>
          <w:rFonts w:ascii="Times New Roman" w:hAnsi="Times New Roman" w:cs="Times New Roman"/>
        </w:rPr>
        <w:t xml:space="preserve"> with different</w:t>
      </w:r>
      <w:r w:rsidR="00800F4E" w:rsidRPr="00503E77">
        <w:rPr>
          <w:rFonts w:ascii="Times New Roman" w:hAnsi="Times New Roman" w:cs="Times New Roman"/>
        </w:rPr>
        <w:t xml:space="preserve"> aerodynamic</w:t>
      </w:r>
      <w:r w:rsidR="00B14483" w:rsidRPr="00503E77">
        <w:rPr>
          <w:rFonts w:ascii="Times New Roman" w:hAnsi="Times New Roman" w:cs="Times New Roman"/>
        </w:rPr>
        <w:t xml:space="preserve"> features</w:t>
      </w:r>
      <w:r w:rsidR="006A6A17" w:rsidRPr="00503E77">
        <w:rPr>
          <w:rFonts w:ascii="Times New Roman" w:hAnsi="Times New Roman" w:cs="Times New Roman"/>
        </w:rPr>
        <w:t xml:space="preserve"> will be 3</w:t>
      </w:r>
      <w:r w:rsidR="00B14483" w:rsidRPr="00503E77">
        <w:rPr>
          <w:rFonts w:ascii="Times New Roman" w:hAnsi="Times New Roman" w:cs="Times New Roman"/>
        </w:rPr>
        <w:t>D</w:t>
      </w:r>
      <w:r w:rsidR="00800F4E" w:rsidRPr="00503E77">
        <w:rPr>
          <w:rFonts w:ascii="Times New Roman" w:hAnsi="Times New Roman" w:cs="Times New Roman"/>
        </w:rPr>
        <w:t>-</w:t>
      </w:r>
      <w:r w:rsidR="006A6A17" w:rsidRPr="00503E77">
        <w:rPr>
          <w:rFonts w:ascii="Times New Roman" w:hAnsi="Times New Roman" w:cs="Times New Roman"/>
        </w:rPr>
        <w:t>printed</w:t>
      </w:r>
      <w:r w:rsidR="00B14483" w:rsidRPr="00503E77">
        <w:rPr>
          <w:rFonts w:ascii="Times New Roman" w:hAnsi="Times New Roman" w:cs="Times New Roman"/>
        </w:rPr>
        <w:t xml:space="preserve"> and tested for downforce and drag levels</w:t>
      </w:r>
      <w:r w:rsidR="00800F4E" w:rsidRPr="00503E77">
        <w:rPr>
          <w:rFonts w:ascii="Times New Roman" w:hAnsi="Times New Roman" w:cs="Times New Roman"/>
        </w:rPr>
        <w:t>.</w:t>
      </w:r>
      <w:r w:rsidR="00B14483" w:rsidRPr="00503E77">
        <w:rPr>
          <w:rFonts w:ascii="Times New Roman" w:hAnsi="Times New Roman" w:cs="Times New Roman"/>
        </w:rPr>
        <w:t xml:space="preserve"> </w:t>
      </w:r>
      <w:r w:rsidR="00800F4E" w:rsidRPr="00503E77">
        <w:rPr>
          <w:rFonts w:ascii="Times New Roman" w:hAnsi="Times New Roman" w:cs="Times New Roman"/>
        </w:rPr>
        <w:t>T</w:t>
      </w:r>
      <w:r w:rsidR="00B14483" w:rsidRPr="00503E77">
        <w:rPr>
          <w:rFonts w:ascii="Times New Roman" w:hAnsi="Times New Roman" w:cs="Times New Roman"/>
        </w:rPr>
        <w:t>hen</w:t>
      </w:r>
      <w:r w:rsidR="00800F4E" w:rsidRPr="00503E77">
        <w:rPr>
          <w:rFonts w:ascii="Times New Roman" w:hAnsi="Times New Roman" w:cs="Times New Roman"/>
        </w:rPr>
        <w:t>, the results will be</w:t>
      </w:r>
      <w:r w:rsidR="00B14483" w:rsidRPr="00503E77">
        <w:rPr>
          <w:rFonts w:ascii="Times New Roman" w:hAnsi="Times New Roman" w:cs="Times New Roman"/>
        </w:rPr>
        <w:t xml:space="preserve"> compared with</w:t>
      </w:r>
      <w:r w:rsidR="006A6A17" w:rsidRPr="00503E77">
        <w:rPr>
          <w:rFonts w:ascii="Times New Roman" w:hAnsi="Times New Roman" w:cs="Times New Roman"/>
        </w:rPr>
        <w:t xml:space="preserve"> Computational Fluid Dynamic </w:t>
      </w:r>
      <w:r w:rsidR="00B14483" w:rsidRPr="00503E77">
        <w:rPr>
          <w:rFonts w:ascii="Times New Roman" w:hAnsi="Times New Roman" w:cs="Times New Roman"/>
        </w:rPr>
        <w:t>data</w:t>
      </w:r>
      <w:r w:rsidR="00800F4E" w:rsidRPr="00503E77">
        <w:rPr>
          <w:rFonts w:ascii="Times New Roman" w:hAnsi="Times New Roman" w:cs="Times New Roman"/>
        </w:rPr>
        <w:t xml:space="preserve"> of the models</w:t>
      </w:r>
      <w:r w:rsidR="00B14483" w:rsidRPr="00503E77">
        <w:rPr>
          <w:rFonts w:ascii="Times New Roman" w:hAnsi="Times New Roman" w:cs="Times New Roman"/>
        </w:rPr>
        <w:t>. This will therefore serve as an experiment</w:t>
      </w:r>
      <w:r w:rsidR="00800F4E" w:rsidRPr="00503E77">
        <w:rPr>
          <w:rFonts w:ascii="Times New Roman" w:hAnsi="Times New Roman" w:cs="Times New Roman"/>
        </w:rPr>
        <w:t xml:space="preserve">al proof of which </w:t>
      </w:r>
      <w:r w:rsidR="00507374">
        <w:rPr>
          <w:rFonts w:ascii="Times New Roman" w:hAnsi="Times New Roman" w:cs="Times New Roman"/>
        </w:rPr>
        <w:t>patterns apply in</w:t>
      </w:r>
      <w:r w:rsidR="00800F4E" w:rsidRPr="00503E77">
        <w:rPr>
          <w:rFonts w:ascii="Times New Roman" w:hAnsi="Times New Roman" w:cs="Times New Roman"/>
        </w:rPr>
        <w:t xml:space="preserve"> combat</w:t>
      </w:r>
      <w:r w:rsidR="00507374">
        <w:rPr>
          <w:rFonts w:ascii="Times New Roman" w:hAnsi="Times New Roman" w:cs="Times New Roman"/>
        </w:rPr>
        <w:t>ing</w:t>
      </w:r>
      <w:r w:rsidR="00800F4E" w:rsidRPr="00503E77">
        <w:rPr>
          <w:rFonts w:ascii="Times New Roman" w:hAnsi="Times New Roman" w:cs="Times New Roman"/>
        </w:rPr>
        <w:t xml:space="preserve"> porpoising in ground effect cars.</w:t>
      </w:r>
      <w:r w:rsidR="004F3119">
        <w:rPr>
          <w:rFonts w:ascii="Times New Roman" w:hAnsi="Times New Roman" w:cs="Times New Roman"/>
        </w:rPr>
        <w:t xml:space="preserve"> </w:t>
      </w:r>
    </w:p>
    <w:p w14:paraId="6B9EE627" w14:textId="1B4AAD27" w:rsidR="00AB0966" w:rsidRDefault="00AB0966" w:rsidP="00C70EE7">
      <w:pPr>
        <w:spacing w:line="480" w:lineRule="auto"/>
        <w:jc w:val="both"/>
        <w:rPr>
          <w:rFonts w:ascii="Times New Roman" w:hAnsi="Times New Roman" w:cs="Times New Roman"/>
        </w:rPr>
      </w:pPr>
    </w:p>
    <w:p w14:paraId="1AE17043" w14:textId="64965CAF" w:rsidR="00E53F71" w:rsidRDefault="00E53F71" w:rsidP="00C70EE7">
      <w:pPr>
        <w:spacing w:line="480" w:lineRule="auto"/>
        <w:jc w:val="both"/>
        <w:rPr>
          <w:rFonts w:ascii="Times New Roman" w:hAnsi="Times New Roman" w:cs="Times New Roman"/>
        </w:rPr>
      </w:pPr>
    </w:p>
    <w:p w14:paraId="776E960A" w14:textId="77777777" w:rsidR="002519C2" w:rsidRPr="00503E77" w:rsidRDefault="002519C2" w:rsidP="00C70EE7">
      <w:pPr>
        <w:spacing w:line="480" w:lineRule="auto"/>
        <w:jc w:val="both"/>
        <w:rPr>
          <w:rFonts w:ascii="Times New Roman" w:hAnsi="Times New Roman" w:cs="Times New Roman"/>
        </w:rPr>
      </w:pPr>
    </w:p>
    <w:p w14:paraId="6B4A1CD4" w14:textId="42ECAF6A" w:rsidR="00E97BA0" w:rsidRPr="00E53F71" w:rsidRDefault="00E97BA0" w:rsidP="00E53F71">
      <w:pPr>
        <w:pStyle w:val="Akapitzlist"/>
        <w:numPr>
          <w:ilvl w:val="0"/>
          <w:numId w:val="32"/>
        </w:numPr>
        <w:spacing w:line="480" w:lineRule="auto"/>
        <w:jc w:val="both"/>
        <w:rPr>
          <w:rFonts w:ascii="Times New Roman" w:hAnsi="Times New Roman" w:cs="Times New Roman"/>
          <w:b/>
        </w:rPr>
      </w:pPr>
      <w:r w:rsidRPr="00507374">
        <w:rPr>
          <w:rFonts w:ascii="Times New Roman" w:hAnsi="Times New Roman" w:cs="Times New Roman"/>
          <w:b/>
          <w:color w:val="0070C0"/>
          <w:sz w:val="28"/>
        </w:rPr>
        <w:t xml:space="preserve">Aerodynamic </w:t>
      </w:r>
      <w:r w:rsidR="00180260" w:rsidRPr="00507374">
        <w:rPr>
          <w:rFonts w:ascii="Times New Roman" w:hAnsi="Times New Roman" w:cs="Times New Roman"/>
          <w:b/>
          <w:color w:val="0070C0"/>
          <w:sz w:val="28"/>
        </w:rPr>
        <w:t>F</w:t>
      </w:r>
      <w:r w:rsidRPr="00507374">
        <w:rPr>
          <w:rFonts w:ascii="Times New Roman" w:hAnsi="Times New Roman" w:cs="Times New Roman"/>
          <w:b/>
          <w:color w:val="0070C0"/>
          <w:sz w:val="28"/>
        </w:rPr>
        <w:t>orces</w:t>
      </w:r>
      <w:r w:rsidR="00800F4E" w:rsidRPr="00507374">
        <w:rPr>
          <w:rFonts w:ascii="Times New Roman" w:hAnsi="Times New Roman" w:cs="Times New Roman"/>
          <w:b/>
          <w:color w:val="0070C0"/>
          <w:sz w:val="28"/>
        </w:rPr>
        <w:t xml:space="preserve"> and </w:t>
      </w:r>
      <w:r w:rsidR="00180260" w:rsidRPr="00507374">
        <w:rPr>
          <w:rFonts w:ascii="Times New Roman" w:hAnsi="Times New Roman" w:cs="Times New Roman"/>
          <w:b/>
          <w:color w:val="0070C0"/>
          <w:sz w:val="28"/>
        </w:rPr>
        <w:t>P</w:t>
      </w:r>
      <w:r w:rsidR="00800F4E" w:rsidRPr="00507374">
        <w:rPr>
          <w:rFonts w:ascii="Times New Roman" w:hAnsi="Times New Roman" w:cs="Times New Roman"/>
          <w:b/>
          <w:color w:val="0070C0"/>
          <w:sz w:val="28"/>
        </w:rPr>
        <w:t>rinciples</w:t>
      </w:r>
      <w:r w:rsidRPr="00507374">
        <w:rPr>
          <w:rFonts w:ascii="Times New Roman" w:hAnsi="Times New Roman" w:cs="Times New Roman"/>
          <w:b/>
          <w:sz w:val="28"/>
        </w:rPr>
        <w:t xml:space="preserve"> </w:t>
      </w:r>
    </w:p>
    <w:p w14:paraId="48858894" w14:textId="3FD0C898" w:rsidR="003B4138" w:rsidRPr="00503E77" w:rsidRDefault="00800F4E" w:rsidP="003B4138">
      <w:pPr>
        <w:spacing w:after="0" w:line="480" w:lineRule="auto"/>
        <w:jc w:val="both"/>
        <w:rPr>
          <w:rFonts w:ascii="Times New Roman" w:hAnsi="Times New Roman" w:cs="Times New Roman"/>
        </w:rPr>
      </w:pPr>
      <w:r w:rsidRPr="00503E77">
        <w:rPr>
          <w:rFonts w:ascii="Times New Roman" w:hAnsi="Times New Roman" w:cs="Times New Roman"/>
        </w:rPr>
        <w:t xml:space="preserve">At first, it is crucial to understand the basic aerodynamic terms and properties, necessary for explanations of the porpoising effect. </w:t>
      </w:r>
      <w:r w:rsidR="003B4138" w:rsidRPr="00503E77">
        <w:rPr>
          <w:rFonts w:ascii="Times New Roman" w:hAnsi="Times New Roman" w:cs="Times New Roman"/>
        </w:rPr>
        <w:t>These principles and forces are integral to understanding the behaviour of ground effect cars. They’re the focus of ongoing research in the field of vehicle aerodynamics, aiming to optimize performance, efficiency, and safety</w:t>
      </w:r>
      <w:r w:rsidR="003B4138" w:rsidRPr="00FC118E">
        <w:rPr>
          <w:rFonts w:ascii="Times New Roman" w:hAnsi="Times New Roman" w:cs="Times New Roman"/>
          <w:vertAlign w:val="superscript"/>
        </w:rPr>
        <w:fldChar w:fldCharType="begin"/>
      </w:r>
      <w:r w:rsidR="003B4138" w:rsidRPr="00FC118E">
        <w:rPr>
          <w:rFonts w:ascii="Times New Roman" w:hAnsi="Times New Roman" w:cs="Times New Roman"/>
          <w:vertAlign w:val="superscript"/>
        </w:rPr>
        <w:instrText xml:space="preserve"> REF _Ref174988691 \r \h </w:instrText>
      </w:r>
      <w:r w:rsidR="00FC118E" w:rsidRPr="00FC118E">
        <w:rPr>
          <w:rFonts w:ascii="Times New Roman" w:hAnsi="Times New Roman" w:cs="Times New Roman"/>
          <w:vertAlign w:val="superscript"/>
        </w:rPr>
        <w:instrText xml:space="preserve"> \* MERGEFORMAT </w:instrText>
      </w:r>
      <w:r w:rsidR="003B4138" w:rsidRPr="00FC118E">
        <w:rPr>
          <w:rFonts w:ascii="Times New Roman" w:hAnsi="Times New Roman" w:cs="Times New Roman"/>
          <w:vertAlign w:val="superscript"/>
        </w:rPr>
      </w:r>
      <w:r w:rsidR="003B4138" w:rsidRPr="00FC118E">
        <w:rPr>
          <w:rFonts w:ascii="Times New Roman" w:hAnsi="Times New Roman" w:cs="Times New Roman"/>
          <w:vertAlign w:val="superscript"/>
        </w:rPr>
        <w:fldChar w:fldCharType="separate"/>
      </w:r>
      <w:r w:rsidR="003B4138" w:rsidRPr="00FC118E">
        <w:rPr>
          <w:rFonts w:ascii="Times New Roman" w:hAnsi="Times New Roman" w:cs="Times New Roman"/>
          <w:vertAlign w:val="superscript"/>
        </w:rPr>
        <w:t>[2]</w:t>
      </w:r>
      <w:r w:rsidR="003B4138" w:rsidRPr="00FC118E">
        <w:rPr>
          <w:rFonts w:ascii="Times New Roman" w:hAnsi="Times New Roman" w:cs="Times New Roman"/>
          <w:vertAlign w:val="superscript"/>
        </w:rPr>
        <w:fldChar w:fldCharType="end"/>
      </w:r>
      <w:r w:rsidR="003B4138" w:rsidRPr="00503E77">
        <w:rPr>
          <w:rFonts w:ascii="Times New Roman" w:hAnsi="Times New Roman" w:cs="Times New Roman"/>
        </w:rPr>
        <w:t>.</w:t>
      </w:r>
    </w:p>
    <w:p w14:paraId="4F9E1599" w14:textId="77777777" w:rsidR="002519C2" w:rsidRPr="00503E77" w:rsidRDefault="002519C2" w:rsidP="00C70EE7">
      <w:pPr>
        <w:spacing w:after="0" w:line="480" w:lineRule="auto"/>
        <w:jc w:val="both"/>
        <w:rPr>
          <w:rFonts w:ascii="Times New Roman" w:hAnsi="Times New Roman" w:cs="Times New Roman"/>
        </w:rPr>
      </w:pPr>
    </w:p>
    <w:p w14:paraId="3D725BC6" w14:textId="77777777" w:rsidR="001F3DB8" w:rsidRPr="00503E77" w:rsidRDefault="001F3DB8" w:rsidP="00C70EE7">
      <w:pPr>
        <w:spacing w:after="0" w:line="480" w:lineRule="auto"/>
        <w:jc w:val="both"/>
        <w:rPr>
          <w:rFonts w:ascii="Times New Roman" w:hAnsi="Times New Roman" w:cs="Times New Roman"/>
        </w:rPr>
      </w:pPr>
    </w:p>
    <w:p w14:paraId="7993464D" w14:textId="0335162F" w:rsidR="00507374" w:rsidRPr="00AB6BF2" w:rsidRDefault="001F3DB8" w:rsidP="00E53F71">
      <w:pPr>
        <w:pStyle w:val="Akapitzlist"/>
        <w:numPr>
          <w:ilvl w:val="0"/>
          <w:numId w:val="33"/>
        </w:numPr>
        <w:spacing w:after="0" w:line="480" w:lineRule="auto"/>
        <w:jc w:val="both"/>
        <w:rPr>
          <w:rFonts w:ascii="Times New Roman" w:hAnsi="Times New Roman" w:cs="Times New Roman"/>
          <w:i/>
        </w:rPr>
      </w:pPr>
      <w:r w:rsidRPr="00AB6BF2">
        <w:rPr>
          <w:rFonts w:ascii="Times New Roman" w:hAnsi="Times New Roman" w:cs="Times New Roman"/>
          <w:i/>
          <w:color w:val="4472C4" w:themeColor="accent1"/>
        </w:rPr>
        <w:t>Drag and Downforce</w:t>
      </w:r>
      <w:r w:rsidRPr="00AB6BF2">
        <w:rPr>
          <w:rFonts w:ascii="Times New Roman" w:hAnsi="Times New Roman" w:cs="Times New Roman"/>
          <w:i/>
        </w:rPr>
        <w:t xml:space="preserve"> </w:t>
      </w:r>
    </w:p>
    <w:p w14:paraId="28F857E9" w14:textId="47AC3BDF" w:rsidR="002519C2" w:rsidRDefault="001F3DB8" w:rsidP="00C70EE7">
      <w:pPr>
        <w:spacing w:after="0" w:line="480" w:lineRule="auto"/>
        <w:jc w:val="both"/>
        <w:rPr>
          <w:rFonts w:ascii="Times New Roman" w:hAnsi="Times New Roman" w:cs="Times New Roman"/>
        </w:rPr>
      </w:pPr>
      <w:r w:rsidRPr="00507374">
        <w:rPr>
          <w:rFonts w:ascii="Times New Roman" w:hAnsi="Times New Roman" w:cs="Times New Roman"/>
        </w:rPr>
        <w:t>Drag and downforce are two fundamental forces in vehicle aerodynamics. Drag is a resistive force that opposes the car’s motion. There are two main types of drag: pressure drag (caused by the air pressure difference between the front and back of the car) and friction drag (caused by the friction between the air and the car’s surface). On the other hand, downforce is the force that pushes the car towards the ground. It’s essentially the opposite of lift (hence the term “reverse lift”). Downforce increases the car’s traction, allowing it to navigate corners at higher speeds without skidding. It’s generated thanks to the wings and the floor</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_Ref174988691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[2]</w:t>
      </w:r>
      <w:r w:rsidR="00632876" w:rsidRPr="00FC118E">
        <w:rPr>
          <w:rFonts w:ascii="Times New Roman" w:hAnsi="Times New Roman" w:cs="Times New Roman"/>
          <w:vertAlign w:val="superscript"/>
        </w:rPr>
        <w:fldChar w:fldCharType="end"/>
      </w:r>
      <w:r w:rsidRPr="00507374">
        <w:rPr>
          <w:rFonts w:ascii="Times New Roman" w:hAnsi="Times New Roman" w:cs="Times New Roman"/>
        </w:rPr>
        <w:t>.</w:t>
      </w:r>
    </w:p>
    <w:p w14:paraId="7BA40DED" w14:textId="77777777" w:rsidR="002519C2" w:rsidRPr="00503E77" w:rsidRDefault="002519C2" w:rsidP="00C70EE7">
      <w:pPr>
        <w:spacing w:after="0" w:line="480" w:lineRule="auto"/>
        <w:jc w:val="both"/>
        <w:rPr>
          <w:rFonts w:ascii="Times New Roman" w:hAnsi="Times New Roman" w:cs="Times New Roman"/>
        </w:rPr>
      </w:pPr>
    </w:p>
    <w:p w14:paraId="180EC224" w14:textId="009DAFBB" w:rsidR="00507374" w:rsidRPr="00AB6BF2" w:rsidRDefault="00EC7D4D" w:rsidP="00E53F71">
      <w:pPr>
        <w:pStyle w:val="Akapitzlist"/>
        <w:numPr>
          <w:ilvl w:val="0"/>
          <w:numId w:val="33"/>
        </w:numPr>
        <w:spacing w:after="0" w:line="480" w:lineRule="auto"/>
        <w:jc w:val="both"/>
        <w:rPr>
          <w:rFonts w:ascii="Times New Roman" w:hAnsi="Times New Roman" w:cs="Times New Roman"/>
          <w:i/>
        </w:rPr>
      </w:pPr>
      <w:r w:rsidRPr="00AB6BF2">
        <w:rPr>
          <w:rFonts w:ascii="Times New Roman" w:hAnsi="Times New Roman" w:cs="Times New Roman"/>
          <w:i/>
          <w:color w:val="4472C4" w:themeColor="accent1"/>
        </w:rPr>
        <w:lastRenderedPageBreak/>
        <w:t>Airflow Types</w:t>
      </w:r>
      <w:r w:rsidRPr="00AB6BF2">
        <w:rPr>
          <w:rFonts w:ascii="Times New Roman" w:hAnsi="Times New Roman" w:cs="Times New Roman"/>
          <w:i/>
        </w:rPr>
        <w:t xml:space="preserve"> </w:t>
      </w:r>
    </w:p>
    <w:p w14:paraId="6EE5DBFB" w14:textId="3581ACE2" w:rsidR="007C532D" w:rsidRPr="00507374" w:rsidRDefault="00EC7D4D" w:rsidP="00507374">
      <w:pPr>
        <w:spacing w:after="0" w:line="480" w:lineRule="auto"/>
        <w:jc w:val="both"/>
        <w:rPr>
          <w:rFonts w:ascii="Times New Roman" w:hAnsi="Times New Roman" w:cs="Times New Roman"/>
        </w:rPr>
      </w:pPr>
      <w:r w:rsidRPr="00507374">
        <w:rPr>
          <w:rFonts w:ascii="Times New Roman" w:hAnsi="Times New Roman" w:cs="Times New Roman"/>
        </w:rPr>
        <w:t xml:space="preserve">In aerodynamics, the </w:t>
      </w:r>
      <w:r w:rsidR="00AC42EF" w:rsidRPr="00507374">
        <w:rPr>
          <w:rFonts w:ascii="Times New Roman" w:hAnsi="Times New Roman" w:cs="Times New Roman"/>
        </w:rPr>
        <w:t>behaviour</w:t>
      </w:r>
      <w:r w:rsidRPr="00507374">
        <w:rPr>
          <w:rFonts w:ascii="Times New Roman" w:hAnsi="Times New Roman" w:cs="Times New Roman"/>
        </w:rPr>
        <w:t xml:space="preserve"> of air around an object (like a car) is crucial. This </w:t>
      </w:r>
      <w:r w:rsidR="00AC42EF" w:rsidRPr="00507374">
        <w:rPr>
          <w:rFonts w:ascii="Times New Roman" w:hAnsi="Times New Roman" w:cs="Times New Roman"/>
        </w:rPr>
        <w:t>behaviour</w:t>
      </w:r>
      <w:r w:rsidRPr="00507374">
        <w:rPr>
          <w:rFonts w:ascii="Times New Roman" w:hAnsi="Times New Roman" w:cs="Times New Roman"/>
        </w:rPr>
        <w:t xml:space="preserve"> can be categorized into two types: laminar and turbulent. Laminar flow is characterized by smooth, parallel layers of fluid. The layers slide over one another without mixing, resulting in less friction and lower drag. This is why it’s desirable in many engineering applications. However, at high speeds or rough surfaces, the flow can become turbulent. Turbulent flow is chaotic, characterized by eddies and swirls. These cause higher friction and drag, which can slow down the car. Understanding and controlling these airflow types is key to optimizing a car’s performance</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_Ref174988691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[2]</w:t>
      </w:r>
      <w:r w:rsidR="00632876" w:rsidRPr="00FC118E">
        <w:rPr>
          <w:rFonts w:ascii="Times New Roman" w:hAnsi="Times New Roman" w:cs="Times New Roman"/>
          <w:vertAlign w:val="superscript"/>
        </w:rPr>
        <w:fldChar w:fldCharType="end"/>
      </w:r>
      <w:r w:rsidRPr="00507374">
        <w:rPr>
          <w:rFonts w:ascii="Times New Roman" w:hAnsi="Times New Roman" w:cs="Times New Roman"/>
        </w:rPr>
        <w:t>.</w:t>
      </w:r>
    </w:p>
    <w:p w14:paraId="14194053" w14:textId="77777777" w:rsidR="002519C2" w:rsidRPr="00503E77" w:rsidRDefault="002519C2" w:rsidP="00C70EE7">
      <w:pPr>
        <w:spacing w:after="0" w:line="480" w:lineRule="auto"/>
        <w:jc w:val="both"/>
        <w:rPr>
          <w:rFonts w:ascii="Times New Roman" w:hAnsi="Times New Roman" w:cs="Times New Roman"/>
        </w:rPr>
      </w:pPr>
    </w:p>
    <w:p w14:paraId="2FEE6A85" w14:textId="77777777" w:rsidR="00810321" w:rsidRPr="00AB6BF2" w:rsidRDefault="00EC7D4D" w:rsidP="00E53F71">
      <w:pPr>
        <w:pStyle w:val="Akapitzlist"/>
        <w:numPr>
          <w:ilvl w:val="0"/>
          <w:numId w:val="33"/>
        </w:numPr>
        <w:spacing w:after="0" w:line="480" w:lineRule="auto"/>
        <w:jc w:val="both"/>
        <w:rPr>
          <w:rFonts w:ascii="Times New Roman" w:hAnsi="Times New Roman" w:cs="Times New Roman"/>
          <w:i/>
        </w:rPr>
      </w:pPr>
      <w:r w:rsidRPr="00AB6BF2">
        <w:rPr>
          <w:rFonts w:ascii="Times New Roman" w:hAnsi="Times New Roman" w:cs="Times New Roman"/>
          <w:i/>
          <w:color w:val="4472C4" w:themeColor="accent1"/>
        </w:rPr>
        <w:t>External Flows</w:t>
      </w:r>
    </w:p>
    <w:p w14:paraId="70E7D667" w14:textId="4AD22FE5" w:rsidR="00EC7D4D" w:rsidRPr="00810321" w:rsidRDefault="00EC7D4D" w:rsidP="00810321">
      <w:pPr>
        <w:spacing w:after="0" w:line="480" w:lineRule="auto"/>
        <w:jc w:val="both"/>
        <w:rPr>
          <w:rFonts w:ascii="Times New Roman" w:hAnsi="Times New Roman" w:cs="Times New Roman"/>
        </w:rPr>
      </w:pPr>
      <w:r w:rsidRPr="00810321">
        <w:rPr>
          <w:rFonts w:ascii="Times New Roman" w:hAnsi="Times New Roman" w:cs="Times New Roman"/>
        </w:rPr>
        <w:t>The external flow refers to how the air flows around the outside of the car. This flow is crucial as it affects both drag and downforce. For example, smooth, streamlined shapes can help maintain laminar flow, reducing drag. However, certain features (like spoilers and wings) intentionally disrupt the flow, creating turbulence and increasing downforce. Another aspect of external flow is the wake, or the disturbance caused by the car moving through the air. This wake can affect following cars, as it creates a region of turbulent, low-pressure air behind the car. This can reduce the following car’s downforce and increase its drag, affecting its speed and stability</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_Ref174988691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[2]</w:t>
      </w:r>
      <w:r w:rsidR="00632876" w:rsidRPr="00FC118E">
        <w:rPr>
          <w:rFonts w:ascii="Times New Roman" w:hAnsi="Times New Roman" w:cs="Times New Roman"/>
          <w:vertAlign w:val="superscript"/>
        </w:rPr>
        <w:fldChar w:fldCharType="end"/>
      </w:r>
      <w:r w:rsidRPr="00810321">
        <w:rPr>
          <w:rFonts w:ascii="Times New Roman" w:hAnsi="Times New Roman" w:cs="Times New Roman"/>
        </w:rPr>
        <w:t>.</w:t>
      </w:r>
    </w:p>
    <w:p w14:paraId="5F83DABC" w14:textId="27C5777C" w:rsidR="00E53F71" w:rsidRPr="00632876" w:rsidRDefault="00E53F71" w:rsidP="00632876">
      <w:pPr>
        <w:spacing w:after="0" w:line="480" w:lineRule="auto"/>
        <w:jc w:val="both"/>
        <w:rPr>
          <w:rFonts w:ascii="Times New Roman" w:hAnsi="Times New Roman" w:cs="Times New Roman"/>
        </w:rPr>
      </w:pPr>
    </w:p>
    <w:p w14:paraId="5D85A6E3" w14:textId="77777777" w:rsidR="002519C2" w:rsidRPr="00E53F71" w:rsidRDefault="002519C2" w:rsidP="00E53F71">
      <w:pPr>
        <w:pStyle w:val="Akapitzlist"/>
        <w:spacing w:after="0" w:line="480" w:lineRule="auto"/>
        <w:jc w:val="both"/>
        <w:rPr>
          <w:rFonts w:ascii="Times New Roman" w:hAnsi="Times New Roman" w:cs="Times New Roman"/>
        </w:rPr>
      </w:pPr>
    </w:p>
    <w:p w14:paraId="77050D2D" w14:textId="77777777" w:rsidR="00810321" w:rsidRPr="00AB6BF2" w:rsidRDefault="00A10958" w:rsidP="00E53F71">
      <w:pPr>
        <w:pStyle w:val="Akapitzlist"/>
        <w:numPr>
          <w:ilvl w:val="0"/>
          <w:numId w:val="33"/>
        </w:numPr>
        <w:spacing w:after="0" w:line="480" w:lineRule="auto"/>
        <w:jc w:val="both"/>
        <w:rPr>
          <w:rFonts w:ascii="Times New Roman" w:hAnsi="Times New Roman" w:cs="Times New Roman"/>
          <w:i/>
        </w:rPr>
      </w:pPr>
      <w:r w:rsidRPr="00AB6BF2">
        <w:rPr>
          <w:rFonts w:ascii="Times New Roman" w:hAnsi="Times New Roman" w:cs="Times New Roman"/>
          <w:i/>
          <w:color w:val="4472C4" w:themeColor="accent1"/>
        </w:rPr>
        <w:t>Bernoulli's Principle:</w:t>
      </w:r>
    </w:p>
    <w:p w14:paraId="5989E44A" w14:textId="17D7723C" w:rsidR="001F3DB8" w:rsidRPr="00810321" w:rsidRDefault="00A10958" w:rsidP="00810321">
      <w:pPr>
        <w:spacing w:after="0" w:line="480" w:lineRule="auto"/>
        <w:jc w:val="both"/>
        <w:rPr>
          <w:rFonts w:ascii="Times New Roman" w:hAnsi="Times New Roman" w:cs="Times New Roman"/>
        </w:rPr>
      </w:pPr>
      <w:r w:rsidRPr="00810321">
        <w:rPr>
          <w:rFonts w:ascii="Times New Roman" w:hAnsi="Times New Roman" w:cs="Times New Roman"/>
        </w:rPr>
        <w:t xml:space="preserve">Bernoulli's principle is fundamental in fluid dynamics and plays a pivotal role in explaining how air pressure varies with fluid flow speed, essential for understanding flight mechanics. This principle states that an increase in the speed of a fluid occurs simultaneously with a decrease in the fluid's pressure or potential energy. </w:t>
      </w:r>
    </w:p>
    <w:p w14:paraId="5BD5D198" w14:textId="77777777" w:rsidR="00CA2189" w:rsidRPr="00503E77" w:rsidRDefault="00CA2189" w:rsidP="00CA2189">
      <w:pPr>
        <w:spacing w:after="0" w:line="48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ρ</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1</m:t>
              </m:r>
            </m:sub>
            <m:sup>
              <m:r>
                <w:rPr>
                  <w:rFonts w:ascii="Cambria Math" w:hAnsi="Cambria Math" w:cs="Times New Roman"/>
                </w:rPr>
                <m:t xml:space="preserve">   2</m:t>
              </m:r>
            </m:sup>
          </m:sSubSup>
          <m:r>
            <w:rPr>
              <w:rFonts w:ascii="Cambria Math" w:hAnsi="Cambria Math" w:cs="Times New Roman"/>
            </w:rPr>
            <m:t>+ρg</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p</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2</m:t>
              </m:r>
            </m:sub>
            <m:sup>
              <m:r>
                <w:rPr>
                  <w:rFonts w:ascii="Cambria Math" w:hAnsi="Cambria Math" w:cs="Times New Roman"/>
                </w:rPr>
                <m:t xml:space="preserve">   2</m:t>
              </m:r>
            </m:sup>
          </m:sSubSup>
          <m:r>
            <w:rPr>
              <w:rFonts w:ascii="Cambria Math" w:hAnsi="Cambria Math" w:cs="Times New Roman"/>
            </w:rPr>
            <m:t>+ρg</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oMath>
      </m:oMathPara>
    </w:p>
    <w:p w14:paraId="7FB2EE09" w14:textId="77777777" w:rsidR="003B4138" w:rsidRDefault="003B4138" w:rsidP="00E53F71">
      <w:pPr>
        <w:pStyle w:val="Akapitzlist"/>
        <w:spacing w:after="0" w:line="480" w:lineRule="auto"/>
        <w:jc w:val="both"/>
        <w:rPr>
          <w:rFonts w:ascii="Times New Roman" w:hAnsi="Times New Roman" w:cs="Times New Roman"/>
        </w:rPr>
      </w:pPr>
    </w:p>
    <w:p w14:paraId="00F1B8F2" w14:textId="77777777" w:rsidR="003B4138" w:rsidRDefault="003B4138" w:rsidP="00E53F71">
      <w:pPr>
        <w:pStyle w:val="Akapitzlist"/>
        <w:spacing w:after="0" w:line="480" w:lineRule="auto"/>
        <w:jc w:val="both"/>
        <w:rPr>
          <w:rFonts w:ascii="Times New Roman" w:hAnsi="Times New Roman" w:cs="Times New Roman"/>
        </w:rPr>
      </w:pPr>
    </w:p>
    <w:p w14:paraId="782CEBFF" w14:textId="77777777" w:rsidR="00FC118E" w:rsidRDefault="00FC118E" w:rsidP="00E53F71">
      <w:pPr>
        <w:pStyle w:val="Akapitzlist"/>
        <w:spacing w:after="0" w:line="480" w:lineRule="auto"/>
        <w:jc w:val="both"/>
        <w:rPr>
          <w:rFonts w:ascii="Times New Roman" w:hAnsi="Times New Roman" w:cs="Times New Roman"/>
        </w:rPr>
      </w:pPr>
    </w:p>
    <w:p w14:paraId="3A5F2A71" w14:textId="77777777" w:rsidR="003B4138" w:rsidRDefault="003B4138" w:rsidP="00E53F71">
      <w:pPr>
        <w:pStyle w:val="Akapitzlist"/>
        <w:spacing w:after="0" w:line="480" w:lineRule="auto"/>
        <w:jc w:val="both"/>
        <w:rPr>
          <w:rFonts w:ascii="Times New Roman" w:hAnsi="Times New Roman" w:cs="Times New Roman"/>
        </w:rPr>
      </w:pPr>
    </w:p>
    <w:p w14:paraId="5D32AF26" w14:textId="77777777" w:rsidR="00810321" w:rsidRPr="00E53F71" w:rsidRDefault="00810321" w:rsidP="00E53F71">
      <w:pPr>
        <w:pStyle w:val="Akapitzlist"/>
        <w:spacing w:after="0" w:line="480" w:lineRule="auto"/>
        <w:jc w:val="both"/>
        <w:rPr>
          <w:rFonts w:ascii="Times New Roman" w:hAnsi="Times New Roman" w:cs="Times New Roman"/>
        </w:rPr>
      </w:pPr>
    </w:p>
    <w:p w14:paraId="6D1C866D" w14:textId="2550BC61" w:rsidR="00E97BA0" w:rsidRPr="00810321" w:rsidRDefault="00E97BA0" w:rsidP="00180260">
      <w:pPr>
        <w:pStyle w:val="Akapitzlist"/>
        <w:numPr>
          <w:ilvl w:val="0"/>
          <w:numId w:val="32"/>
        </w:numPr>
        <w:spacing w:line="480" w:lineRule="auto"/>
        <w:jc w:val="both"/>
        <w:rPr>
          <w:rFonts w:ascii="Times New Roman" w:hAnsi="Times New Roman" w:cs="Times New Roman"/>
          <w:b/>
          <w:color w:val="0070C0"/>
          <w:sz w:val="28"/>
        </w:rPr>
      </w:pPr>
      <w:r w:rsidRPr="00810321">
        <w:rPr>
          <w:rFonts w:ascii="Times New Roman" w:hAnsi="Times New Roman" w:cs="Times New Roman"/>
          <w:b/>
          <w:color w:val="0070C0"/>
          <w:sz w:val="28"/>
        </w:rPr>
        <w:lastRenderedPageBreak/>
        <w:t xml:space="preserve">Airflow in </w:t>
      </w:r>
      <w:r w:rsidR="00180260" w:rsidRPr="00810321">
        <w:rPr>
          <w:rFonts w:ascii="Times New Roman" w:hAnsi="Times New Roman" w:cs="Times New Roman"/>
          <w:b/>
          <w:color w:val="0070C0"/>
          <w:sz w:val="28"/>
        </w:rPr>
        <w:t>G</w:t>
      </w:r>
      <w:r w:rsidRPr="00810321">
        <w:rPr>
          <w:rFonts w:ascii="Times New Roman" w:hAnsi="Times New Roman" w:cs="Times New Roman"/>
          <w:b/>
          <w:color w:val="0070C0"/>
          <w:sz w:val="28"/>
        </w:rPr>
        <w:t xml:space="preserve">round </w:t>
      </w:r>
      <w:r w:rsidR="00180260" w:rsidRPr="00810321">
        <w:rPr>
          <w:rFonts w:ascii="Times New Roman" w:hAnsi="Times New Roman" w:cs="Times New Roman"/>
          <w:b/>
          <w:color w:val="0070C0"/>
          <w:sz w:val="28"/>
        </w:rPr>
        <w:t>E</w:t>
      </w:r>
      <w:r w:rsidRPr="00810321">
        <w:rPr>
          <w:rFonts w:ascii="Times New Roman" w:hAnsi="Times New Roman" w:cs="Times New Roman"/>
          <w:b/>
          <w:color w:val="0070C0"/>
          <w:sz w:val="28"/>
        </w:rPr>
        <w:t>ffect</w:t>
      </w:r>
      <w:r w:rsidR="00965319" w:rsidRPr="00810321">
        <w:rPr>
          <w:rFonts w:ascii="Times New Roman" w:hAnsi="Times New Roman" w:cs="Times New Roman"/>
          <w:b/>
          <w:color w:val="0070C0"/>
          <w:sz w:val="28"/>
        </w:rPr>
        <w:t xml:space="preserve"> </w:t>
      </w:r>
      <w:r w:rsidR="00180260" w:rsidRPr="00810321">
        <w:rPr>
          <w:rFonts w:ascii="Times New Roman" w:hAnsi="Times New Roman" w:cs="Times New Roman"/>
          <w:b/>
          <w:color w:val="0070C0"/>
          <w:sz w:val="28"/>
        </w:rPr>
        <w:t>C</w:t>
      </w:r>
      <w:r w:rsidR="00965319" w:rsidRPr="00810321">
        <w:rPr>
          <w:rFonts w:ascii="Times New Roman" w:hAnsi="Times New Roman" w:cs="Times New Roman"/>
          <w:b/>
          <w:color w:val="0070C0"/>
          <w:sz w:val="28"/>
        </w:rPr>
        <w:t>ars</w:t>
      </w:r>
    </w:p>
    <w:p w14:paraId="0C52F1E7" w14:textId="77777777" w:rsidR="001F3DB8" w:rsidRPr="00503E77" w:rsidRDefault="007C532D" w:rsidP="00C70EE7">
      <w:pPr>
        <w:spacing w:after="0" w:line="480" w:lineRule="auto"/>
        <w:jc w:val="both"/>
        <w:rPr>
          <w:rFonts w:ascii="Times New Roman" w:hAnsi="Times New Roman" w:cs="Times New Roman"/>
        </w:rPr>
      </w:pPr>
      <w:r w:rsidRPr="00503E77">
        <w:rPr>
          <w:rFonts w:ascii="Times New Roman" w:hAnsi="Times New Roman" w:cs="Times New Roman"/>
        </w:rPr>
        <w:t xml:space="preserve">The ground effect refers to the increased lift (or in this case, downforce) generated by the interaction between the car’s underbody and the road. </w:t>
      </w:r>
    </w:p>
    <w:p w14:paraId="677364C6" w14:textId="6E669C6E" w:rsidR="000A6DE5" w:rsidRPr="00503E77" w:rsidRDefault="00180260" w:rsidP="00C70EE7">
      <w:pPr>
        <w:spacing w:after="0" w:line="480" w:lineRule="auto"/>
        <w:jc w:val="both"/>
        <w:rPr>
          <w:rFonts w:ascii="Times New Roman" w:hAnsi="Times New Roman" w:cs="Times New Roman"/>
        </w:rPr>
      </w:pPr>
      <w:r w:rsidRPr="00503E77">
        <w:rPr>
          <w:rFonts w:ascii="Times New Roman" w:hAnsi="Times New Roman" w:cs="Times New Roman"/>
          <w:noProof/>
        </w:rPr>
        <w:drawing>
          <wp:anchor distT="0" distB="0" distL="114300" distR="114300" simplePos="0" relativeHeight="251653632" behindDoc="1" locked="0" layoutInCell="1" allowOverlap="1" wp14:anchorId="57ACFA0C" wp14:editId="67F5472B">
            <wp:simplePos x="0" y="0"/>
            <wp:positionH relativeFrom="margin">
              <wp:align>center</wp:align>
            </wp:positionH>
            <wp:positionV relativeFrom="paragraph">
              <wp:posOffset>1792263</wp:posOffset>
            </wp:positionV>
            <wp:extent cx="2901560" cy="1629194"/>
            <wp:effectExtent l="0" t="0" r="0" b="0"/>
            <wp:wrapNone/>
            <wp:docPr id="70803022"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560" cy="1629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DB8" w:rsidRPr="00503E77">
        <w:rPr>
          <w:rFonts w:ascii="Times New Roman" w:hAnsi="Times New Roman" w:cs="Times New Roman"/>
        </w:rPr>
        <w:t>The Venturi effect is a principle in fluid dynamics that’s often used in car design. It states that as the speed</w:t>
      </w:r>
      <w:r w:rsidR="00AB0966" w:rsidRPr="00503E77">
        <w:rPr>
          <w:rFonts w:ascii="Times New Roman" w:hAnsi="Times New Roman" w:cs="Times New Roman"/>
        </w:rPr>
        <w:t xml:space="preserve"> (v)</w:t>
      </w:r>
      <w:r w:rsidR="001F3DB8" w:rsidRPr="00503E77">
        <w:rPr>
          <w:rFonts w:ascii="Times New Roman" w:hAnsi="Times New Roman" w:cs="Times New Roman"/>
        </w:rPr>
        <w:t xml:space="preserve"> of a fluid (in this case, air) increases, its pressure</w:t>
      </w:r>
      <w:r w:rsidR="00AB0966" w:rsidRPr="00503E77">
        <w:rPr>
          <w:rFonts w:ascii="Times New Roman" w:hAnsi="Times New Roman" w:cs="Times New Roman"/>
        </w:rPr>
        <w:t xml:space="preserve"> (P)</w:t>
      </w:r>
      <w:r w:rsidR="001F3DB8" w:rsidRPr="00503E77">
        <w:rPr>
          <w:rFonts w:ascii="Times New Roman" w:hAnsi="Times New Roman" w:cs="Times New Roman"/>
        </w:rPr>
        <w:t xml:space="preserve"> decreases. This is why sections of a pipe </w:t>
      </w:r>
      <w:r w:rsidR="00AB0966" w:rsidRPr="00503E77">
        <w:rPr>
          <w:rFonts w:ascii="Times New Roman" w:hAnsi="Times New Roman" w:cs="Times New Roman"/>
        </w:rPr>
        <w:t xml:space="preserve">with a narrow area (A) </w:t>
      </w:r>
      <w:r w:rsidR="001F3DB8" w:rsidRPr="00503E77">
        <w:rPr>
          <w:rFonts w:ascii="Times New Roman" w:hAnsi="Times New Roman" w:cs="Times New Roman"/>
        </w:rPr>
        <w:t>have faster fluid flow and lower pressure. In cars, this principle is applied in the design of the underbody. The underbody is shaped like a Venturi tube, with a narrow middle section. As the car moves, air speeds up while passing under this section, creating a low-pressure area. This low pressure effectively “sucks” the car towards the ground, generating downforce</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_Ref175060499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[4]</w:t>
      </w:r>
      <w:r w:rsidR="00632876" w:rsidRPr="00FC118E">
        <w:rPr>
          <w:rFonts w:ascii="Times New Roman" w:hAnsi="Times New Roman" w:cs="Times New Roman"/>
          <w:vertAlign w:val="superscript"/>
        </w:rPr>
        <w:fldChar w:fldCharType="end"/>
      </w:r>
      <w:r w:rsidR="001F3DB8" w:rsidRPr="00503E77">
        <w:rPr>
          <w:rFonts w:ascii="Times New Roman" w:hAnsi="Times New Roman" w:cs="Times New Roman"/>
        </w:rPr>
        <w:t>.</w:t>
      </w:r>
    </w:p>
    <w:p w14:paraId="797B9A75" w14:textId="3B994854" w:rsidR="00AE611B" w:rsidRPr="00503E77" w:rsidRDefault="00AE611B" w:rsidP="00C70EE7">
      <w:pPr>
        <w:spacing w:after="0" w:line="480" w:lineRule="auto"/>
        <w:jc w:val="both"/>
        <w:rPr>
          <w:rFonts w:ascii="Times New Roman" w:hAnsi="Times New Roman" w:cs="Times New Roman"/>
        </w:rPr>
      </w:pPr>
    </w:p>
    <w:p w14:paraId="5088C393" w14:textId="17D267EC" w:rsidR="000A6DE5" w:rsidRPr="00503E77" w:rsidRDefault="000A6DE5" w:rsidP="00C70EE7">
      <w:pPr>
        <w:spacing w:after="0" w:line="480" w:lineRule="auto"/>
        <w:jc w:val="both"/>
        <w:rPr>
          <w:rFonts w:ascii="Times New Roman" w:hAnsi="Times New Roman" w:cs="Times New Roman"/>
        </w:rPr>
      </w:pPr>
    </w:p>
    <w:p w14:paraId="2B6EA758" w14:textId="09686B78" w:rsidR="00BF3685" w:rsidRPr="00503E77" w:rsidRDefault="00BF3685" w:rsidP="00C70EE7">
      <w:pPr>
        <w:spacing w:after="0" w:line="480" w:lineRule="auto"/>
        <w:jc w:val="both"/>
        <w:rPr>
          <w:rFonts w:ascii="Times New Roman" w:hAnsi="Times New Roman" w:cs="Times New Roman"/>
        </w:rPr>
      </w:pPr>
    </w:p>
    <w:p w14:paraId="30CACCEC" w14:textId="77777777" w:rsidR="00BF3685" w:rsidRPr="00503E77" w:rsidRDefault="00BF3685" w:rsidP="00C70EE7">
      <w:pPr>
        <w:spacing w:after="0" w:line="480" w:lineRule="auto"/>
        <w:jc w:val="both"/>
        <w:rPr>
          <w:rFonts w:ascii="Times New Roman" w:hAnsi="Times New Roman" w:cs="Times New Roman"/>
        </w:rPr>
      </w:pPr>
    </w:p>
    <w:p w14:paraId="51D4ACBF" w14:textId="567F8306" w:rsidR="00BF3685" w:rsidRPr="00503E77" w:rsidRDefault="00180260" w:rsidP="00C70EE7">
      <w:pPr>
        <w:spacing w:after="0"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31456" behindDoc="0" locked="0" layoutInCell="1" allowOverlap="1" wp14:anchorId="2FC2FC4F" wp14:editId="74D25B5D">
                <wp:simplePos x="0" y="0"/>
                <wp:positionH relativeFrom="margin">
                  <wp:align>center</wp:align>
                </wp:positionH>
                <wp:positionV relativeFrom="paragraph">
                  <wp:posOffset>73214</wp:posOffset>
                </wp:positionV>
                <wp:extent cx="979714" cy="270662"/>
                <wp:effectExtent l="0" t="0" r="11430" b="15240"/>
                <wp:wrapNone/>
                <wp:docPr id="1601376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714" cy="270662"/>
                        </a:xfrm>
                        <a:prstGeom prst="rect">
                          <a:avLst/>
                        </a:prstGeom>
                        <a:noFill/>
                        <a:ln w="9525">
                          <a:solidFill>
                            <a:schemeClr val="bg1"/>
                          </a:solidFill>
                          <a:miter lim="800000"/>
                          <a:headEnd/>
                          <a:tailEnd/>
                        </a:ln>
                      </wps:spPr>
                      <wps:txbx>
                        <w:txbxContent>
                          <w:p w14:paraId="355D1824" w14:textId="718C1F78" w:rsidR="00352ACF" w:rsidRPr="00FC118E" w:rsidRDefault="00352ACF" w:rsidP="008A6738">
                            <w:pPr>
                              <w:jc w:val="center"/>
                              <w:rPr>
                                <w:rFonts w:ascii="Times New Roman" w:hAnsi="Times New Roman" w:cs="Times New Roman"/>
                                <w:b/>
                                <w:bCs/>
                                <w:i/>
                                <w:iCs/>
                                <w:vertAlign w:val="superscript"/>
                              </w:rPr>
                            </w:pPr>
                            <w:r w:rsidRPr="008A6738">
                              <w:rPr>
                                <w:rFonts w:ascii="Times New Roman" w:hAnsi="Times New Roman" w:cs="Times New Roman"/>
                                <w:b/>
                                <w:bCs/>
                                <w:i/>
                                <w:iCs/>
                              </w:rPr>
                              <w:t>Figure 1</w:t>
                            </w:r>
                            <w:r w:rsidRPr="00FC118E">
                              <w:rPr>
                                <w:rFonts w:ascii="Times New Roman" w:hAnsi="Times New Roman" w:cs="Times New Roman"/>
                                <w:vertAlign w:val="superscript"/>
                              </w:rPr>
                              <w:fldChar w:fldCharType="begin"/>
                            </w:r>
                            <w:r w:rsidRPr="00FC118E">
                              <w:rPr>
                                <w:rFonts w:ascii="Times New Roman" w:hAnsi="Times New Roman" w:cs="Times New Roman"/>
                                <w:b/>
                                <w:bCs/>
                                <w:i/>
                                <w:iCs/>
                                <w:vertAlign w:val="superscript"/>
                              </w:rPr>
                              <w:instrText xml:space="preserve"> REF _Ref175060509 \r \h </w:instrText>
                            </w:r>
                            <w:r w:rsidR="00FC118E" w:rsidRPr="00FC118E">
                              <w:rPr>
                                <w:rFonts w:ascii="Times New Roman" w:hAnsi="Times New Roman" w:cs="Times New Roman"/>
                                <w:vertAlign w:val="superscript"/>
                              </w:rPr>
                              <w:instrText xml:space="preserve"> \* MERGEFORMAT </w:instrText>
                            </w:r>
                            <w:r w:rsidRPr="00FC118E">
                              <w:rPr>
                                <w:rFonts w:ascii="Times New Roman" w:hAnsi="Times New Roman" w:cs="Times New Roman"/>
                                <w:vertAlign w:val="superscript"/>
                              </w:rPr>
                            </w:r>
                            <w:r w:rsidRPr="00FC118E">
                              <w:rPr>
                                <w:rFonts w:ascii="Times New Roman" w:hAnsi="Times New Roman" w:cs="Times New Roman"/>
                                <w:vertAlign w:val="superscript"/>
                              </w:rPr>
                              <w:fldChar w:fldCharType="separate"/>
                            </w:r>
                            <w:r w:rsidRPr="00FC118E">
                              <w:rPr>
                                <w:rFonts w:ascii="Times New Roman" w:hAnsi="Times New Roman" w:cs="Times New Roman"/>
                                <w:b/>
                                <w:bCs/>
                                <w:i/>
                                <w:iCs/>
                                <w:vertAlign w:val="superscript"/>
                              </w:rPr>
                              <w:t>[5]</w:t>
                            </w:r>
                            <w:r w:rsidRPr="00FC118E">
                              <w:rPr>
                                <w:rFonts w:ascii="Times New Roman" w:hAnsi="Times New Roman" w:cs="Times New Roman"/>
                                <w:vertAlign w:val="superscript"/>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2FC4F" id="Text Box 2" o:spid="_x0000_s1027" type="#_x0000_t202" style="position:absolute;left:0;text-align:left;margin-left:0;margin-top:5.75pt;width:77.15pt;height:21.3pt;z-index:251731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" filled="f" strokecolor="white [3212]">
                <v:textbox>
                  <w:txbxContent>
                    <w:p w14:paraId="355D1824" w14:textId="718C1F78" w:rsidR="00352ACF" w:rsidRPr="00FC118E" w:rsidRDefault="00352ACF" w:rsidP="008A6738">
                      <w:pPr>
                        <w:jc w:val="center"/>
                        <w:rPr>
                          <w:rFonts w:ascii="Times New Roman" w:hAnsi="Times New Roman" w:cs="Times New Roman"/>
                          <w:b/>
                          <w:bCs/>
                          <w:i/>
                          <w:iCs/>
                          <w:vertAlign w:val="superscript"/>
                        </w:rPr>
                      </w:pPr>
                      <w:r w:rsidRPr="008A6738">
                        <w:rPr>
                          <w:rFonts w:ascii="Times New Roman" w:hAnsi="Times New Roman" w:cs="Times New Roman"/>
                          <w:b/>
                          <w:bCs/>
                          <w:i/>
                          <w:iCs/>
                        </w:rPr>
                        <w:t>Figure 1</w:t>
                      </w:r>
                      <w:r w:rsidRPr="00FC118E">
                        <w:rPr>
                          <w:rFonts w:ascii="Times New Roman" w:hAnsi="Times New Roman" w:cs="Times New Roman"/>
                          <w:vertAlign w:val="superscript"/>
                        </w:rPr>
                        <w:fldChar w:fldCharType="begin"/>
                      </w:r>
                      <w:r w:rsidRPr="00FC118E">
                        <w:rPr>
                          <w:rFonts w:ascii="Times New Roman" w:hAnsi="Times New Roman" w:cs="Times New Roman"/>
                          <w:b/>
                          <w:bCs/>
                          <w:i/>
                          <w:iCs/>
                          <w:vertAlign w:val="superscript"/>
                        </w:rPr>
                        <w:instrText xml:space="preserve"> REF _Ref175060509 \r \h </w:instrText>
                      </w:r>
                      <w:r w:rsidR="00FC118E" w:rsidRPr="00FC118E">
                        <w:rPr>
                          <w:rFonts w:ascii="Times New Roman" w:hAnsi="Times New Roman" w:cs="Times New Roman"/>
                          <w:vertAlign w:val="superscript"/>
                        </w:rPr>
                        <w:instrText xml:space="preserve"> \* MERGEFORMAT </w:instrText>
                      </w:r>
                      <w:r w:rsidRPr="00FC118E">
                        <w:rPr>
                          <w:rFonts w:ascii="Times New Roman" w:hAnsi="Times New Roman" w:cs="Times New Roman"/>
                          <w:vertAlign w:val="superscript"/>
                        </w:rPr>
                      </w:r>
                      <w:r w:rsidRPr="00FC118E">
                        <w:rPr>
                          <w:rFonts w:ascii="Times New Roman" w:hAnsi="Times New Roman" w:cs="Times New Roman"/>
                          <w:vertAlign w:val="superscript"/>
                        </w:rPr>
                        <w:fldChar w:fldCharType="separate"/>
                      </w:r>
                      <w:r w:rsidRPr="00FC118E">
                        <w:rPr>
                          <w:rFonts w:ascii="Times New Roman" w:hAnsi="Times New Roman" w:cs="Times New Roman"/>
                          <w:b/>
                          <w:bCs/>
                          <w:i/>
                          <w:iCs/>
                          <w:vertAlign w:val="superscript"/>
                        </w:rPr>
                        <w:t>[5]</w:t>
                      </w:r>
                      <w:r w:rsidRPr="00FC118E">
                        <w:rPr>
                          <w:rFonts w:ascii="Times New Roman" w:hAnsi="Times New Roman" w:cs="Times New Roman"/>
                          <w:vertAlign w:val="superscript"/>
                        </w:rPr>
                        <w:fldChar w:fldCharType="end"/>
                      </w:r>
                    </w:p>
                  </w:txbxContent>
                </v:textbox>
                <w10:wrap anchorx="margin"/>
              </v:shape>
            </w:pict>
          </mc:Fallback>
        </mc:AlternateContent>
      </w:r>
    </w:p>
    <w:p w14:paraId="51608F18" w14:textId="77777777" w:rsidR="008A6738" w:rsidRDefault="008A6738" w:rsidP="00180260">
      <w:pPr>
        <w:spacing w:after="0" w:line="480" w:lineRule="auto"/>
        <w:rPr>
          <w:rFonts w:ascii="Times New Roman" w:hAnsi="Times New Roman" w:cs="Times New Roman"/>
        </w:rPr>
      </w:pPr>
    </w:p>
    <w:p w14:paraId="736B0E07" w14:textId="75C994DB" w:rsidR="00B55497" w:rsidRPr="00503E77" w:rsidRDefault="00B55497" w:rsidP="00C70EE7">
      <w:pPr>
        <w:spacing w:after="0" w:line="480" w:lineRule="auto"/>
        <w:jc w:val="center"/>
        <w:rPr>
          <w:rFonts w:ascii="Times New Roman" w:hAnsi="Times New Roman" w:cs="Times New Roman"/>
        </w:rPr>
      </w:pPr>
      <w:r w:rsidRPr="00503E77">
        <w:rPr>
          <w:rFonts w:ascii="Times New Roman" w:hAnsi="Times New Roman" w:cs="Times New Roman"/>
        </w:rPr>
        <w:t xml:space="preserve">Due to the flow inside the tube </w:t>
      </w:r>
      <w:r w:rsidR="00C74BB7" w:rsidRPr="00503E77">
        <w:rPr>
          <w:rFonts w:ascii="Times New Roman" w:hAnsi="Times New Roman" w:cs="Times New Roman"/>
        </w:rPr>
        <w:t xml:space="preserve">following </w:t>
      </w:r>
      <w:r w:rsidRPr="00503E77">
        <w:rPr>
          <w:rFonts w:ascii="Times New Roman" w:hAnsi="Times New Roman" w:cs="Times New Roman"/>
        </w:rPr>
        <w:t xml:space="preserve"> </w:t>
      </w:r>
    </w:p>
    <w:p w14:paraId="272BAE31" w14:textId="41CB9A57" w:rsidR="00E53F71" w:rsidRPr="00E53F71" w:rsidRDefault="006F5719" w:rsidP="00C70EE7">
      <w:pPr>
        <w:spacing w:after="0" w:line="480" w:lineRule="auto"/>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oMath>
      </m:oMathPara>
    </w:p>
    <w:p w14:paraId="3AECD2AC" w14:textId="0FD1F794" w:rsidR="00E53F71" w:rsidRDefault="006F5719" w:rsidP="00E53F71">
      <w:pPr>
        <w:spacing w:after="0" w:line="48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oMath>
      </m:oMathPara>
    </w:p>
    <w:p w14:paraId="13B1C09D" w14:textId="4B106064" w:rsidR="00C74BB7" w:rsidRPr="00503E77" w:rsidRDefault="00CA2189" w:rsidP="00C70EE7">
      <w:pPr>
        <w:spacing w:after="0" w:line="480" w:lineRule="auto"/>
        <w:jc w:val="center"/>
        <w:rPr>
          <w:rFonts w:ascii="Times New Roman" w:hAnsi="Times New Roman" w:cs="Times New Roman"/>
        </w:rPr>
      </w:pPr>
      <w:r w:rsidRPr="00503E77">
        <w:rPr>
          <w:rFonts w:ascii="Times New Roman" w:hAnsi="Times New Roman" w:cs="Times New Roman"/>
        </w:rPr>
        <w:t>W</w:t>
      </w:r>
      <w:r w:rsidR="00C74BB7" w:rsidRPr="00503E77">
        <w:rPr>
          <w:rFonts w:ascii="Times New Roman" w:hAnsi="Times New Roman" w:cs="Times New Roman"/>
        </w:rPr>
        <w:t>here</w:t>
      </w:r>
      <w:r>
        <w:rPr>
          <w:rFonts w:ascii="Times New Roman" w:hAnsi="Times New Roman" w:cs="Times New Roman"/>
        </w:rPr>
        <w:t xml:space="preserve"> Q</w:t>
      </w:r>
      <w:r w:rsidRPr="00CA2189">
        <w:rPr>
          <w:rFonts w:ascii="Times New Roman" w:hAnsi="Times New Roman" w:cs="Times New Roman"/>
          <w:vertAlign w:val="subscript"/>
        </w:rPr>
        <w:t>1</w:t>
      </w:r>
      <w:r>
        <w:rPr>
          <w:rFonts w:ascii="Times New Roman" w:hAnsi="Times New Roman" w:cs="Times New Roman"/>
        </w:rPr>
        <w:t xml:space="preserve"> and Q</w:t>
      </w:r>
      <w:r w:rsidRPr="00CA2189">
        <w:rPr>
          <w:rFonts w:ascii="Times New Roman" w:hAnsi="Times New Roman" w:cs="Times New Roman"/>
          <w:vertAlign w:val="subscript"/>
        </w:rPr>
        <w:t xml:space="preserve">2 </w:t>
      </w:r>
      <w:r>
        <w:rPr>
          <w:rFonts w:ascii="Times New Roman" w:hAnsi="Times New Roman" w:cs="Times New Roman"/>
        </w:rPr>
        <w:t>are constants</w:t>
      </w:r>
    </w:p>
    <w:p w14:paraId="3C5D6064" w14:textId="34BCDB3F" w:rsidR="00C74BB7" w:rsidRPr="00503E77" w:rsidRDefault="00B55497" w:rsidP="00C70EE7">
      <w:pPr>
        <w:spacing w:after="0" w:line="480" w:lineRule="auto"/>
        <w:jc w:val="center"/>
        <w:rPr>
          <w:rFonts w:ascii="Times New Roman" w:hAnsi="Times New Roman" w:cs="Times New Roman"/>
          <w:vertAlign w:val="subscript"/>
        </w:rPr>
      </w:pPr>
      <w:r w:rsidRPr="00503E77">
        <w:rPr>
          <w:rFonts w:ascii="Times New Roman" w:hAnsi="Times New Roman" w:cs="Times New Roman"/>
        </w:rPr>
        <w:t>A</w:t>
      </w:r>
      <w:r w:rsidRPr="00503E77">
        <w:rPr>
          <w:rFonts w:ascii="Times New Roman" w:hAnsi="Times New Roman" w:cs="Times New Roman"/>
          <w:vertAlign w:val="subscript"/>
        </w:rPr>
        <w:t>1</w:t>
      </w:r>
      <w:r w:rsidRPr="00503E77">
        <w:rPr>
          <w:rFonts w:ascii="Times New Roman" w:hAnsi="Times New Roman" w:cs="Times New Roman"/>
        </w:rPr>
        <w:t>&gt;A</w:t>
      </w:r>
      <w:r w:rsidRPr="00503E77">
        <w:rPr>
          <w:rFonts w:ascii="Times New Roman" w:hAnsi="Times New Roman" w:cs="Times New Roman"/>
          <w:vertAlign w:val="subscript"/>
        </w:rPr>
        <w:t>2</w:t>
      </w:r>
    </w:p>
    <w:p w14:paraId="3759A079" w14:textId="56EDCC5C" w:rsidR="00C74BB7" w:rsidRPr="00503E77" w:rsidRDefault="00C74BB7" w:rsidP="00C70EE7">
      <w:pPr>
        <w:spacing w:after="0" w:line="480" w:lineRule="auto"/>
        <w:jc w:val="center"/>
        <w:rPr>
          <w:rFonts w:ascii="Times New Roman" w:hAnsi="Times New Roman" w:cs="Times New Roman"/>
        </w:rPr>
      </w:pPr>
      <w:r w:rsidRPr="00503E77">
        <w:rPr>
          <w:rFonts w:ascii="Times New Roman" w:hAnsi="Times New Roman" w:cs="Times New Roman"/>
        </w:rPr>
        <w:t>We can conclude that</w:t>
      </w:r>
    </w:p>
    <w:p w14:paraId="10E69079" w14:textId="795E399A" w:rsidR="00B55497" w:rsidRPr="00503E77" w:rsidRDefault="00E53F71" w:rsidP="00C70EE7">
      <w:pPr>
        <w:spacing w:after="0" w:line="480" w:lineRule="auto"/>
        <w:jc w:val="center"/>
        <w:rPr>
          <w:rFonts w:ascii="Times New Roman" w:hAnsi="Times New Roman" w:cs="Times New Roman"/>
        </w:rPr>
      </w:pPr>
      <w:r>
        <w:rPr>
          <w:rFonts w:ascii="Times New Roman" w:hAnsi="Times New Roman" w:cs="Times New Roman"/>
        </w:rPr>
        <w:t>v</w:t>
      </w:r>
      <w:r w:rsidR="00B55497" w:rsidRPr="00503E77">
        <w:rPr>
          <w:rFonts w:ascii="Times New Roman" w:hAnsi="Times New Roman" w:cs="Times New Roman"/>
          <w:vertAlign w:val="subscript"/>
        </w:rPr>
        <w:t>1</w:t>
      </w:r>
      <w:r w:rsidR="00B55497" w:rsidRPr="00503E77">
        <w:rPr>
          <w:rFonts w:ascii="Times New Roman" w:hAnsi="Times New Roman" w:cs="Times New Roman"/>
        </w:rPr>
        <w:t>&lt;</w:t>
      </w:r>
      <w:r>
        <w:rPr>
          <w:rFonts w:ascii="Times New Roman" w:hAnsi="Times New Roman" w:cs="Times New Roman"/>
        </w:rPr>
        <w:t>v</w:t>
      </w:r>
      <w:r w:rsidR="00B55497" w:rsidRPr="00503E77">
        <w:rPr>
          <w:rFonts w:ascii="Times New Roman" w:hAnsi="Times New Roman" w:cs="Times New Roman"/>
          <w:vertAlign w:val="subscript"/>
        </w:rPr>
        <w:t>2</w:t>
      </w:r>
    </w:p>
    <w:p w14:paraId="35475A99" w14:textId="77777777" w:rsidR="00E53F71" w:rsidRPr="00E53F71" w:rsidRDefault="004B144B" w:rsidP="00C70EE7">
      <w:pPr>
        <w:spacing w:after="0" w:line="480" w:lineRule="auto"/>
        <w:jc w:val="center"/>
        <w:rPr>
          <w:rFonts w:ascii="Times New Roman" w:eastAsiaTheme="minorEastAsia" w:hAnsi="Times New Roman" w:cs="Times New Roman"/>
        </w:rPr>
      </w:pPr>
      <w:r w:rsidRPr="00503E77">
        <w:rPr>
          <w:rFonts w:ascii="Times New Roman" w:hAnsi="Times New Roman" w:cs="Times New Roman"/>
        </w:rPr>
        <w:t>We can apply Bernoulli</w:t>
      </w:r>
    </w:p>
    <w:p w14:paraId="340E0171" w14:textId="5BAE4435" w:rsidR="004B144B" w:rsidRPr="00503E77" w:rsidRDefault="006F5719" w:rsidP="00C70EE7">
      <w:pPr>
        <w:spacing w:after="0" w:line="48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ρ</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1</m:t>
              </m:r>
            </m:sub>
            <m:sup>
              <m:r>
                <w:rPr>
                  <w:rFonts w:ascii="Cambria Math" w:hAnsi="Cambria Math" w:cs="Times New Roman"/>
                </w:rPr>
                <m:t xml:space="preserve">   2</m:t>
              </m:r>
            </m:sup>
          </m:sSubSup>
          <m:r>
            <w:rPr>
              <w:rFonts w:ascii="Cambria Math" w:hAnsi="Cambria Math" w:cs="Times New Roman"/>
            </w:rPr>
            <m:t>+</m:t>
          </m:r>
          <m:r>
            <w:rPr>
              <w:rFonts w:ascii="Cambria Math" w:hAnsi="Cambria Math" w:cs="Times New Roman"/>
            </w:rPr>
            <m:t>ρg</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p</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2</m:t>
              </m:r>
            </m:sub>
            <m:sup>
              <m:r>
                <w:rPr>
                  <w:rFonts w:ascii="Cambria Math" w:hAnsi="Cambria Math" w:cs="Times New Roman"/>
                </w:rPr>
                <m:t xml:space="preserve">   2</m:t>
              </m:r>
            </m:sup>
          </m:sSubSup>
          <m:r>
            <w:rPr>
              <w:rFonts w:ascii="Cambria Math" w:hAnsi="Cambria Math" w:cs="Times New Roman"/>
            </w:rPr>
            <m:t>+</m:t>
          </m:r>
          <m:r>
            <w:rPr>
              <w:rFonts w:ascii="Cambria Math" w:hAnsi="Cambria Math" w:cs="Times New Roman"/>
            </w:rPr>
            <m:t>ρg</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oMath>
      </m:oMathPara>
    </w:p>
    <w:p w14:paraId="53297A64" w14:textId="7365EB60" w:rsidR="004B144B" w:rsidRPr="00503E77" w:rsidRDefault="004B144B" w:rsidP="00C70EE7">
      <w:pPr>
        <w:spacing w:after="0" w:line="480" w:lineRule="auto"/>
        <w:jc w:val="center"/>
        <w:rPr>
          <w:rFonts w:ascii="Times New Roman" w:hAnsi="Times New Roman" w:cs="Times New Roman"/>
        </w:rPr>
      </w:pPr>
      <w:r w:rsidRPr="00503E77">
        <w:rPr>
          <w:rFonts w:ascii="Times New Roman" w:hAnsi="Times New Roman" w:cs="Times New Roman"/>
        </w:rPr>
        <w:t>Provided that the air density is constant</w:t>
      </w:r>
    </w:p>
    <w:p w14:paraId="69EA4AD8" w14:textId="7C7636EB" w:rsidR="00AB0966" w:rsidRPr="00503E77" w:rsidRDefault="004B144B" w:rsidP="00810321">
      <w:pPr>
        <w:spacing w:after="0" w:line="480" w:lineRule="auto"/>
        <w:jc w:val="center"/>
        <w:rPr>
          <w:rFonts w:ascii="Times New Roman" w:hAnsi="Times New Roman" w:cs="Times New Roman"/>
        </w:rPr>
      </w:pPr>
      <w:r w:rsidRPr="00503E77">
        <w:rPr>
          <w:rFonts w:ascii="Times New Roman" w:hAnsi="Times New Roman" w:cs="Times New Roman"/>
        </w:rPr>
        <w:t>P</w:t>
      </w:r>
      <w:r w:rsidRPr="002519C2">
        <w:rPr>
          <w:rFonts w:ascii="Times New Roman" w:hAnsi="Times New Roman" w:cs="Times New Roman"/>
          <w:vertAlign w:val="subscript"/>
        </w:rPr>
        <w:t>1</w:t>
      </w:r>
      <w:r w:rsidRPr="00503E77">
        <w:rPr>
          <w:rFonts w:ascii="Times New Roman" w:hAnsi="Times New Roman" w:cs="Times New Roman"/>
        </w:rPr>
        <w:t xml:space="preserve"> &gt; P</w:t>
      </w:r>
      <w:r w:rsidRPr="002519C2">
        <w:rPr>
          <w:rFonts w:ascii="Times New Roman" w:hAnsi="Times New Roman" w:cs="Times New Roman"/>
          <w:vertAlign w:val="subscript"/>
        </w:rPr>
        <w:t>2</w:t>
      </w:r>
    </w:p>
    <w:p w14:paraId="0DAC40EA" w14:textId="27A03402" w:rsidR="001F3DB8" w:rsidRPr="00503E77" w:rsidRDefault="007C532D" w:rsidP="00C70EE7">
      <w:pPr>
        <w:spacing w:after="0" w:line="480" w:lineRule="auto"/>
        <w:jc w:val="both"/>
        <w:rPr>
          <w:rFonts w:ascii="Times New Roman" w:hAnsi="Times New Roman" w:cs="Times New Roman"/>
        </w:rPr>
      </w:pPr>
      <w:r w:rsidRPr="00503E77">
        <w:rPr>
          <w:rFonts w:ascii="Times New Roman" w:hAnsi="Times New Roman" w:cs="Times New Roman"/>
        </w:rPr>
        <w:lastRenderedPageBreak/>
        <w:t xml:space="preserve">As the car moves, air enters the wider front end of the underbody and is </w:t>
      </w:r>
      <w:r w:rsidR="001F3DB8" w:rsidRPr="00503E77">
        <w:rPr>
          <w:rFonts w:ascii="Times New Roman" w:hAnsi="Times New Roman" w:cs="Times New Roman"/>
        </w:rPr>
        <w:t>funnelled</w:t>
      </w:r>
      <w:r w:rsidRPr="00503E77">
        <w:rPr>
          <w:rFonts w:ascii="Times New Roman" w:hAnsi="Times New Roman" w:cs="Times New Roman"/>
        </w:rPr>
        <w:t xml:space="preserve"> into the narrower middle section. According to</w:t>
      </w:r>
      <w:r w:rsidR="001F3DB8" w:rsidRPr="00503E77">
        <w:rPr>
          <w:rFonts w:ascii="Times New Roman" w:hAnsi="Times New Roman" w:cs="Times New Roman"/>
        </w:rPr>
        <w:t xml:space="preserve"> Bernoulli’s principle</w:t>
      </w:r>
      <w:r w:rsidRPr="00503E77">
        <w:rPr>
          <w:rFonts w:ascii="Times New Roman" w:hAnsi="Times New Roman" w:cs="Times New Roman"/>
        </w:rPr>
        <w:t>, the speed of the air increases in this narrow section, and its pressure decreases. This creates a low-pressure area under the car, effectively “sucking” the car towards the ground and generating significant downforce.</w:t>
      </w:r>
      <w:r w:rsidR="001F3DB8" w:rsidRPr="00503E77">
        <w:rPr>
          <w:rFonts w:ascii="Times New Roman" w:hAnsi="Times New Roman" w:cs="Times New Roman"/>
        </w:rPr>
        <w:t xml:space="preserve"> The aerodynamic efficiency of the floor is further enhanced by the diffuser, channelling the high pressure air, as it exits the floor</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_Ref174988691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[2]</w:t>
      </w:r>
      <w:r w:rsidR="00632876" w:rsidRPr="00FC118E">
        <w:rPr>
          <w:rFonts w:ascii="Times New Roman" w:hAnsi="Times New Roman" w:cs="Times New Roman"/>
          <w:vertAlign w:val="superscript"/>
        </w:rPr>
        <w:fldChar w:fldCharType="end"/>
      </w:r>
      <w:r w:rsidR="001F3DB8" w:rsidRPr="00503E77">
        <w:rPr>
          <w:rFonts w:ascii="Times New Roman" w:hAnsi="Times New Roman" w:cs="Times New Roman"/>
        </w:rPr>
        <w:t>.</w:t>
      </w:r>
    </w:p>
    <w:p w14:paraId="4505D656" w14:textId="47F7FC7B" w:rsidR="00800F4E" w:rsidRDefault="001F3DB8" w:rsidP="00C70EE7">
      <w:pPr>
        <w:spacing w:after="0" w:line="480" w:lineRule="auto"/>
        <w:jc w:val="both"/>
        <w:rPr>
          <w:rFonts w:ascii="Times New Roman" w:hAnsi="Times New Roman" w:cs="Times New Roman"/>
        </w:rPr>
      </w:pPr>
      <w:r w:rsidRPr="00503E77">
        <w:rPr>
          <w:rFonts w:ascii="Times New Roman" w:hAnsi="Times New Roman" w:cs="Times New Roman"/>
        </w:rPr>
        <w:t>Aside from the floor of the car, a part of the downforce is obtained mainly from the front and rear wings</w:t>
      </w:r>
      <w:r w:rsidR="0088400E" w:rsidRPr="00503E77">
        <w:rPr>
          <w:rFonts w:ascii="Times New Roman" w:hAnsi="Times New Roman" w:cs="Times New Roman"/>
        </w:rPr>
        <w:t xml:space="preserve"> – each responsible for roughly 25% of the downward forces acting on the cars. These, however are much less efficient when compared to the floor – producing much more pressure and friction drag, while also disturbing the airflow around them, causing turbulence to form behind</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_Ref174988691 \r \h </w:instrText>
      </w:r>
      <w:r w:rsid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[2]</w:t>
      </w:r>
      <w:r w:rsidR="00632876" w:rsidRPr="00FC118E">
        <w:rPr>
          <w:rFonts w:ascii="Times New Roman" w:hAnsi="Times New Roman" w:cs="Times New Roman"/>
          <w:vertAlign w:val="superscript"/>
        </w:rPr>
        <w:fldChar w:fldCharType="end"/>
      </w:r>
      <w:r w:rsidR="0088400E" w:rsidRPr="00503E77">
        <w:rPr>
          <w:rFonts w:ascii="Times New Roman" w:hAnsi="Times New Roman" w:cs="Times New Roman"/>
        </w:rPr>
        <w:t>.</w:t>
      </w:r>
    </w:p>
    <w:p w14:paraId="05A660BA" w14:textId="5AD980D5" w:rsidR="00180260" w:rsidRDefault="00180260" w:rsidP="00C70EE7">
      <w:pPr>
        <w:spacing w:after="0" w:line="480" w:lineRule="auto"/>
        <w:jc w:val="both"/>
        <w:rPr>
          <w:rFonts w:ascii="Times New Roman" w:hAnsi="Times New Roman" w:cs="Times New Roman"/>
        </w:rPr>
      </w:pPr>
    </w:p>
    <w:p w14:paraId="65304D3C" w14:textId="77777777" w:rsidR="00180260" w:rsidRPr="00503E77" w:rsidRDefault="00180260" w:rsidP="00C70EE7">
      <w:pPr>
        <w:spacing w:after="0" w:line="480" w:lineRule="auto"/>
        <w:jc w:val="both"/>
        <w:rPr>
          <w:rFonts w:ascii="Times New Roman" w:hAnsi="Times New Roman" w:cs="Times New Roman"/>
        </w:rPr>
      </w:pPr>
    </w:p>
    <w:p w14:paraId="7B7E103B" w14:textId="6FF3F3AC" w:rsidR="00800F4E" w:rsidRPr="00810321" w:rsidRDefault="00800F4E" w:rsidP="00180260">
      <w:pPr>
        <w:pStyle w:val="Akapitzlist"/>
        <w:numPr>
          <w:ilvl w:val="0"/>
          <w:numId w:val="32"/>
        </w:numPr>
        <w:spacing w:line="480" w:lineRule="auto"/>
        <w:jc w:val="both"/>
        <w:rPr>
          <w:rFonts w:ascii="Times New Roman" w:hAnsi="Times New Roman" w:cs="Times New Roman"/>
          <w:b/>
          <w:color w:val="0070C0"/>
          <w:sz w:val="28"/>
        </w:rPr>
      </w:pPr>
      <w:r w:rsidRPr="00810321">
        <w:rPr>
          <w:rFonts w:ascii="Times New Roman" w:hAnsi="Times New Roman" w:cs="Times New Roman"/>
          <w:b/>
          <w:color w:val="0070C0"/>
          <w:sz w:val="28"/>
        </w:rPr>
        <w:t xml:space="preserve">What is </w:t>
      </w:r>
      <w:r w:rsidR="00180260" w:rsidRPr="00810321">
        <w:rPr>
          <w:rFonts w:ascii="Times New Roman" w:hAnsi="Times New Roman" w:cs="Times New Roman"/>
          <w:b/>
          <w:color w:val="0070C0"/>
          <w:sz w:val="28"/>
        </w:rPr>
        <w:t>P</w:t>
      </w:r>
      <w:r w:rsidRPr="00810321">
        <w:rPr>
          <w:rFonts w:ascii="Times New Roman" w:hAnsi="Times New Roman" w:cs="Times New Roman"/>
          <w:b/>
          <w:color w:val="0070C0"/>
          <w:sz w:val="28"/>
        </w:rPr>
        <w:t xml:space="preserve">orpoising and </w:t>
      </w:r>
      <w:r w:rsidR="00180260" w:rsidRPr="00810321">
        <w:rPr>
          <w:rFonts w:ascii="Times New Roman" w:hAnsi="Times New Roman" w:cs="Times New Roman"/>
          <w:b/>
          <w:color w:val="0070C0"/>
          <w:sz w:val="28"/>
        </w:rPr>
        <w:t>W</w:t>
      </w:r>
      <w:r w:rsidRPr="00810321">
        <w:rPr>
          <w:rFonts w:ascii="Times New Roman" w:hAnsi="Times New Roman" w:cs="Times New Roman"/>
          <w:b/>
          <w:color w:val="0070C0"/>
          <w:sz w:val="28"/>
        </w:rPr>
        <w:t xml:space="preserve">hen </w:t>
      </w:r>
      <w:r w:rsidR="00180260" w:rsidRPr="00810321">
        <w:rPr>
          <w:rFonts w:ascii="Times New Roman" w:hAnsi="Times New Roman" w:cs="Times New Roman"/>
          <w:b/>
          <w:color w:val="0070C0"/>
          <w:sz w:val="28"/>
        </w:rPr>
        <w:t>I</w:t>
      </w:r>
      <w:r w:rsidRPr="00810321">
        <w:rPr>
          <w:rFonts w:ascii="Times New Roman" w:hAnsi="Times New Roman" w:cs="Times New Roman"/>
          <w:b/>
          <w:color w:val="0070C0"/>
          <w:sz w:val="28"/>
        </w:rPr>
        <w:t xml:space="preserve">t </w:t>
      </w:r>
      <w:r w:rsidR="00180260" w:rsidRPr="00810321">
        <w:rPr>
          <w:rFonts w:ascii="Times New Roman" w:hAnsi="Times New Roman" w:cs="Times New Roman"/>
          <w:b/>
          <w:color w:val="0070C0"/>
          <w:sz w:val="28"/>
        </w:rPr>
        <w:t>O</w:t>
      </w:r>
      <w:r w:rsidRPr="00810321">
        <w:rPr>
          <w:rFonts w:ascii="Times New Roman" w:hAnsi="Times New Roman" w:cs="Times New Roman"/>
          <w:b/>
          <w:color w:val="0070C0"/>
          <w:sz w:val="28"/>
        </w:rPr>
        <w:t xml:space="preserve">ccurs </w:t>
      </w:r>
    </w:p>
    <w:p w14:paraId="6DF5F1F5" w14:textId="73F0B961" w:rsidR="00395F66" w:rsidRPr="00503E77" w:rsidRDefault="0055498F" w:rsidP="00C70EE7">
      <w:pPr>
        <w:spacing w:line="480" w:lineRule="auto"/>
        <w:jc w:val="both"/>
        <w:rPr>
          <w:rFonts w:ascii="Times New Roman" w:hAnsi="Times New Roman" w:cs="Times New Roman"/>
        </w:rPr>
      </w:pPr>
      <w:r w:rsidRPr="00503E77">
        <w:rPr>
          <w:rFonts w:ascii="Times New Roman" w:hAnsi="Times New Roman" w:cs="Times New Roman"/>
        </w:rPr>
        <w:t xml:space="preserve">Porpoising in race cars refers to the cyclical oscillation of the car's body, primarily in the vertical plane, as it travels at high speeds. Porpoising is predominantly observed when a race car achieves a critical speed where the aerodynamic downforce sharply increases with minimal ground clearance, leading to a significant reduction in the air gap under the car. </w:t>
      </w:r>
    </w:p>
    <w:p w14:paraId="12365AF5" w14:textId="70AF6AD9" w:rsidR="00395F66" w:rsidRPr="00503E77" w:rsidRDefault="00395F66" w:rsidP="00C70EE7">
      <w:pPr>
        <w:spacing w:line="480" w:lineRule="auto"/>
        <w:jc w:val="both"/>
        <w:rPr>
          <w:rFonts w:ascii="Times New Roman" w:hAnsi="Times New Roman" w:cs="Times New Roman"/>
        </w:rPr>
      </w:pPr>
      <w:r w:rsidRPr="00503E77">
        <w:rPr>
          <w:rFonts w:ascii="Times New Roman" w:hAnsi="Times New Roman" w:cs="Times New Roman"/>
        </w:rPr>
        <w:t>When the car accelerates through high-speed sections of the track, including straightaways and fast corners, the airflow rate increases. This maximizes downforce, pressing the car closer to the track surface, which can temporarily block the Venturi tunnel's narrow section. Consequently, the car experiences a sudden loss of downforce due to the interruption of the Venturi effect.</w:t>
      </w:r>
    </w:p>
    <w:p w14:paraId="14C7A034" w14:textId="0F9DC6AA" w:rsidR="00395F66" w:rsidRPr="00503E77" w:rsidRDefault="00395F66" w:rsidP="00C70EE7">
      <w:pPr>
        <w:spacing w:line="480" w:lineRule="auto"/>
        <w:jc w:val="both"/>
        <w:rPr>
          <w:rFonts w:ascii="Times New Roman" w:hAnsi="Times New Roman" w:cs="Times New Roman"/>
        </w:rPr>
      </w:pPr>
      <w:r w:rsidRPr="00503E77">
        <w:rPr>
          <w:rFonts w:ascii="Times New Roman" w:hAnsi="Times New Roman" w:cs="Times New Roman"/>
        </w:rPr>
        <w:t>Following this, the suspension system causes the car to rise back to its original stance, reopening the Venturi tunnel and allowing airflow to resume unimpeded. This restoration of the Venturi effect then forces the car downward once more. These cycles—comprising the car dropping, losing downforce, rebounding, and regaining downforce—recur rapidly, often within less than a second. As the car navigates through various high-speed zones over the course of a race, this cyclical pattern of oscillation repeats multiple times, resulting in what appears to be the car 'bouncing' on the track</w:t>
      </w:r>
      <w:r w:rsidR="003B24DA">
        <w:rPr>
          <w:rFonts w:ascii="Times New Roman" w:hAnsi="Times New Roman" w:cs="Times New Roman"/>
        </w:rPr>
        <w:t xml:space="preserve"> </w:t>
      </w:r>
      <w:r w:rsidR="003B24DA" w:rsidRPr="00FC118E">
        <w:rPr>
          <w:rFonts w:ascii="Times New Roman" w:hAnsi="Times New Roman" w:cs="Times New Roman"/>
          <w:vertAlign w:val="superscript"/>
        </w:rPr>
        <w:fldChar w:fldCharType="begin"/>
      </w:r>
      <w:r w:rsidR="003B24DA" w:rsidRPr="00FC118E">
        <w:rPr>
          <w:rFonts w:ascii="Times New Roman" w:hAnsi="Times New Roman" w:cs="Times New Roman"/>
          <w:vertAlign w:val="superscript"/>
        </w:rPr>
        <w:instrText xml:space="preserve"> REF _Ref175060551 \r \h </w:instrText>
      </w:r>
      <w:r w:rsidR="00FC118E">
        <w:rPr>
          <w:rFonts w:ascii="Times New Roman" w:hAnsi="Times New Roman" w:cs="Times New Roman"/>
          <w:vertAlign w:val="superscript"/>
        </w:rPr>
        <w:instrText xml:space="preserve"> \* MERGEFORMAT </w:instrText>
      </w:r>
      <w:r w:rsidR="003B24DA" w:rsidRPr="00FC118E">
        <w:rPr>
          <w:rFonts w:ascii="Times New Roman" w:hAnsi="Times New Roman" w:cs="Times New Roman"/>
          <w:vertAlign w:val="superscript"/>
        </w:rPr>
      </w:r>
      <w:r w:rsidR="003B24DA" w:rsidRPr="00FC118E">
        <w:rPr>
          <w:rFonts w:ascii="Times New Roman" w:hAnsi="Times New Roman" w:cs="Times New Roman"/>
          <w:vertAlign w:val="superscript"/>
        </w:rPr>
        <w:fldChar w:fldCharType="separate"/>
      </w:r>
      <w:r w:rsidR="003B24DA" w:rsidRPr="00FC118E">
        <w:rPr>
          <w:rFonts w:ascii="Times New Roman" w:hAnsi="Times New Roman" w:cs="Times New Roman"/>
          <w:vertAlign w:val="superscript"/>
        </w:rPr>
        <w:t>[6]</w:t>
      </w:r>
      <w:r w:rsidR="003B24DA" w:rsidRPr="00FC118E">
        <w:rPr>
          <w:rFonts w:ascii="Times New Roman" w:hAnsi="Times New Roman" w:cs="Times New Roman"/>
          <w:vertAlign w:val="superscript"/>
        </w:rPr>
        <w:fldChar w:fldCharType="end"/>
      </w:r>
      <w:r w:rsidR="00632876">
        <w:rPr>
          <w:rFonts w:ascii="Times New Roman" w:hAnsi="Times New Roman" w:cs="Times New Roman"/>
          <w:vertAlign w:val="superscript"/>
        </w:rPr>
        <w:fldChar w:fldCharType="begin"/>
      </w:r>
      <w:r w:rsidR="00632876">
        <w:rPr>
          <w:rFonts w:ascii="Times New Roman" w:hAnsi="Times New Roman" w:cs="Times New Roman"/>
        </w:rPr>
        <w:instrText xml:space="preserve"> REF _Ref175060499 \r \h </w:instrText>
      </w:r>
      <w:r w:rsidR="00632876">
        <w:rPr>
          <w:rFonts w:ascii="Times New Roman" w:hAnsi="Times New Roman" w:cs="Times New Roman"/>
          <w:vertAlign w:val="superscript"/>
        </w:rPr>
      </w:r>
      <w:r w:rsidR="00632876">
        <w:rPr>
          <w:rFonts w:ascii="Times New Roman" w:hAnsi="Times New Roman" w:cs="Times New Roman"/>
          <w:vertAlign w:val="superscript"/>
        </w:rPr>
        <w:fldChar w:fldCharType="end"/>
      </w:r>
      <w:r w:rsidRPr="00503E77">
        <w:rPr>
          <w:rFonts w:ascii="Times New Roman" w:hAnsi="Times New Roman" w:cs="Times New Roman"/>
        </w:rPr>
        <w:t>.</w:t>
      </w:r>
      <w:r w:rsidR="00CE4058" w:rsidRPr="00CE4058">
        <w:t xml:space="preserve"> </w:t>
      </w:r>
    </w:p>
    <w:p w14:paraId="109B33C5" w14:textId="32DB2247" w:rsidR="00932D18" w:rsidRPr="00503E77" w:rsidRDefault="0055498F" w:rsidP="00C70EE7">
      <w:pPr>
        <w:spacing w:line="480" w:lineRule="auto"/>
        <w:jc w:val="both"/>
        <w:rPr>
          <w:rFonts w:ascii="Times New Roman" w:hAnsi="Times New Roman" w:cs="Times New Roman"/>
        </w:rPr>
      </w:pPr>
      <w:r w:rsidRPr="00503E77">
        <w:rPr>
          <w:rFonts w:ascii="Times New Roman" w:hAnsi="Times New Roman" w:cs="Times New Roman"/>
        </w:rPr>
        <w:lastRenderedPageBreak/>
        <w:t>The intensity and characteristics of porpoising are influenced by several factors, including the car's aerodynamic setup, suspension system stiffness, and the damping properti</w:t>
      </w:r>
      <w:r w:rsidR="00395F66" w:rsidRPr="00503E77">
        <w:rPr>
          <w:rFonts w:ascii="Times New Roman" w:hAnsi="Times New Roman" w:cs="Times New Roman"/>
        </w:rPr>
        <w:t>es</w:t>
      </w:r>
      <w:r w:rsidR="003B24DA" w:rsidRPr="00FC118E">
        <w:rPr>
          <w:rFonts w:ascii="Times New Roman" w:hAnsi="Times New Roman" w:cs="Times New Roman"/>
          <w:vertAlign w:val="superscript"/>
        </w:rPr>
        <w:fldChar w:fldCharType="begin"/>
      </w:r>
      <w:r w:rsidR="003B24DA" w:rsidRPr="00FC118E">
        <w:rPr>
          <w:rFonts w:ascii="Times New Roman" w:hAnsi="Times New Roman" w:cs="Times New Roman"/>
          <w:vertAlign w:val="superscript"/>
        </w:rPr>
        <w:instrText xml:space="preserve"> REF _Ref175060724 \r \h </w:instrText>
      </w:r>
      <w:r w:rsidR="00FC118E">
        <w:rPr>
          <w:rFonts w:ascii="Times New Roman" w:hAnsi="Times New Roman" w:cs="Times New Roman"/>
          <w:vertAlign w:val="superscript"/>
        </w:rPr>
        <w:instrText xml:space="preserve"> \* MERGEFORMAT </w:instrText>
      </w:r>
      <w:r w:rsidR="003B24DA" w:rsidRPr="00FC118E">
        <w:rPr>
          <w:rFonts w:ascii="Times New Roman" w:hAnsi="Times New Roman" w:cs="Times New Roman"/>
          <w:vertAlign w:val="superscript"/>
        </w:rPr>
      </w:r>
      <w:r w:rsidR="003B24DA" w:rsidRPr="00FC118E">
        <w:rPr>
          <w:rFonts w:ascii="Times New Roman" w:hAnsi="Times New Roman" w:cs="Times New Roman"/>
          <w:vertAlign w:val="superscript"/>
        </w:rPr>
        <w:fldChar w:fldCharType="separate"/>
      </w:r>
      <w:r w:rsidR="003B24DA" w:rsidRPr="00FC118E">
        <w:rPr>
          <w:rFonts w:ascii="Times New Roman" w:hAnsi="Times New Roman" w:cs="Times New Roman"/>
          <w:vertAlign w:val="superscript"/>
        </w:rPr>
        <w:t>[7]</w:t>
      </w:r>
      <w:r w:rsidR="003B24DA" w:rsidRPr="00FC118E">
        <w:rPr>
          <w:rFonts w:ascii="Times New Roman" w:hAnsi="Times New Roman" w:cs="Times New Roman"/>
          <w:vertAlign w:val="superscript"/>
        </w:rPr>
        <w:fldChar w:fldCharType="end"/>
      </w:r>
      <w:r w:rsidR="00632876">
        <w:rPr>
          <w:rFonts w:ascii="Times New Roman" w:hAnsi="Times New Roman" w:cs="Times New Roman"/>
        </w:rPr>
        <w:fldChar w:fldCharType="begin"/>
      </w:r>
      <w:r w:rsidR="00632876">
        <w:rPr>
          <w:rFonts w:ascii="Times New Roman" w:hAnsi="Times New Roman" w:cs="Times New Roman"/>
        </w:rPr>
        <w:instrText xml:space="preserve"> REF _Ref175060551 \r \h </w:instrText>
      </w:r>
      <w:r w:rsidR="00632876">
        <w:rPr>
          <w:rFonts w:ascii="Times New Roman" w:hAnsi="Times New Roman" w:cs="Times New Roman"/>
        </w:rPr>
      </w:r>
      <w:r w:rsidR="00632876">
        <w:rPr>
          <w:rFonts w:ascii="Times New Roman" w:hAnsi="Times New Roman" w:cs="Times New Roman"/>
        </w:rPr>
        <w:fldChar w:fldCharType="end"/>
      </w:r>
      <w:r w:rsidR="00395F66" w:rsidRPr="00503E77">
        <w:rPr>
          <w:rFonts w:ascii="Times New Roman" w:hAnsi="Times New Roman" w:cs="Times New Roman"/>
        </w:rPr>
        <w:t xml:space="preserve">. </w:t>
      </w:r>
    </w:p>
    <w:p w14:paraId="2B04782B" w14:textId="1BBED251" w:rsidR="00DE20E0" w:rsidRPr="00503E77" w:rsidRDefault="00395F66" w:rsidP="00C70EE7">
      <w:pPr>
        <w:spacing w:line="480" w:lineRule="auto"/>
        <w:jc w:val="both"/>
        <w:rPr>
          <w:rFonts w:ascii="Times New Roman" w:hAnsi="Times New Roman" w:cs="Times New Roman"/>
        </w:rPr>
      </w:pPr>
      <w:r w:rsidRPr="00503E77">
        <w:rPr>
          <w:rFonts w:ascii="Times New Roman" w:hAnsi="Times New Roman" w:cs="Times New Roman"/>
        </w:rPr>
        <w:t xml:space="preserve">First of all, it is important to understand that the suspension of an F1 car aims to optimise the car’s capability of handling kerbs and </w:t>
      </w:r>
      <w:r w:rsidR="00DE20E0" w:rsidRPr="00503E77">
        <w:rPr>
          <w:rFonts w:ascii="Times New Roman" w:hAnsi="Times New Roman" w:cs="Times New Roman"/>
        </w:rPr>
        <w:t>bumps on the tracks. It is also the only way of translating the downforce to the wheels of the car. Consequently, in order to optimise the process, teams tend to settle for harder suspensions, with little to no dampening abilities.</w:t>
      </w:r>
      <w:r w:rsidR="006401E0" w:rsidRPr="00503E77">
        <w:rPr>
          <w:rFonts w:ascii="Times New Roman" w:hAnsi="Times New Roman" w:cs="Times New Roman"/>
        </w:rPr>
        <w:t xml:space="preserve"> </w:t>
      </w:r>
      <w:r w:rsidR="00DE20E0" w:rsidRPr="00503E77">
        <w:rPr>
          <w:rFonts w:ascii="Times New Roman" w:hAnsi="Times New Roman" w:cs="Times New Roman"/>
        </w:rPr>
        <w:t>The cars also tend to be set to a minimal ride height, in order to ensure maximum cornering performance by setting the centre of gravity as close as possible to the ground</w:t>
      </w:r>
      <w:r w:rsidR="00632876" w:rsidRPr="00FC118E">
        <w:rPr>
          <w:rFonts w:ascii="Times New Roman" w:hAnsi="Times New Roman" w:cs="Times New Roman"/>
          <w:vertAlign w:val="superscript"/>
        </w:rPr>
        <w:fldChar w:fldCharType="begin"/>
      </w:r>
      <w:r w:rsidR="00632876" w:rsidRPr="00FC118E">
        <w:rPr>
          <w:rFonts w:ascii="Times New Roman" w:hAnsi="Times New Roman" w:cs="Times New Roman"/>
          <w:vertAlign w:val="superscript"/>
        </w:rPr>
        <w:instrText xml:space="preserve"> REF _Ref175060499 \r \h </w:instrText>
      </w:r>
      <w:r w:rsidR="00FC118E" w:rsidRPr="00FC118E">
        <w:rPr>
          <w:rFonts w:ascii="Times New Roman" w:hAnsi="Times New Roman" w:cs="Times New Roman"/>
          <w:vertAlign w:val="superscript"/>
        </w:rPr>
        <w:instrText xml:space="preserve"> \* MERGEFORMAT </w:instrText>
      </w:r>
      <w:r w:rsidR="00632876" w:rsidRPr="00FC118E">
        <w:rPr>
          <w:rFonts w:ascii="Times New Roman" w:hAnsi="Times New Roman" w:cs="Times New Roman"/>
          <w:vertAlign w:val="superscript"/>
        </w:rPr>
      </w:r>
      <w:r w:rsidR="00632876" w:rsidRPr="00FC118E">
        <w:rPr>
          <w:rFonts w:ascii="Times New Roman" w:hAnsi="Times New Roman" w:cs="Times New Roman"/>
          <w:vertAlign w:val="superscript"/>
        </w:rPr>
        <w:fldChar w:fldCharType="separate"/>
      </w:r>
      <w:r w:rsidR="00632876" w:rsidRPr="00FC118E">
        <w:rPr>
          <w:rFonts w:ascii="Times New Roman" w:hAnsi="Times New Roman" w:cs="Times New Roman"/>
          <w:vertAlign w:val="superscript"/>
        </w:rPr>
        <w:t>[4]</w:t>
      </w:r>
      <w:r w:rsidR="00632876" w:rsidRPr="00FC118E">
        <w:rPr>
          <w:rFonts w:ascii="Times New Roman" w:hAnsi="Times New Roman" w:cs="Times New Roman"/>
          <w:vertAlign w:val="superscript"/>
        </w:rPr>
        <w:fldChar w:fldCharType="end"/>
      </w:r>
      <w:r w:rsidR="006401E0" w:rsidRPr="00503E77">
        <w:rPr>
          <w:rFonts w:ascii="Times New Roman" w:hAnsi="Times New Roman" w:cs="Times New Roman"/>
        </w:rPr>
        <w:t xml:space="preserve">. </w:t>
      </w:r>
    </w:p>
    <w:p w14:paraId="6C3AACCB" w14:textId="0B511CB9" w:rsidR="00C05349" w:rsidRPr="00503E77" w:rsidRDefault="006401E0" w:rsidP="00C70EE7">
      <w:pPr>
        <w:spacing w:line="480" w:lineRule="auto"/>
        <w:jc w:val="both"/>
        <w:rPr>
          <w:rFonts w:ascii="Times New Roman" w:hAnsi="Times New Roman" w:cs="Times New Roman"/>
        </w:rPr>
      </w:pPr>
      <w:r w:rsidRPr="00503E77">
        <w:rPr>
          <w:rFonts w:ascii="Times New Roman" w:hAnsi="Times New Roman" w:cs="Times New Roman"/>
        </w:rPr>
        <w:t xml:space="preserve">On the other hand, when it comes to the aerodynamic setup, teams always aim at maximising the negative lift, while reducing drag. </w:t>
      </w:r>
      <w:r w:rsidR="00D10477" w:rsidRPr="00503E77">
        <w:rPr>
          <w:rFonts w:ascii="Times New Roman" w:hAnsi="Times New Roman" w:cs="Times New Roman"/>
        </w:rPr>
        <w:t xml:space="preserve">That usually occurs with minor circuit-to-circuit changes, focusing on reducing or increasing the angle </w:t>
      </w:r>
      <w:r w:rsidR="00C05349" w:rsidRPr="00503E77">
        <w:rPr>
          <w:rFonts w:ascii="Times New Roman" w:hAnsi="Times New Roman" w:cs="Times New Roman"/>
        </w:rPr>
        <w:t>of the wings. However, due to the opportunity to have “cleaner” downforce (generating less drag and turbulence) from the floor than from the wings, it would be optimal to obtain a major portion of it, using the venturi effect.</w:t>
      </w:r>
    </w:p>
    <w:p w14:paraId="25A0351C" w14:textId="27AB706C" w:rsidR="006401E0" w:rsidRPr="00503E77" w:rsidRDefault="00C05349" w:rsidP="00C70EE7">
      <w:pPr>
        <w:spacing w:line="480" w:lineRule="auto"/>
        <w:jc w:val="both"/>
        <w:rPr>
          <w:rFonts w:ascii="Times New Roman" w:hAnsi="Times New Roman" w:cs="Times New Roman"/>
        </w:rPr>
      </w:pPr>
      <w:r w:rsidRPr="00503E77">
        <w:rPr>
          <w:rFonts w:ascii="Times New Roman" w:hAnsi="Times New Roman" w:cs="Times New Roman"/>
        </w:rPr>
        <w:t>However, when all of the above factors are maximized, it quickly becomes obvious that the porpoising of the car will be the most intense – with little</w:t>
      </w:r>
      <w:r w:rsidR="003664E9" w:rsidRPr="00503E77">
        <w:rPr>
          <w:rFonts w:ascii="Times New Roman" w:hAnsi="Times New Roman" w:cs="Times New Roman"/>
        </w:rPr>
        <w:t xml:space="preserve"> aerodynamic</w:t>
      </w:r>
      <w:r w:rsidRPr="00503E77">
        <w:rPr>
          <w:rFonts w:ascii="Times New Roman" w:hAnsi="Times New Roman" w:cs="Times New Roman"/>
        </w:rPr>
        <w:t xml:space="preserve"> dependence on the wings </w:t>
      </w:r>
      <w:r w:rsidR="003664E9" w:rsidRPr="00503E77">
        <w:rPr>
          <w:rFonts w:ascii="Times New Roman" w:hAnsi="Times New Roman" w:cs="Times New Roman"/>
        </w:rPr>
        <w:t xml:space="preserve">(increasing the </w:t>
      </w:r>
      <w:r w:rsidR="00291E5F">
        <w:rPr>
          <w:rFonts w:ascii="Times New Roman" w:hAnsi="Times New Roman" w:cs="Times New Roman"/>
        </w:rPr>
        <w:t>percentage</w:t>
      </w:r>
      <w:r w:rsidR="003664E9" w:rsidRPr="00503E77">
        <w:rPr>
          <w:rFonts w:ascii="Times New Roman" w:hAnsi="Times New Roman" w:cs="Times New Roman"/>
        </w:rPr>
        <w:t xml:space="preserve"> of the downforce coming from the floor) </w:t>
      </w:r>
      <w:r w:rsidRPr="00503E77">
        <w:rPr>
          <w:rFonts w:ascii="Times New Roman" w:hAnsi="Times New Roman" w:cs="Times New Roman"/>
        </w:rPr>
        <w:t xml:space="preserve">and a suspension, that is unable to reduce the body’s </w:t>
      </w:r>
      <w:r w:rsidR="003664E9" w:rsidRPr="00503E77">
        <w:rPr>
          <w:rFonts w:ascii="Times New Roman" w:hAnsi="Times New Roman" w:cs="Times New Roman"/>
        </w:rPr>
        <w:t>oscillations</w:t>
      </w:r>
      <w:r w:rsidR="000A6DE5" w:rsidRPr="00503E77">
        <w:rPr>
          <w:rFonts w:ascii="Times New Roman" w:hAnsi="Times New Roman" w:cs="Times New Roman"/>
        </w:rPr>
        <w:t xml:space="preserve">. </w:t>
      </w:r>
    </w:p>
    <w:p w14:paraId="03311EC3" w14:textId="02971CB6" w:rsidR="00F34DDF" w:rsidRPr="00503E77" w:rsidRDefault="000A6DE5" w:rsidP="00C70EE7">
      <w:pPr>
        <w:spacing w:line="480" w:lineRule="auto"/>
        <w:rPr>
          <w:rFonts w:ascii="Times New Roman" w:hAnsi="Times New Roman" w:cs="Times New Roman"/>
        </w:rPr>
      </w:pPr>
      <w:r w:rsidRPr="00503E77">
        <w:rPr>
          <w:rFonts w:ascii="Times New Roman" w:hAnsi="Times New Roman" w:cs="Times New Roman"/>
        </w:rPr>
        <w:t>Consequently, m</w:t>
      </w:r>
      <w:r w:rsidR="0055498F" w:rsidRPr="00503E77">
        <w:rPr>
          <w:rFonts w:ascii="Times New Roman" w:hAnsi="Times New Roman" w:cs="Times New Roman"/>
        </w:rPr>
        <w:t>itigating porpoising involves a delicate balance between maintaining optimal downforce for performance while ensuring stability and safety. Adjustments to the car's aerodynamic package</w:t>
      </w:r>
      <w:r w:rsidRPr="00503E77">
        <w:rPr>
          <w:rFonts w:ascii="Times New Roman" w:hAnsi="Times New Roman" w:cs="Times New Roman"/>
        </w:rPr>
        <w:t xml:space="preserve"> have to be made, compromising the performance in at least one of the named areas</w:t>
      </w:r>
      <w:r w:rsidR="003B24DA" w:rsidRPr="00FC118E">
        <w:rPr>
          <w:rFonts w:ascii="Times New Roman" w:hAnsi="Times New Roman" w:cs="Times New Roman"/>
          <w:vertAlign w:val="superscript"/>
        </w:rPr>
        <w:fldChar w:fldCharType="begin"/>
      </w:r>
      <w:r w:rsidR="003B24DA" w:rsidRPr="00FC118E">
        <w:rPr>
          <w:rFonts w:ascii="Times New Roman" w:hAnsi="Times New Roman" w:cs="Times New Roman"/>
          <w:vertAlign w:val="superscript"/>
        </w:rPr>
        <w:instrText xml:space="preserve"> REF _Ref174988691 \r \h </w:instrText>
      </w:r>
      <w:r w:rsidR="00FC118E" w:rsidRPr="00FC118E">
        <w:rPr>
          <w:rFonts w:ascii="Times New Roman" w:hAnsi="Times New Roman" w:cs="Times New Roman"/>
          <w:vertAlign w:val="superscript"/>
        </w:rPr>
        <w:instrText xml:space="preserve"> \* MERGEFORMAT </w:instrText>
      </w:r>
      <w:r w:rsidR="003B24DA" w:rsidRPr="00FC118E">
        <w:rPr>
          <w:rFonts w:ascii="Times New Roman" w:hAnsi="Times New Roman" w:cs="Times New Roman"/>
          <w:vertAlign w:val="superscript"/>
        </w:rPr>
      </w:r>
      <w:r w:rsidR="003B24DA" w:rsidRPr="00FC118E">
        <w:rPr>
          <w:rFonts w:ascii="Times New Roman" w:hAnsi="Times New Roman" w:cs="Times New Roman"/>
          <w:vertAlign w:val="superscript"/>
        </w:rPr>
        <w:fldChar w:fldCharType="separate"/>
      </w:r>
      <w:r w:rsidR="003B24DA" w:rsidRPr="00FC118E">
        <w:rPr>
          <w:rFonts w:ascii="Times New Roman" w:hAnsi="Times New Roman" w:cs="Times New Roman"/>
          <w:vertAlign w:val="superscript"/>
        </w:rPr>
        <w:t>[2]</w:t>
      </w:r>
      <w:r w:rsidR="003B24DA" w:rsidRPr="00FC118E">
        <w:rPr>
          <w:rFonts w:ascii="Times New Roman" w:hAnsi="Times New Roman" w:cs="Times New Roman"/>
          <w:vertAlign w:val="superscript"/>
        </w:rPr>
        <w:fldChar w:fldCharType="end"/>
      </w:r>
      <w:r w:rsidRPr="00503E77">
        <w:rPr>
          <w:rFonts w:ascii="Times New Roman" w:hAnsi="Times New Roman" w:cs="Times New Roman"/>
        </w:rPr>
        <w:t>.</w:t>
      </w:r>
    </w:p>
    <w:p w14:paraId="57717287" w14:textId="2F72998D" w:rsidR="00F34DDF" w:rsidRDefault="00F34DDF" w:rsidP="00C70EE7">
      <w:pPr>
        <w:spacing w:line="480" w:lineRule="auto"/>
        <w:rPr>
          <w:rFonts w:ascii="Times New Roman" w:hAnsi="Times New Roman" w:cs="Times New Roman"/>
        </w:rPr>
      </w:pPr>
    </w:p>
    <w:p w14:paraId="5A7986C5" w14:textId="03341786" w:rsidR="00FE59CF" w:rsidRDefault="00FE59CF" w:rsidP="00C70EE7">
      <w:pPr>
        <w:spacing w:line="480" w:lineRule="auto"/>
        <w:rPr>
          <w:rFonts w:ascii="Times New Roman" w:hAnsi="Times New Roman" w:cs="Times New Roman"/>
        </w:rPr>
      </w:pPr>
    </w:p>
    <w:p w14:paraId="00772F00" w14:textId="7752B2C5" w:rsidR="00FE59CF" w:rsidRDefault="00FE59CF" w:rsidP="00C70EE7">
      <w:pPr>
        <w:spacing w:line="480" w:lineRule="auto"/>
        <w:rPr>
          <w:rFonts w:ascii="Times New Roman" w:hAnsi="Times New Roman" w:cs="Times New Roman"/>
        </w:rPr>
      </w:pPr>
    </w:p>
    <w:p w14:paraId="3AA12101" w14:textId="527BEA52" w:rsidR="00FE59CF" w:rsidRDefault="00FE59CF" w:rsidP="00C70EE7">
      <w:pPr>
        <w:spacing w:line="480" w:lineRule="auto"/>
        <w:rPr>
          <w:rFonts w:ascii="Times New Roman" w:hAnsi="Times New Roman" w:cs="Times New Roman"/>
        </w:rPr>
      </w:pPr>
    </w:p>
    <w:p w14:paraId="76D92626" w14:textId="03998242" w:rsidR="00FE59CF" w:rsidRDefault="00FE59CF" w:rsidP="00C70EE7">
      <w:pPr>
        <w:spacing w:line="480" w:lineRule="auto"/>
        <w:rPr>
          <w:rFonts w:ascii="Times New Roman" w:hAnsi="Times New Roman" w:cs="Times New Roman"/>
        </w:rPr>
      </w:pPr>
    </w:p>
    <w:p w14:paraId="3326DA98" w14:textId="77777777" w:rsidR="00FE59CF" w:rsidRDefault="00FE59CF" w:rsidP="00C70EE7">
      <w:pPr>
        <w:spacing w:line="480" w:lineRule="auto"/>
        <w:rPr>
          <w:rFonts w:ascii="Times New Roman" w:hAnsi="Times New Roman" w:cs="Times New Roman"/>
        </w:rPr>
      </w:pPr>
    </w:p>
    <w:p w14:paraId="1363B1A0" w14:textId="55DD04FB" w:rsidR="00E97BA0" w:rsidRPr="00810321" w:rsidRDefault="00E97BA0" w:rsidP="00FE59CF">
      <w:pPr>
        <w:pStyle w:val="Akapitzlist"/>
        <w:numPr>
          <w:ilvl w:val="0"/>
          <w:numId w:val="32"/>
        </w:numPr>
        <w:spacing w:line="480" w:lineRule="auto"/>
        <w:rPr>
          <w:rFonts w:ascii="Times New Roman" w:hAnsi="Times New Roman" w:cs="Times New Roman"/>
          <w:b/>
          <w:color w:val="0070C0"/>
          <w:sz w:val="28"/>
        </w:rPr>
      </w:pPr>
      <w:r w:rsidRPr="00810321">
        <w:rPr>
          <w:rFonts w:ascii="Times New Roman" w:hAnsi="Times New Roman" w:cs="Times New Roman"/>
          <w:b/>
          <w:color w:val="0070C0"/>
          <w:sz w:val="28"/>
        </w:rPr>
        <w:lastRenderedPageBreak/>
        <w:t>Performance effects</w:t>
      </w:r>
    </w:p>
    <w:p w14:paraId="2D3644BD" w14:textId="2DB2A8DA" w:rsidR="00175D24" w:rsidRPr="00503E77" w:rsidRDefault="00072031" w:rsidP="00C70EE7">
      <w:pPr>
        <w:spacing w:line="480" w:lineRule="auto"/>
        <w:jc w:val="both"/>
        <w:rPr>
          <w:rFonts w:ascii="Times New Roman" w:hAnsi="Times New Roman" w:cs="Times New Roman"/>
        </w:rPr>
      </w:pPr>
      <w:r w:rsidRPr="00503E77">
        <w:rPr>
          <w:rFonts w:ascii="Times New Roman" w:hAnsi="Times New Roman" w:cs="Times New Roman"/>
        </w:rPr>
        <w:t>Effects of aerodynamic oscillation on the car lead to significant issues, especially considering their occurrence at high speeds. When the car starts porpoising</w:t>
      </w:r>
      <w:r w:rsidR="00175D24" w:rsidRPr="00503E77">
        <w:rPr>
          <w:rFonts w:ascii="Times New Roman" w:hAnsi="Times New Roman" w:cs="Times New Roman"/>
        </w:rPr>
        <w:t xml:space="preserve">, the risks can be divided into two categories: </w:t>
      </w:r>
      <w:r w:rsidR="007720DB" w:rsidRPr="00503E77">
        <w:rPr>
          <w:rFonts w:ascii="Times New Roman" w:hAnsi="Times New Roman" w:cs="Times New Roman"/>
        </w:rPr>
        <w:t xml:space="preserve">peak </w:t>
      </w:r>
      <w:r w:rsidR="00F34DDF" w:rsidRPr="00503E77">
        <w:rPr>
          <w:rFonts w:ascii="Times New Roman" w:hAnsi="Times New Roman" w:cs="Times New Roman"/>
        </w:rPr>
        <w:t>performance</w:t>
      </w:r>
      <w:r w:rsidR="00175D24" w:rsidRPr="00503E77">
        <w:rPr>
          <w:rFonts w:ascii="Times New Roman" w:hAnsi="Times New Roman" w:cs="Times New Roman"/>
        </w:rPr>
        <w:t xml:space="preserve"> and </w:t>
      </w:r>
      <w:r w:rsidR="00F34DDF" w:rsidRPr="00503E77">
        <w:rPr>
          <w:rFonts w:ascii="Times New Roman" w:hAnsi="Times New Roman" w:cs="Times New Roman"/>
        </w:rPr>
        <w:t>long-term performance</w:t>
      </w:r>
      <w:r w:rsidR="00175D24" w:rsidRPr="00503E77">
        <w:rPr>
          <w:rFonts w:ascii="Times New Roman" w:hAnsi="Times New Roman" w:cs="Times New Roman"/>
        </w:rPr>
        <w:t>.</w:t>
      </w:r>
    </w:p>
    <w:p w14:paraId="0ED61FFE" w14:textId="46941BDE" w:rsidR="006F7054" w:rsidRPr="00503E77" w:rsidRDefault="00810321"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697664" behindDoc="0" locked="0" layoutInCell="1" allowOverlap="1" wp14:anchorId="2EF635B2" wp14:editId="728189C8">
                <wp:simplePos x="0" y="0"/>
                <wp:positionH relativeFrom="margin">
                  <wp:posOffset>3125419</wp:posOffset>
                </wp:positionH>
                <wp:positionV relativeFrom="paragraph">
                  <wp:posOffset>3193440</wp:posOffset>
                </wp:positionV>
                <wp:extent cx="3029255" cy="270510"/>
                <wp:effectExtent l="0" t="0" r="0" b="0"/>
                <wp:wrapNone/>
                <wp:docPr id="2109900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255" cy="270510"/>
                        </a:xfrm>
                        <a:prstGeom prst="rect">
                          <a:avLst/>
                        </a:prstGeom>
                        <a:noFill/>
                        <a:ln w="9525">
                          <a:noFill/>
                          <a:miter lim="800000"/>
                          <a:headEnd/>
                          <a:tailEnd/>
                        </a:ln>
                      </wps:spPr>
                      <wps:txbx>
                        <w:txbxContent>
                          <w:p w14:paraId="4F7A9F0C" w14:textId="7A3516D4" w:rsidR="00352ACF" w:rsidRPr="008A6738" w:rsidRDefault="00352ACF" w:rsidP="008A6738">
                            <w:pPr>
                              <w:jc w:val="center"/>
                              <w:rPr>
                                <w:rFonts w:ascii="Times New Roman" w:hAnsi="Times New Roman" w:cs="Times New Roman"/>
                                <w:b/>
                                <w:bCs/>
                                <w:i/>
                                <w:iCs/>
                              </w:rPr>
                            </w:pPr>
                            <w:r>
                              <w:rPr>
                                <w:rFonts w:ascii="Times New Roman" w:hAnsi="Times New Roman" w:cs="Times New Roman"/>
                                <w:b/>
                                <w:bCs/>
                                <w:i/>
                                <w:iCs/>
                              </w:rPr>
                              <w:t xml:space="preserve"> </w:t>
                            </w:r>
                            <w:r w:rsidRPr="008A6738">
                              <w:rPr>
                                <w:rFonts w:ascii="Times New Roman" w:hAnsi="Times New Roman" w:cs="Times New Roman"/>
                                <w:b/>
                                <w:bCs/>
                                <w:i/>
                                <w:iCs/>
                              </w:rPr>
                              <w:t xml:space="preserve">Figure </w:t>
                            </w:r>
                            <w:r w:rsidR="003B4138">
                              <w:rPr>
                                <w:rFonts w:ascii="Times New Roman" w:hAnsi="Times New Roman" w:cs="Times New Roman"/>
                                <w:b/>
                                <w:bCs/>
                                <w:i/>
                                <w:iCs/>
                              </w:rPr>
                              <w:t>2</w:t>
                            </w:r>
                            <w:r>
                              <w:rPr>
                                <w:rFonts w:ascii="Times New Roman" w:hAnsi="Times New Roman" w:cs="Times New Roman"/>
                                <w:b/>
                                <w:bCs/>
                                <w:i/>
                                <w:iCs/>
                              </w:rPr>
                              <w:t xml:space="preserve"> </w:t>
                            </w:r>
                            <w:r w:rsidRPr="00FC118E">
                              <w:rPr>
                                <w:rFonts w:ascii="Times New Roman" w:hAnsi="Times New Roman" w:cs="Times New Roman"/>
                                <w:vertAlign w:val="superscript"/>
                              </w:rPr>
                              <w:fldChar w:fldCharType="begin"/>
                            </w:r>
                            <w:r w:rsidRPr="00FC118E">
                              <w:rPr>
                                <w:rFonts w:ascii="Times New Roman" w:hAnsi="Times New Roman" w:cs="Times New Roman"/>
                                <w:b/>
                                <w:bCs/>
                                <w:i/>
                                <w:iCs/>
                                <w:vertAlign w:val="superscript"/>
                              </w:rPr>
                              <w:instrText xml:space="preserve"> REF _Ref175060786 \r \h </w:instrText>
                            </w:r>
                            <w:r w:rsidR="00FC118E" w:rsidRPr="00FC118E">
                              <w:rPr>
                                <w:rFonts w:ascii="Times New Roman" w:hAnsi="Times New Roman" w:cs="Times New Roman"/>
                                <w:vertAlign w:val="superscript"/>
                              </w:rPr>
                              <w:instrText xml:space="preserve"> \* MERGEFORMAT </w:instrText>
                            </w:r>
                            <w:r w:rsidRPr="00FC118E">
                              <w:rPr>
                                <w:rFonts w:ascii="Times New Roman" w:hAnsi="Times New Roman" w:cs="Times New Roman"/>
                                <w:vertAlign w:val="superscript"/>
                              </w:rPr>
                            </w:r>
                            <w:r w:rsidRPr="00FC118E">
                              <w:rPr>
                                <w:rFonts w:ascii="Times New Roman" w:hAnsi="Times New Roman" w:cs="Times New Roman"/>
                                <w:vertAlign w:val="superscript"/>
                              </w:rPr>
                              <w:fldChar w:fldCharType="separate"/>
                            </w:r>
                            <w:r w:rsidRPr="00FC118E">
                              <w:rPr>
                                <w:rFonts w:ascii="Times New Roman" w:hAnsi="Times New Roman" w:cs="Times New Roman"/>
                                <w:b/>
                                <w:bCs/>
                                <w:i/>
                                <w:iCs/>
                                <w:vertAlign w:val="superscript"/>
                              </w:rPr>
                              <w:t>[8]</w:t>
                            </w:r>
                            <w:r w:rsidRPr="00FC118E">
                              <w:rPr>
                                <w:rFonts w:ascii="Times New Roman" w:hAnsi="Times New Roman" w:cs="Times New Roman"/>
                                <w:vertAlign w:val="superscript"/>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635B2" id="_x0000_s1028" type="#_x0000_t202" style="position:absolute;left:0;text-align:left;margin-left:246.1pt;margin-top:251.45pt;width:238.5pt;height:21.3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" filled="f" stroked="f">
                <v:textbox>
                  <w:txbxContent>
                    <w:p w14:paraId="4F7A9F0C" w14:textId="7A3516D4" w:rsidR="00352ACF" w:rsidRPr="008A6738" w:rsidRDefault="00352ACF" w:rsidP="008A6738">
                      <w:pPr>
                        <w:jc w:val="center"/>
                        <w:rPr>
                          <w:rFonts w:ascii="Times New Roman" w:hAnsi="Times New Roman" w:cs="Times New Roman"/>
                          <w:b/>
                          <w:bCs/>
                          <w:i/>
                          <w:iCs/>
                        </w:rPr>
                      </w:pPr>
                      <w:r>
                        <w:rPr>
                          <w:rFonts w:ascii="Times New Roman" w:hAnsi="Times New Roman" w:cs="Times New Roman"/>
                          <w:b/>
                          <w:bCs/>
                          <w:i/>
                          <w:iCs/>
                        </w:rPr>
                        <w:t xml:space="preserve"> </w:t>
                      </w:r>
                      <w:r w:rsidRPr="008A6738">
                        <w:rPr>
                          <w:rFonts w:ascii="Times New Roman" w:hAnsi="Times New Roman" w:cs="Times New Roman"/>
                          <w:b/>
                          <w:bCs/>
                          <w:i/>
                          <w:iCs/>
                        </w:rPr>
                        <w:t xml:space="preserve">Figure </w:t>
                      </w:r>
                      <w:r w:rsidR="003B4138">
                        <w:rPr>
                          <w:rFonts w:ascii="Times New Roman" w:hAnsi="Times New Roman" w:cs="Times New Roman"/>
                          <w:b/>
                          <w:bCs/>
                          <w:i/>
                          <w:iCs/>
                        </w:rPr>
                        <w:t>2</w:t>
                      </w:r>
                      <w:r>
                        <w:rPr>
                          <w:rFonts w:ascii="Times New Roman" w:hAnsi="Times New Roman" w:cs="Times New Roman"/>
                          <w:b/>
                          <w:bCs/>
                          <w:i/>
                          <w:iCs/>
                        </w:rPr>
                        <w:t xml:space="preserve"> </w:t>
                      </w:r>
                      <w:r w:rsidRPr="00FC118E">
                        <w:rPr>
                          <w:rFonts w:ascii="Times New Roman" w:hAnsi="Times New Roman" w:cs="Times New Roman"/>
                          <w:vertAlign w:val="superscript"/>
                        </w:rPr>
                        <w:fldChar w:fldCharType="begin"/>
                      </w:r>
                      <w:r w:rsidRPr="00FC118E">
                        <w:rPr>
                          <w:rFonts w:ascii="Times New Roman" w:hAnsi="Times New Roman" w:cs="Times New Roman"/>
                          <w:b/>
                          <w:bCs/>
                          <w:i/>
                          <w:iCs/>
                          <w:vertAlign w:val="superscript"/>
                        </w:rPr>
                        <w:instrText xml:space="preserve"> REF _Ref175060786 \r \h </w:instrText>
                      </w:r>
                      <w:r w:rsidR="00FC118E" w:rsidRPr="00FC118E">
                        <w:rPr>
                          <w:rFonts w:ascii="Times New Roman" w:hAnsi="Times New Roman" w:cs="Times New Roman"/>
                          <w:vertAlign w:val="superscript"/>
                        </w:rPr>
                        <w:instrText xml:space="preserve"> \* MERGEFORMAT </w:instrText>
                      </w:r>
                      <w:r w:rsidRPr="00FC118E">
                        <w:rPr>
                          <w:rFonts w:ascii="Times New Roman" w:hAnsi="Times New Roman" w:cs="Times New Roman"/>
                          <w:vertAlign w:val="superscript"/>
                        </w:rPr>
                      </w:r>
                      <w:r w:rsidRPr="00FC118E">
                        <w:rPr>
                          <w:rFonts w:ascii="Times New Roman" w:hAnsi="Times New Roman" w:cs="Times New Roman"/>
                          <w:vertAlign w:val="superscript"/>
                        </w:rPr>
                        <w:fldChar w:fldCharType="separate"/>
                      </w:r>
                      <w:r w:rsidRPr="00FC118E">
                        <w:rPr>
                          <w:rFonts w:ascii="Times New Roman" w:hAnsi="Times New Roman" w:cs="Times New Roman"/>
                          <w:b/>
                          <w:bCs/>
                          <w:i/>
                          <w:iCs/>
                          <w:vertAlign w:val="superscript"/>
                        </w:rPr>
                        <w:t>[8]</w:t>
                      </w:r>
                      <w:r w:rsidRPr="00FC118E">
                        <w:rPr>
                          <w:rFonts w:ascii="Times New Roman" w:hAnsi="Times New Roman" w:cs="Times New Roman"/>
                          <w:vertAlign w:val="superscript"/>
                        </w:rPr>
                        <w:fldChar w:fldCharType="end"/>
                      </w:r>
                    </w:p>
                  </w:txbxContent>
                </v:textbox>
                <w10:wrap anchorx="margin"/>
              </v:shape>
            </w:pict>
          </mc:Fallback>
        </mc:AlternateContent>
      </w:r>
      <w:r w:rsidRPr="00503E77">
        <w:rPr>
          <w:rFonts w:ascii="Times New Roman" w:hAnsi="Times New Roman" w:cs="Times New Roman"/>
          <w:noProof/>
        </w:rPr>
        <w:drawing>
          <wp:anchor distT="0" distB="0" distL="114300" distR="114300" simplePos="0" relativeHeight="251656704" behindDoc="0" locked="0" layoutInCell="1" allowOverlap="1" wp14:anchorId="5F798375" wp14:editId="747B4DE3">
            <wp:simplePos x="0" y="0"/>
            <wp:positionH relativeFrom="margin">
              <wp:align>right</wp:align>
            </wp:positionH>
            <wp:positionV relativeFrom="paragraph">
              <wp:posOffset>1366215</wp:posOffset>
            </wp:positionV>
            <wp:extent cx="3036570" cy="1852295"/>
            <wp:effectExtent l="38100" t="38100" r="30480" b="33655"/>
            <wp:wrapThrough wrapText="bothSides">
              <wp:wrapPolygon edited="0">
                <wp:start x="-271" y="-444"/>
                <wp:lineTo x="-271" y="21770"/>
                <wp:lineTo x="21681" y="21770"/>
                <wp:lineTo x="21681" y="-444"/>
                <wp:lineTo x="-271" y="-444"/>
              </wp:wrapPolygon>
            </wp:wrapThrough>
            <wp:docPr id="824196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6570" cy="1852295"/>
                    </a:xfrm>
                    <a:prstGeom prst="rect">
                      <a:avLst/>
                    </a:prstGeom>
                    <a:noFill/>
                    <a:ln>
                      <a:noFill/>
                    </a:ln>
                    <a:effectLst>
                      <a:outerShdw blurRad="50800" dist="50800" dir="5400000" sx="107000" sy="107000" algn="ctr" rotWithShape="0">
                        <a:srgbClr val="000000">
                          <a:alpha val="0"/>
                        </a:srgbClr>
                      </a:outerShdw>
                      <a:softEdge rad="0"/>
                    </a:effectLst>
                  </pic:spPr>
                </pic:pic>
              </a:graphicData>
            </a:graphic>
            <wp14:sizeRelH relativeFrom="margin">
              <wp14:pctWidth>0</wp14:pctWidth>
            </wp14:sizeRelH>
            <wp14:sizeRelV relativeFrom="margin">
              <wp14:pctHeight>0</wp14:pctHeight>
            </wp14:sizeRelV>
          </wp:anchor>
        </w:drawing>
      </w:r>
      <w:r w:rsidR="00175D24" w:rsidRPr="00503E77">
        <w:rPr>
          <w:rFonts w:ascii="Times New Roman" w:hAnsi="Times New Roman" w:cs="Times New Roman"/>
        </w:rPr>
        <w:t xml:space="preserve">Firstly, </w:t>
      </w:r>
      <w:r w:rsidR="0005540A" w:rsidRPr="00503E77">
        <w:rPr>
          <w:rFonts w:ascii="Times New Roman" w:hAnsi="Times New Roman" w:cs="Times New Roman"/>
        </w:rPr>
        <w:t>porpoising contributes directly to periodical, temporary downforce losses</w:t>
      </w:r>
      <w:r w:rsidR="00F34DDF" w:rsidRPr="00503E77">
        <w:rPr>
          <w:rFonts w:ascii="Times New Roman" w:hAnsi="Times New Roman" w:cs="Times New Roman"/>
        </w:rPr>
        <w:t xml:space="preserve"> or bottoming out</w:t>
      </w:r>
      <w:r w:rsidR="0005540A" w:rsidRPr="00503E77">
        <w:rPr>
          <w:rFonts w:ascii="Times New Roman" w:hAnsi="Times New Roman" w:cs="Times New Roman"/>
        </w:rPr>
        <w:t xml:space="preserve">. It can consequently lead to a loss of grip, as the car is “bouncing” back up throughout porpoising. </w:t>
      </w:r>
      <w:r w:rsidR="00072031" w:rsidRPr="00503E77">
        <w:rPr>
          <w:rFonts w:ascii="Times New Roman" w:hAnsi="Times New Roman" w:cs="Times New Roman"/>
        </w:rPr>
        <w:t xml:space="preserve">Considering the frequent occurrence of high-speed (200+km/h) corners </w:t>
      </w:r>
      <w:r w:rsidR="0005540A" w:rsidRPr="00503E77">
        <w:rPr>
          <w:rFonts w:ascii="Times New Roman" w:hAnsi="Times New Roman" w:cs="Times New Roman"/>
        </w:rPr>
        <w:t>on</w:t>
      </w:r>
      <w:r w:rsidR="00072031" w:rsidRPr="00503E77">
        <w:rPr>
          <w:rFonts w:ascii="Times New Roman" w:hAnsi="Times New Roman" w:cs="Times New Roman"/>
        </w:rPr>
        <w:t xml:space="preserve"> circuits, </w:t>
      </w:r>
      <w:r w:rsidR="0005540A" w:rsidRPr="00503E77">
        <w:rPr>
          <w:rFonts w:ascii="Times New Roman" w:hAnsi="Times New Roman" w:cs="Times New Roman"/>
        </w:rPr>
        <w:t>where the cars rely heavily on the peak grip levels, it becomes obvious that the risk of the driver</w:t>
      </w:r>
      <w:r w:rsidR="007720DB" w:rsidRPr="00503E77">
        <w:rPr>
          <w:rFonts w:ascii="Times New Roman" w:hAnsi="Times New Roman" w:cs="Times New Roman"/>
        </w:rPr>
        <w:t xml:space="preserve"> </w:t>
      </w:r>
      <w:r w:rsidR="0005540A" w:rsidRPr="00503E77">
        <w:rPr>
          <w:rFonts w:ascii="Times New Roman" w:hAnsi="Times New Roman" w:cs="Times New Roman"/>
        </w:rPr>
        <w:t>los</w:t>
      </w:r>
      <w:r w:rsidR="007720DB" w:rsidRPr="00503E77">
        <w:rPr>
          <w:rFonts w:ascii="Times New Roman" w:hAnsi="Times New Roman" w:cs="Times New Roman"/>
        </w:rPr>
        <w:t>ing</w:t>
      </w:r>
      <w:r w:rsidR="0005540A" w:rsidRPr="00503E77">
        <w:rPr>
          <w:rFonts w:ascii="Times New Roman" w:hAnsi="Times New Roman" w:cs="Times New Roman"/>
        </w:rPr>
        <w:t xml:space="preserve"> control </w:t>
      </w:r>
      <w:r w:rsidR="007720DB" w:rsidRPr="00503E77">
        <w:rPr>
          <w:rFonts w:ascii="Times New Roman" w:hAnsi="Times New Roman" w:cs="Times New Roman"/>
        </w:rPr>
        <w:t xml:space="preserve">over the machines </w:t>
      </w:r>
      <w:r w:rsidR="0005540A" w:rsidRPr="00503E77">
        <w:rPr>
          <w:rFonts w:ascii="Times New Roman" w:hAnsi="Times New Roman" w:cs="Times New Roman"/>
        </w:rPr>
        <w:t>is unavoidable.</w:t>
      </w:r>
      <w:r w:rsidR="007720DB" w:rsidRPr="00503E77">
        <w:rPr>
          <w:rFonts w:ascii="Times New Roman" w:hAnsi="Times New Roman" w:cs="Times New Roman"/>
        </w:rPr>
        <w:t xml:space="preserve"> The issue is further observed</w:t>
      </w:r>
      <w:r w:rsidR="00F34DDF" w:rsidRPr="00503E77">
        <w:rPr>
          <w:rFonts w:ascii="Times New Roman" w:hAnsi="Times New Roman" w:cs="Times New Roman"/>
        </w:rPr>
        <w:t xml:space="preserve"> in breaking zones, at the end of the straights, where porpoising cars become less predictable due to the constant </w:t>
      </w:r>
      <w:r w:rsidR="00FA3E90" w:rsidRPr="00503E77">
        <w:rPr>
          <w:rFonts w:ascii="Times New Roman" w:hAnsi="Times New Roman" w:cs="Times New Roman"/>
        </w:rPr>
        <w:t xml:space="preserve">grip changes, increasing the risk of crashing or losing valuable </w:t>
      </w:r>
      <w:r w:rsidR="00295478" w:rsidRPr="00503E77">
        <w:rPr>
          <w:rFonts w:ascii="Times New Roman" w:hAnsi="Times New Roman" w:cs="Times New Roman"/>
        </w:rPr>
        <w:t>lap time</w:t>
      </w:r>
      <w:r w:rsidR="00FA3E90" w:rsidRPr="00503E77">
        <w:rPr>
          <w:rFonts w:ascii="Times New Roman" w:hAnsi="Times New Roman" w:cs="Times New Roman"/>
        </w:rPr>
        <w:t xml:space="preserve"> at the breaking points. On the other hand, when it comes to bottoming out, it’s the process in which the floor of the car touches the surface of the track due to the downforce levels. Although the cars equipped with skid blocks – tiny titanium pieces located on the floor causing sparks and preventing further injury of the car’s</w:t>
      </w:r>
      <w:r w:rsidR="00295478" w:rsidRPr="00503E77">
        <w:rPr>
          <w:rFonts w:ascii="Times New Roman" w:hAnsi="Times New Roman" w:cs="Times New Roman"/>
        </w:rPr>
        <w:t xml:space="preserve"> underside</w:t>
      </w:r>
      <w:r w:rsidR="00FA3E90" w:rsidRPr="00503E77">
        <w:rPr>
          <w:rFonts w:ascii="Times New Roman" w:hAnsi="Times New Roman" w:cs="Times New Roman"/>
        </w:rPr>
        <w:t xml:space="preserve">, the process becomes especially dangerous in ground effect cars. This is because </w:t>
      </w:r>
      <w:r w:rsidR="00295478" w:rsidRPr="00503E77">
        <w:rPr>
          <w:rFonts w:ascii="Times New Roman" w:hAnsi="Times New Roman" w:cs="Times New Roman"/>
        </w:rPr>
        <w:t>the increased risk of the bottoming out occurring in corners, on kerbs</w:t>
      </w:r>
      <w:r w:rsidR="006E7F56" w:rsidRPr="004A6695">
        <w:rPr>
          <w:rFonts w:ascii="Times New Roman" w:hAnsi="Times New Roman" w:cs="Times New Roman"/>
          <w:vertAlign w:val="superscript"/>
        </w:rPr>
        <w:t>[</w:t>
      </w:r>
      <w:r w:rsidR="00042BE2">
        <w:rPr>
          <w:rFonts w:ascii="Times New Roman" w:hAnsi="Times New Roman" w:cs="Times New Roman"/>
          <w:vertAlign w:val="superscript"/>
        </w:rPr>
        <w:t>8</w:t>
      </w:r>
      <w:r w:rsidR="006E7F56" w:rsidRPr="004A6695">
        <w:rPr>
          <w:rFonts w:ascii="Times New Roman" w:hAnsi="Times New Roman" w:cs="Times New Roman"/>
          <w:vertAlign w:val="superscript"/>
        </w:rPr>
        <w:t>]</w:t>
      </w:r>
      <w:r w:rsidR="00295478" w:rsidRPr="00503E77">
        <w:rPr>
          <w:rFonts w:ascii="Times New Roman" w:hAnsi="Times New Roman" w:cs="Times New Roman"/>
        </w:rPr>
        <w:t xml:space="preserve">. This was </w:t>
      </w:r>
      <w:r w:rsidR="006E7F56">
        <w:rPr>
          <w:rFonts w:ascii="Times New Roman" w:hAnsi="Times New Roman" w:cs="Times New Roman"/>
        </w:rPr>
        <w:t>for example</w:t>
      </w:r>
      <w:r w:rsidR="00295478" w:rsidRPr="00503E77">
        <w:rPr>
          <w:rFonts w:ascii="Times New Roman" w:hAnsi="Times New Roman" w:cs="Times New Roman"/>
        </w:rPr>
        <w:t xml:space="preserve"> observed on Mick Schumacher’s Haas VF22 in Jeddah during qualifying, where the car immediately lost </w:t>
      </w:r>
      <w:r w:rsidR="00DB295E">
        <w:rPr>
          <w:rFonts w:ascii="Times New Roman" w:hAnsi="Times New Roman" w:cs="Times New Roman"/>
        </w:rPr>
        <w:t>traction</w:t>
      </w:r>
      <w:r w:rsidR="00295478" w:rsidRPr="00503E77">
        <w:rPr>
          <w:rFonts w:ascii="Times New Roman" w:hAnsi="Times New Roman" w:cs="Times New Roman"/>
        </w:rPr>
        <w:t xml:space="preserve"> upon bottoming out on the apex of the corner</w:t>
      </w:r>
      <w:r w:rsidR="006F7054" w:rsidRPr="00503E77">
        <w:rPr>
          <w:rFonts w:ascii="Times New Roman" w:hAnsi="Times New Roman" w:cs="Times New Roman"/>
        </w:rPr>
        <w:t xml:space="preserve"> (as shown on </w:t>
      </w:r>
      <w:r w:rsidR="00FE59CF">
        <w:rPr>
          <w:rFonts w:ascii="Times New Roman" w:hAnsi="Times New Roman" w:cs="Times New Roman"/>
        </w:rPr>
        <w:t xml:space="preserve">Figure </w:t>
      </w:r>
      <w:r w:rsidR="00237E7D">
        <w:rPr>
          <w:rFonts w:ascii="Times New Roman" w:hAnsi="Times New Roman" w:cs="Times New Roman"/>
        </w:rPr>
        <w:t>2</w:t>
      </w:r>
      <w:r w:rsidR="006F7054" w:rsidRPr="00503E77">
        <w:rPr>
          <w:rFonts w:ascii="Times New Roman" w:hAnsi="Times New Roman" w:cs="Times New Roman"/>
        </w:rPr>
        <w:t>)</w:t>
      </w:r>
      <w:r w:rsidR="006E7F56" w:rsidRPr="006E7F56">
        <w:rPr>
          <w:rFonts w:ascii="Times New Roman" w:hAnsi="Times New Roman" w:cs="Times New Roman"/>
          <w:vertAlign w:val="superscript"/>
        </w:rPr>
        <w:t xml:space="preserve"> </w:t>
      </w:r>
      <w:r w:rsidR="003B24DA">
        <w:rPr>
          <w:rFonts w:ascii="Times New Roman" w:hAnsi="Times New Roman" w:cs="Times New Roman"/>
          <w:vertAlign w:val="superscript"/>
        </w:rPr>
        <w:fldChar w:fldCharType="begin"/>
      </w:r>
      <w:r w:rsidR="003B24DA">
        <w:rPr>
          <w:rFonts w:ascii="Times New Roman" w:hAnsi="Times New Roman" w:cs="Times New Roman"/>
          <w:vertAlign w:val="superscript"/>
        </w:rPr>
        <w:instrText xml:space="preserve"> REF _Ref175060786 \r \h </w:instrText>
      </w:r>
      <w:r w:rsidR="003B24DA">
        <w:rPr>
          <w:rFonts w:ascii="Times New Roman" w:hAnsi="Times New Roman" w:cs="Times New Roman"/>
          <w:vertAlign w:val="superscript"/>
        </w:rPr>
      </w:r>
      <w:r w:rsidR="003B24DA">
        <w:rPr>
          <w:rFonts w:ascii="Times New Roman" w:hAnsi="Times New Roman" w:cs="Times New Roman"/>
          <w:vertAlign w:val="superscript"/>
        </w:rPr>
        <w:fldChar w:fldCharType="separate"/>
      </w:r>
      <w:r w:rsidR="003B24DA">
        <w:rPr>
          <w:rFonts w:ascii="Times New Roman" w:hAnsi="Times New Roman" w:cs="Times New Roman"/>
          <w:vertAlign w:val="superscript"/>
        </w:rPr>
        <w:t>[8]</w:t>
      </w:r>
      <w:r w:rsidR="003B24DA">
        <w:rPr>
          <w:rFonts w:ascii="Times New Roman" w:hAnsi="Times New Roman" w:cs="Times New Roman"/>
          <w:vertAlign w:val="superscript"/>
        </w:rPr>
        <w:fldChar w:fldCharType="end"/>
      </w:r>
      <w:r w:rsidR="00295478" w:rsidRPr="00503E77">
        <w:rPr>
          <w:rFonts w:ascii="Times New Roman" w:hAnsi="Times New Roman" w:cs="Times New Roman"/>
        </w:rPr>
        <w:t>.</w:t>
      </w:r>
    </w:p>
    <w:p w14:paraId="511D16D1" w14:textId="61B9C35E" w:rsidR="00295478" w:rsidRPr="00503E77" w:rsidRDefault="00295478" w:rsidP="00C70EE7">
      <w:pPr>
        <w:spacing w:line="480" w:lineRule="auto"/>
        <w:jc w:val="both"/>
        <w:rPr>
          <w:rFonts w:ascii="Times New Roman" w:hAnsi="Times New Roman" w:cs="Times New Roman"/>
        </w:rPr>
      </w:pPr>
      <w:r w:rsidRPr="00503E77">
        <w:rPr>
          <w:rFonts w:ascii="Times New Roman" w:hAnsi="Times New Roman" w:cs="Times New Roman"/>
        </w:rPr>
        <w:t xml:space="preserve">Secondly, it is also crucial to </w:t>
      </w:r>
      <w:r w:rsidR="00BE0BA8" w:rsidRPr="00503E77">
        <w:rPr>
          <w:rFonts w:ascii="Times New Roman" w:hAnsi="Times New Roman" w:cs="Times New Roman"/>
        </w:rPr>
        <w:t xml:space="preserve">understand how it affects the car’s </w:t>
      </w:r>
      <w:r w:rsidR="006F7054" w:rsidRPr="00503E77">
        <w:rPr>
          <w:rFonts w:ascii="Times New Roman" w:hAnsi="Times New Roman" w:cs="Times New Roman"/>
        </w:rPr>
        <w:t>long term performance – tyre wear and reliability. The extreme amount of oscillation causes direct damage to components on the car, hurting not only the suspension, but also reducing the engine and gearbox life, while making the battery of the car more prone to fires and breaking. Simultaneously, a porpoising cars relies more on its tires when moving through corners, increasing the use of rubber and causing overheating problems within the tyres</w:t>
      </w:r>
      <w:r w:rsidR="003B24DA" w:rsidRPr="00FC118E">
        <w:rPr>
          <w:rFonts w:ascii="Times New Roman" w:hAnsi="Times New Roman" w:cs="Times New Roman"/>
          <w:vertAlign w:val="superscript"/>
        </w:rPr>
        <w:fldChar w:fldCharType="begin"/>
      </w:r>
      <w:r w:rsidR="003B24DA" w:rsidRPr="00FC118E">
        <w:rPr>
          <w:rFonts w:ascii="Times New Roman" w:hAnsi="Times New Roman" w:cs="Times New Roman"/>
          <w:vertAlign w:val="superscript"/>
        </w:rPr>
        <w:instrText xml:space="preserve"> REF _Ref175060817 \r \h </w:instrText>
      </w:r>
      <w:r w:rsidR="00FC118E" w:rsidRPr="00FC118E">
        <w:rPr>
          <w:rFonts w:ascii="Times New Roman" w:hAnsi="Times New Roman" w:cs="Times New Roman"/>
          <w:vertAlign w:val="superscript"/>
        </w:rPr>
        <w:instrText xml:space="preserve"> \* MERGEFORMAT </w:instrText>
      </w:r>
      <w:r w:rsidR="003B24DA" w:rsidRPr="00FC118E">
        <w:rPr>
          <w:rFonts w:ascii="Times New Roman" w:hAnsi="Times New Roman" w:cs="Times New Roman"/>
          <w:vertAlign w:val="superscript"/>
        </w:rPr>
      </w:r>
      <w:r w:rsidR="003B24DA" w:rsidRPr="00FC118E">
        <w:rPr>
          <w:rFonts w:ascii="Times New Roman" w:hAnsi="Times New Roman" w:cs="Times New Roman"/>
          <w:vertAlign w:val="superscript"/>
        </w:rPr>
        <w:fldChar w:fldCharType="separate"/>
      </w:r>
      <w:r w:rsidR="003B24DA" w:rsidRPr="00FC118E">
        <w:rPr>
          <w:rFonts w:ascii="Times New Roman" w:hAnsi="Times New Roman" w:cs="Times New Roman"/>
          <w:vertAlign w:val="superscript"/>
        </w:rPr>
        <w:t>[9]</w:t>
      </w:r>
      <w:r w:rsidR="003B24DA" w:rsidRPr="00FC118E">
        <w:rPr>
          <w:rFonts w:ascii="Times New Roman" w:hAnsi="Times New Roman" w:cs="Times New Roman"/>
          <w:vertAlign w:val="superscript"/>
        </w:rPr>
        <w:fldChar w:fldCharType="end"/>
      </w:r>
      <w:r w:rsidR="006F7054" w:rsidRPr="00503E77">
        <w:rPr>
          <w:rFonts w:ascii="Times New Roman" w:hAnsi="Times New Roman" w:cs="Times New Roman"/>
        </w:rPr>
        <w:t>.</w:t>
      </w:r>
    </w:p>
    <w:p w14:paraId="527240CE" w14:textId="2E88E3C3" w:rsidR="00C74BB7" w:rsidRDefault="006F7054" w:rsidP="00C70EE7">
      <w:pPr>
        <w:spacing w:line="480" w:lineRule="auto"/>
        <w:jc w:val="both"/>
        <w:rPr>
          <w:rFonts w:ascii="Times New Roman" w:hAnsi="Times New Roman" w:cs="Times New Roman"/>
        </w:rPr>
      </w:pPr>
      <w:r w:rsidRPr="00503E77">
        <w:rPr>
          <w:rFonts w:ascii="Times New Roman" w:hAnsi="Times New Roman" w:cs="Times New Roman"/>
        </w:rPr>
        <w:lastRenderedPageBreak/>
        <w:t>As proved in the Azerbaijan Grand Prix in 2022, the bouncing cars are also a direct risk to the drivers, with Lewis Hamilton voicing his concerns about the driver’s health. Many other athletes came out later in interviews, supporting Hamilton’s view</w:t>
      </w:r>
      <w:r w:rsidR="00152710" w:rsidRPr="00503E77">
        <w:rPr>
          <w:rFonts w:ascii="Times New Roman" w:hAnsi="Times New Roman" w:cs="Times New Roman"/>
        </w:rPr>
        <w:t xml:space="preserve"> on the dangers of porpoising. As a result, before the end of the 2022 season, FIA conducted an investigation, deeming the risk of spinal and minor brain injuries as a serious threat</w:t>
      </w:r>
      <w:r w:rsidR="00291E5F">
        <w:rPr>
          <w:rFonts w:ascii="Times New Roman" w:hAnsi="Times New Roman" w:cs="Times New Roman"/>
        </w:rPr>
        <w:t xml:space="preserve"> </w:t>
      </w:r>
      <w:r w:rsidR="003B24DA" w:rsidRPr="00FC118E">
        <w:rPr>
          <w:rFonts w:ascii="Times New Roman" w:hAnsi="Times New Roman" w:cs="Times New Roman"/>
          <w:vertAlign w:val="superscript"/>
        </w:rPr>
        <w:fldChar w:fldCharType="begin"/>
      </w:r>
      <w:r w:rsidR="003B24DA" w:rsidRPr="00FC118E">
        <w:rPr>
          <w:rFonts w:ascii="Times New Roman" w:hAnsi="Times New Roman" w:cs="Times New Roman"/>
          <w:vertAlign w:val="superscript"/>
        </w:rPr>
        <w:instrText xml:space="preserve"> REF _Ref175060825 \r \h </w:instrText>
      </w:r>
      <w:r w:rsidR="00FC118E" w:rsidRPr="00FC118E">
        <w:rPr>
          <w:rFonts w:ascii="Times New Roman" w:hAnsi="Times New Roman" w:cs="Times New Roman"/>
          <w:vertAlign w:val="superscript"/>
        </w:rPr>
        <w:instrText xml:space="preserve"> \* MERGEFORMAT </w:instrText>
      </w:r>
      <w:r w:rsidR="003B24DA" w:rsidRPr="00FC118E">
        <w:rPr>
          <w:rFonts w:ascii="Times New Roman" w:hAnsi="Times New Roman" w:cs="Times New Roman"/>
          <w:vertAlign w:val="superscript"/>
        </w:rPr>
      </w:r>
      <w:r w:rsidR="003B24DA" w:rsidRPr="00FC118E">
        <w:rPr>
          <w:rFonts w:ascii="Times New Roman" w:hAnsi="Times New Roman" w:cs="Times New Roman"/>
          <w:vertAlign w:val="superscript"/>
        </w:rPr>
        <w:fldChar w:fldCharType="separate"/>
      </w:r>
      <w:r w:rsidR="003B24DA" w:rsidRPr="00FC118E">
        <w:rPr>
          <w:rFonts w:ascii="Times New Roman" w:hAnsi="Times New Roman" w:cs="Times New Roman"/>
          <w:vertAlign w:val="superscript"/>
        </w:rPr>
        <w:t>[10]</w:t>
      </w:r>
      <w:r w:rsidR="003B24DA" w:rsidRPr="00FC118E">
        <w:rPr>
          <w:rFonts w:ascii="Times New Roman" w:hAnsi="Times New Roman" w:cs="Times New Roman"/>
          <w:vertAlign w:val="superscript"/>
        </w:rPr>
        <w:fldChar w:fldCharType="end"/>
      </w:r>
      <w:r w:rsidR="00291E5F" w:rsidRPr="00503E77">
        <w:rPr>
          <w:rFonts w:ascii="Times New Roman" w:hAnsi="Times New Roman" w:cs="Times New Roman"/>
        </w:rPr>
        <w:t>.</w:t>
      </w:r>
    </w:p>
    <w:p w14:paraId="1510A524" w14:textId="77777777" w:rsidR="00C74BB7" w:rsidRPr="00503E77" w:rsidRDefault="00C74BB7" w:rsidP="00C70EE7">
      <w:pPr>
        <w:spacing w:line="480" w:lineRule="auto"/>
        <w:jc w:val="both"/>
        <w:rPr>
          <w:rFonts w:ascii="Times New Roman" w:hAnsi="Times New Roman" w:cs="Times New Roman"/>
        </w:rPr>
      </w:pPr>
    </w:p>
    <w:p w14:paraId="40FD9FA4" w14:textId="2D585687" w:rsidR="00AE611B" w:rsidRPr="00C93BFD" w:rsidRDefault="00AE611B" w:rsidP="00C93BFD">
      <w:pPr>
        <w:pStyle w:val="Akapitzlist"/>
        <w:numPr>
          <w:ilvl w:val="0"/>
          <w:numId w:val="32"/>
        </w:numPr>
        <w:spacing w:line="480" w:lineRule="auto"/>
        <w:jc w:val="both"/>
        <w:rPr>
          <w:rFonts w:ascii="Times New Roman" w:hAnsi="Times New Roman" w:cs="Times New Roman"/>
          <w:b/>
          <w:color w:val="0070C0"/>
          <w:sz w:val="28"/>
        </w:rPr>
      </w:pPr>
      <w:r w:rsidRPr="00C93BFD">
        <w:rPr>
          <w:rFonts w:ascii="Times New Roman" w:hAnsi="Times New Roman" w:cs="Times New Roman"/>
          <w:b/>
          <w:color w:val="0070C0"/>
          <w:sz w:val="28"/>
        </w:rPr>
        <w:t>Experimental Overview</w:t>
      </w:r>
    </w:p>
    <w:p w14:paraId="2D9930B1" w14:textId="331522E9" w:rsidR="00AE611B" w:rsidRPr="00503E77" w:rsidRDefault="00810321"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699712" behindDoc="1" locked="0" layoutInCell="1" allowOverlap="1" wp14:anchorId="58A3B276" wp14:editId="110FE570">
                <wp:simplePos x="0" y="0"/>
                <wp:positionH relativeFrom="margin">
                  <wp:posOffset>4607534</wp:posOffset>
                </wp:positionH>
                <wp:positionV relativeFrom="paragraph">
                  <wp:posOffset>2532304</wp:posOffset>
                </wp:positionV>
                <wp:extent cx="767715" cy="270662"/>
                <wp:effectExtent l="0" t="0" r="13335" b="15240"/>
                <wp:wrapNone/>
                <wp:docPr id="139689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70662"/>
                        </a:xfrm>
                        <a:prstGeom prst="rect">
                          <a:avLst/>
                        </a:prstGeom>
                        <a:noFill/>
                        <a:ln w="9525">
                          <a:solidFill>
                            <a:schemeClr val="bg1"/>
                          </a:solidFill>
                          <a:miter lim="800000"/>
                          <a:headEnd/>
                          <a:tailEnd/>
                        </a:ln>
                      </wps:spPr>
                      <wps:txbx>
                        <w:txbxContent>
                          <w:p w14:paraId="07758C3C" w14:textId="18210C37" w:rsidR="00352ACF" w:rsidRPr="008A6738" w:rsidRDefault="00352ACF" w:rsidP="008A6738">
                            <w:pPr>
                              <w:jc w:val="center"/>
                              <w:rPr>
                                <w:rFonts w:ascii="Times New Roman" w:hAnsi="Times New Roman" w:cs="Times New Roman"/>
                                <w:b/>
                                <w:bCs/>
                                <w:i/>
                                <w:iCs/>
                              </w:rPr>
                            </w:pPr>
                            <w:r w:rsidRPr="008A6738">
                              <w:rPr>
                                <w:rFonts w:ascii="Times New Roman" w:hAnsi="Times New Roman" w:cs="Times New Roman"/>
                                <w:b/>
                                <w:bCs/>
                                <w:i/>
                                <w:iCs/>
                              </w:rPr>
                              <w:t xml:space="preserve">Figure </w:t>
                            </w:r>
                            <w:r w:rsidR="003B4138">
                              <w:rPr>
                                <w:rFonts w:ascii="Times New Roman" w:hAnsi="Times New Roman" w:cs="Times New Roman"/>
                                <w:b/>
                                <w:bCs/>
                                <w:i/>
                                <w:i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B276" id="_x0000_s1029" type="#_x0000_t202" style="position:absolute;left:0;text-align:left;margin-left:362.8pt;margin-top:199.4pt;width:60.45pt;height:21.3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" filled="f" strokecolor="white [3212]">
                <v:textbox>
                  <w:txbxContent>
                    <w:p w14:paraId="07758C3C" w14:textId="18210C37" w:rsidR="00352ACF" w:rsidRPr="008A6738" w:rsidRDefault="00352ACF" w:rsidP="008A6738">
                      <w:pPr>
                        <w:jc w:val="center"/>
                        <w:rPr>
                          <w:rFonts w:ascii="Times New Roman" w:hAnsi="Times New Roman" w:cs="Times New Roman"/>
                          <w:b/>
                          <w:bCs/>
                          <w:i/>
                          <w:iCs/>
                        </w:rPr>
                      </w:pPr>
                      <w:r w:rsidRPr="008A6738">
                        <w:rPr>
                          <w:rFonts w:ascii="Times New Roman" w:hAnsi="Times New Roman" w:cs="Times New Roman"/>
                          <w:b/>
                          <w:bCs/>
                          <w:i/>
                          <w:iCs/>
                        </w:rPr>
                        <w:t xml:space="preserve">Figure </w:t>
                      </w:r>
                      <w:r w:rsidR="003B4138">
                        <w:rPr>
                          <w:rFonts w:ascii="Times New Roman" w:hAnsi="Times New Roman" w:cs="Times New Roman"/>
                          <w:b/>
                          <w:bCs/>
                          <w:i/>
                          <w:iCs/>
                        </w:rPr>
                        <w:t>3</w:t>
                      </w:r>
                    </w:p>
                  </w:txbxContent>
                </v:textbox>
                <w10:wrap anchorx="margin"/>
              </v:shape>
            </w:pict>
          </mc:Fallback>
        </mc:AlternateContent>
      </w:r>
      <w:r w:rsidRPr="00503E77">
        <w:rPr>
          <w:rFonts w:ascii="Times New Roman" w:hAnsi="Times New Roman" w:cs="Times New Roman"/>
          <w:noProof/>
        </w:rPr>
        <w:drawing>
          <wp:anchor distT="0" distB="0" distL="114300" distR="114300" simplePos="0" relativeHeight="251682304" behindDoc="0" locked="0" layoutInCell="1" allowOverlap="1" wp14:anchorId="48427DB9" wp14:editId="1B4C38BA">
            <wp:simplePos x="0" y="0"/>
            <wp:positionH relativeFrom="margin">
              <wp:posOffset>3709010</wp:posOffset>
            </wp:positionH>
            <wp:positionV relativeFrom="paragraph">
              <wp:posOffset>1073861</wp:posOffset>
            </wp:positionV>
            <wp:extent cx="2609850" cy="1498600"/>
            <wp:effectExtent l="38100" t="38100" r="38100" b="44450"/>
            <wp:wrapThrough wrapText="bothSides">
              <wp:wrapPolygon edited="0">
                <wp:start x="-315" y="-549"/>
                <wp:lineTo x="-315" y="21966"/>
                <wp:lineTo x="21758" y="21966"/>
                <wp:lineTo x="21758" y="-549"/>
                <wp:lineTo x="-315" y="-549"/>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498600"/>
                    </a:xfrm>
                    <a:prstGeom prst="rect">
                      <a:avLst/>
                    </a:prstGeom>
                    <a:noFill/>
                    <a:effectLst>
                      <a:outerShdw blurRad="50800" dist="50800" dir="5400000" sx="200000" sy="2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FE59CF" w:rsidRPr="00503E77">
        <w:rPr>
          <w:rFonts w:ascii="Times New Roman" w:hAnsi="Times New Roman" w:cs="Times New Roman"/>
          <w:noProof/>
        </w:rPr>
        <w:drawing>
          <wp:anchor distT="0" distB="0" distL="114300" distR="114300" simplePos="0" relativeHeight="251683328" behindDoc="0" locked="0" layoutInCell="1" allowOverlap="1" wp14:anchorId="5641FE93" wp14:editId="0CF89FF9">
            <wp:simplePos x="0" y="0"/>
            <wp:positionH relativeFrom="margin">
              <wp:posOffset>3697964</wp:posOffset>
            </wp:positionH>
            <wp:positionV relativeFrom="paragraph">
              <wp:posOffset>2883535</wp:posOffset>
            </wp:positionV>
            <wp:extent cx="2609850" cy="1437005"/>
            <wp:effectExtent l="0" t="0" r="0" b="0"/>
            <wp:wrapThrough wrapText="bothSides">
              <wp:wrapPolygon edited="0">
                <wp:start x="21600" y="21600"/>
                <wp:lineTo x="21600" y="410"/>
                <wp:lineTo x="158" y="410"/>
                <wp:lineTo x="158" y="21600"/>
                <wp:lineTo x="21600" y="21600"/>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609850" cy="1437005"/>
                    </a:xfrm>
                    <a:prstGeom prst="rect">
                      <a:avLst/>
                    </a:prstGeom>
                    <a:noFill/>
                  </pic:spPr>
                </pic:pic>
              </a:graphicData>
            </a:graphic>
            <wp14:sizeRelH relativeFrom="margin">
              <wp14:pctWidth>0</wp14:pctWidth>
            </wp14:sizeRelH>
            <wp14:sizeRelV relativeFrom="margin">
              <wp14:pctHeight>0</wp14:pctHeight>
            </wp14:sizeRelV>
          </wp:anchor>
        </w:drawing>
      </w:r>
      <w:r w:rsidR="00982069" w:rsidRPr="00503E77">
        <w:rPr>
          <w:rFonts w:ascii="Times New Roman" w:hAnsi="Times New Roman" w:cs="Times New Roman"/>
        </w:rPr>
        <w:t xml:space="preserve">In order to provide an experimental understanding of the porpoising concept, </w:t>
      </w:r>
      <w:proofErr w:type="spellStart"/>
      <w:r w:rsidR="00982069" w:rsidRPr="00503E77">
        <w:rPr>
          <w:rFonts w:ascii="Times New Roman" w:hAnsi="Times New Roman" w:cs="Times New Roman"/>
        </w:rPr>
        <w:t>a</w:t>
      </w:r>
      <w:proofErr w:type="spellEnd"/>
      <w:r w:rsidR="00982069" w:rsidRPr="00503E77">
        <w:rPr>
          <w:rFonts w:ascii="Times New Roman" w:hAnsi="Times New Roman" w:cs="Times New Roman"/>
        </w:rPr>
        <w:t xml:space="preserve"> investigation will be conducted, where a model of a 2023 F1 car will be tested using computational fluid dynamics software, as well as in a </w:t>
      </w:r>
      <w:r w:rsidR="000B5819" w:rsidRPr="00503E77">
        <w:rPr>
          <w:rFonts w:ascii="Times New Roman" w:hAnsi="Times New Roman" w:cs="Times New Roman"/>
        </w:rPr>
        <w:t xml:space="preserve">self-built </w:t>
      </w:r>
      <w:r w:rsidR="00982069" w:rsidRPr="00503E77">
        <w:rPr>
          <w:rFonts w:ascii="Times New Roman" w:hAnsi="Times New Roman" w:cs="Times New Roman"/>
        </w:rPr>
        <w:t>wind tunnel.</w:t>
      </w:r>
      <w:r w:rsidR="00AB0966" w:rsidRPr="00503E77">
        <w:rPr>
          <w:rFonts w:ascii="Times New Roman" w:hAnsi="Times New Roman" w:cs="Times New Roman"/>
        </w:rPr>
        <w:t xml:space="preserve"> </w:t>
      </w:r>
      <w:r w:rsidR="00982069" w:rsidRPr="00503E77">
        <w:rPr>
          <w:rFonts w:ascii="Times New Roman" w:hAnsi="Times New Roman" w:cs="Times New Roman"/>
        </w:rPr>
        <w:t>Throughout the investigation, data about the downforce levels on both the front and rear axles, drag force will be obtained. Additionally, further inspections of porpoising effect will be conducted inside the running wind tunnel, where the aim is to demonstrate increasing or decreasing intensities of the phenomenon occurring with various aerodynamic changes.</w:t>
      </w:r>
      <w:r w:rsidR="00AB0966" w:rsidRPr="00503E77">
        <w:rPr>
          <w:rFonts w:ascii="Times New Roman" w:hAnsi="Times New Roman" w:cs="Times New Roman"/>
        </w:rPr>
        <w:t xml:space="preserve"> Finally a summary of the optimal aerodynamic setup, along with a comparison of both experimental data sources (CFD and tunnel)</w:t>
      </w:r>
      <w:r w:rsidR="00CA2189">
        <w:rPr>
          <w:rFonts w:ascii="Times New Roman" w:hAnsi="Times New Roman" w:cs="Times New Roman"/>
        </w:rPr>
        <w:t xml:space="preserve"> will be provided</w:t>
      </w:r>
      <w:r w:rsidR="00AB0966" w:rsidRPr="00503E77">
        <w:rPr>
          <w:rFonts w:ascii="Times New Roman" w:hAnsi="Times New Roman" w:cs="Times New Roman"/>
        </w:rPr>
        <w:t>.</w:t>
      </w:r>
    </w:p>
    <w:p w14:paraId="0A2945F2" w14:textId="13F34D10" w:rsidR="000B5819" w:rsidRPr="00503E77" w:rsidRDefault="00FE59CF"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01760" behindDoc="1" locked="0" layoutInCell="1" allowOverlap="1" wp14:anchorId="43C0FFDE" wp14:editId="789DF5BA">
                <wp:simplePos x="0" y="0"/>
                <wp:positionH relativeFrom="margin">
                  <wp:posOffset>4574485</wp:posOffset>
                </wp:positionH>
                <wp:positionV relativeFrom="paragraph">
                  <wp:posOffset>969590</wp:posOffset>
                </wp:positionV>
                <wp:extent cx="767715" cy="270662"/>
                <wp:effectExtent l="0" t="0" r="13335" b="15240"/>
                <wp:wrapNone/>
                <wp:docPr id="2108881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70662"/>
                        </a:xfrm>
                        <a:prstGeom prst="rect">
                          <a:avLst/>
                        </a:prstGeom>
                        <a:noFill/>
                        <a:ln w="9525">
                          <a:solidFill>
                            <a:schemeClr val="bg1"/>
                          </a:solidFill>
                          <a:miter lim="800000"/>
                          <a:headEnd/>
                          <a:tailEnd/>
                        </a:ln>
                      </wps:spPr>
                      <wps:txbx>
                        <w:txbxContent>
                          <w:p w14:paraId="3DBFAF7B" w14:textId="59BE6E21"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 xml:space="preserve">Figure </w:t>
                            </w:r>
                            <w:r w:rsidR="003B4138">
                              <w:rPr>
                                <w:rFonts w:ascii="Times New Roman" w:hAnsi="Times New Roman" w:cs="Times New Roman"/>
                                <w:b/>
                                <w:bCs/>
                                <w:i/>
                                <w:i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0FFDE" id="_x0000_s1030" type="#_x0000_t202" style="position:absolute;left:0;text-align:left;margin-left:360.2pt;margin-top:76.35pt;width:60.45pt;height:21.3pt;z-index:-2516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" filled="f" strokecolor="white [3212]">
                <v:textbox>
                  <w:txbxContent>
                    <w:p w14:paraId="3DBFAF7B" w14:textId="59BE6E21"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 xml:space="preserve">Figure </w:t>
                      </w:r>
                      <w:r w:rsidR="003B4138">
                        <w:rPr>
                          <w:rFonts w:ascii="Times New Roman" w:hAnsi="Times New Roman" w:cs="Times New Roman"/>
                          <w:b/>
                          <w:bCs/>
                          <w:i/>
                          <w:iCs/>
                        </w:rPr>
                        <w:t>4</w:t>
                      </w:r>
                    </w:p>
                  </w:txbxContent>
                </v:textbox>
                <w10:wrap anchorx="margin"/>
              </v:shape>
            </w:pict>
          </mc:Fallback>
        </mc:AlternateContent>
      </w:r>
      <w:r w:rsidR="000B5819" w:rsidRPr="00503E77">
        <w:rPr>
          <w:rFonts w:ascii="Times New Roman" w:hAnsi="Times New Roman" w:cs="Times New Roman"/>
        </w:rPr>
        <w:t>The tested models will rely on a small-scale, 3</w:t>
      </w:r>
      <w:r w:rsidR="00D92712" w:rsidRPr="00503E77">
        <w:rPr>
          <w:rFonts w:ascii="Times New Roman" w:hAnsi="Times New Roman" w:cs="Times New Roman"/>
        </w:rPr>
        <w:t>D</w:t>
      </w:r>
      <w:r w:rsidR="000B5819" w:rsidRPr="00503E77">
        <w:rPr>
          <w:rFonts w:ascii="Times New Roman" w:hAnsi="Times New Roman" w:cs="Times New Roman"/>
        </w:rPr>
        <w:t xml:space="preserve"> printed model of an F1 202</w:t>
      </w:r>
      <w:r w:rsidR="000F5D77" w:rsidRPr="00503E77">
        <w:rPr>
          <w:rFonts w:ascii="Times New Roman" w:hAnsi="Times New Roman" w:cs="Times New Roman"/>
        </w:rPr>
        <w:t>3</w:t>
      </w:r>
      <w:r w:rsidR="000B5819" w:rsidRPr="00503E77">
        <w:rPr>
          <w:rFonts w:ascii="Times New Roman" w:hAnsi="Times New Roman" w:cs="Times New Roman"/>
        </w:rPr>
        <w:t xml:space="preserve"> car, </w:t>
      </w:r>
      <w:r w:rsidR="000F5D77" w:rsidRPr="00503E77">
        <w:rPr>
          <w:rFonts w:ascii="Times New Roman" w:hAnsi="Times New Roman" w:cs="Times New Roman"/>
        </w:rPr>
        <w:t xml:space="preserve">based on the </w:t>
      </w:r>
      <w:r w:rsidR="000B5819" w:rsidRPr="00503E77">
        <w:rPr>
          <w:rFonts w:ascii="Times New Roman" w:hAnsi="Times New Roman" w:cs="Times New Roman"/>
        </w:rPr>
        <w:t xml:space="preserve">Voyager </w:t>
      </w:r>
      <w:proofErr w:type="spellStart"/>
      <w:r w:rsidR="000B5819" w:rsidRPr="00503E77">
        <w:rPr>
          <w:rFonts w:ascii="Times New Roman" w:hAnsi="Times New Roman" w:cs="Times New Roman"/>
        </w:rPr>
        <w:t>AirShaper</w:t>
      </w:r>
      <w:proofErr w:type="spellEnd"/>
      <w:r w:rsidR="000B5819" w:rsidRPr="00503E77">
        <w:rPr>
          <w:rFonts w:ascii="Times New Roman" w:hAnsi="Times New Roman" w:cs="Times New Roman"/>
        </w:rPr>
        <w:t xml:space="preserve"> F1</w:t>
      </w:r>
      <w:r w:rsidR="003B24DA" w:rsidRPr="003B24DA">
        <w:rPr>
          <w:rFonts w:ascii="Times New Roman" w:hAnsi="Times New Roman" w:cs="Times New Roman"/>
          <w:vertAlign w:val="superscript"/>
        </w:rPr>
        <w:fldChar w:fldCharType="begin"/>
      </w:r>
      <w:r w:rsidR="003B24DA" w:rsidRPr="003B24DA">
        <w:rPr>
          <w:rFonts w:ascii="Times New Roman" w:hAnsi="Times New Roman" w:cs="Times New Roman"/>
          <w:vertAlign w:val="superscript"/>
        </w:rPr>
        <w:instrText xml:space="preserve"> REF _Ref175061136 \r \h </w:instrText>
      </w:r>
      <w:r w:rsidR="003B24DA">
        <w:rPr>
          <w:rFonts w:ascii="Times New Roman" w:hAnsi="Times New Roman" w:cs="Times New Roman"/>
          <w:vertAlign w:val="superscript"/>
        </w:rPr>
        <w:instrText xml:space="preserve"> \* MERGEFORMAT </w:instrText>
      </w:r>
      <w:r w:rsidR="003B24DA" w:rsidRPr="003B24DA">
        <w:rPr>
          <w:rFonts w:ascii="Times New Roman" w:hAnsi="Times New Roman" w:cs="Times New Roman"/>
          <w:vertAlign w:val="superscript"/>
        </w:rPr>
      </w:r>
      <w:r w:rsidR="003B24DA" w:rsidRPr="003B24DA">
        <w:rPr>
          <w:rFonts w:ascii="Times New Roman" w:hAnsi="Times New Roman" w:cs="Times New Roman"/>
          <w:vertAlign w:val="superscript"/>
        </w:rPr>
        <w:fldChar w:fldCharType="separate"/>
      </w:r>
      <w:r w:rsidR="003B24DA" w:rsidRPr="003B24DA">
        <w:rPr>
          <w:rFonts w:ascii="Times New Roman" w:hAnsi="Times New Roman" w:cs="Times New Roman"/>
          <w:vertAlign w:val="superscript"/>
        </w:rPr>
        <w:t>[11]</w:t>
      </w:r>
      <w:r w:rsidR="003B24DA" w:rsidRPr="003B24DA">
        <w:rPr>
          <w:rFonts w:ascii="Times New Roman" w:hAnsi="Times New Roman" w:cs="Times New Roman"/>
          <w:vertAlign w:val="superscript"/>
        </w:rPr>
        <w:fldChar w:fldCharType="end"/>
      </w:r>
      <w:r w:rsidR="000B5819" w:rsidRPr="00503E77">
        <w:rPr>
          <w:rFonts w:ascii="Times New Roman" w:hAnsi="Times New Roman" w:cs="Times New Roman"/>
        </w:rPr>
        <w:t xml:space="preserve"> model</w:t>
      </w:r>
      <w:r w:rsidR="000F5D77" w:rsidRPr="00503E77">
        <w:rPr>
          <w:rFonts w:ascii="Times New Roman" w:hAnsi="Times New Roman" w:cs="Times New Roman"/>
        </w:rPr>
        <w:t xml:space="preserve">. In total, eight different constructions will be established, allowing for a wide range of data samples for analysis. </w:t>
      </w:r>
    </w:p>
    <w:p w14:paraId="289A4B0B" w14:textId="4BB34301" w:rsidR="00610BC3" w:rsidRPr="003B24DA" w:rsidRDefault="000F5D77" w:rsidP="00610BC3">
      <w:pPr>
        <w:spacing w:after="720" w:line="480" w:lineRule="auto"/>
        <w:jc w:val="both"/>
        <w:rPr>
          <w:rFonts w:ascii="Times New Roman" w:hAnsi="Times New Roman" w:cs="Times New Roman"/>
        </w:rPr>
      </w:pPr>
      <w:r w:rsidRPr="00503E77">
        <w:rPr>
          <w:rFonts w:ascii="Times New Roman" w:hAnsi="Times New Roman" w:cs="Times New Roman"/>
        </w:rPr>
        <w:t>The first modified element is the underbody. As explained previously, the steepness of the floor heavily affects the strength of the ground effect. When a steeper gradient is established, more decompression occurs within the Venturi tube, allowing for a stronger ground effect</w:t>
      </w:r>
      <w:r w:rsidR="003B24DA" w:rsidRPr="003B24DA">
        <w:rPr>
          <w:rFonts w:ascii="Times New Roman" w:hAnsi="Times New Roman" w:cs="Times New Roman"/>
          <w:vertAlign w:val="superscript"/>
        </w:rPr>
        <w:fldChar w:fldCharType="begin"/>
      </w:r>
      <w:r w:rsidR="003B24DA" w:rsidRPr="003B24DA">
        <w:rPr>
          <w:rFonts w:ascii="Times New Roman" w:hAnsi="Times New Roman" w:cs="Times New Roman"/>
          <w:vertAlign w:val="superscript"/>
        </w:rPr>
        <w:instrText xml:space="preserve"> REF _Ref174988691 \r \h  \* MERGEFORMAT </w:instrText>
      </w:r>
      <w:r w:rsidR="003B24DA" w:rsidRPr="003B24DA">
        <w:rPr>
          <w:rFonts w:ascii="Times New Roman" w:hAnsi="Times New Roman" w:cs="Times New Roman"/>
          <w:vertAlign w:val="superscript"/>
        </w:rPr>
      </w:r>
      <w:r w:rsidR="003B24DA" w:rsidRPr="003B24DA">
        <w:rPr>
          <w:rFonts w:ascii="Times New Roman" w:hAnsi="Times New Roman" w:cs="Times New Roman"/>
          <w:vertAlign w:val="superscript"/>
        </w:rPr>
        <w:fldChar w:fldCharType="separate"/>
      </w:r>
      <w:r w:rsidR="003B24DA" w:rsidRPr="003B24DA">
        <w:rPr>
          <w:rFonts w:ascii="Times New Roman" w:hAnsi="Times New Roman" w:cs="Times New Roman"/>
          <w:vertAlign w:val="superscript"/>
        </w:rPr>
        <w:t>[2]</w:t>
      </w:r>
      <w:r w:rsidR="003B24DA" w:rsidRPr="003B24DA">
        <w:rPr>
          <w:rFonts w:ascii="Times New Roman" w:hAnsi="Times New Roman" w:cs="Times New Roman"/>
          <w:vertAlign w:val="superscript"/>
        </w:rPr>
        <w:fldChar w:fldCharType="end"/>
      </w:r>
      <w:r w:rsidRPr="00503E77">
        <w:rPr>
          <w:rFonts w:ascii="Times New Roman" w:hAnsi="Times New Roman" w:cs="Times New Roman"/>
        </w:rPr>
        <w:t>. In turn, using a flatter surface should minimise the occurrence of the ground effect, reducing the porpoising effect in its entirety</w:t>
      </w:r>
      <w:r w:rsidR="003B24DA" w:rsidRPr="003B24DA">
        <w:rPr>
          <w:rFonts w:ascii="Times New Roman" w:hAnsi="Times New Roman" w:cs="Times New Roman"/>
          <w:vertAlign w:val="superscript"/>
        </w:rPr>
        <w:fldChar w:fldCharType="begin"/>
      </w:r>
      <w:r w:rsidR="003B24DA" w:rsidRPr="003B24DA">
        <w:rPr>
          <w:rFonts w:ascii="Times New Roman" w:hAnsi="Times New Roman" w:cs="Times New Roman"/>
          <w:vertAlign w:val="superscript"/>
        </w:rPr>
        <w:instrText xml:space="preserve"> REF _Ref175061198 \r \h  \* MERGEFORMAT </w:instrText>
      </w:r>
      <w:r w:rsidR="003B24DA" w:rsidRPr="003B24DA">
        <w:rPr>
          <w:rFonts w:ascii="Times New Roman" w:hAnsi="Times New Roman" w:cs="Times New Roman"/>
          <w:vertAlign w:val="superscript"/>
        </w:rPr>
      </w:r>
      <w:r w:rsidR="003B24DA" w:rsidRPr="003B24DA">
        <w:rPr>
          <w:rFonts w:ascii="Times New Roman" w:hAnsi="Times New Roman" w:cs="Times New Roman"/>
          <w:vertAlign w:val="superscript"/>
        </w:rPr>
        <w:fldChar w:fldCharType="separate"/>
      </w:r>
      <w:r w:rsidR="003B24DA" w:rsidRPr="003B24DA">
        <w:rPr>
          <w:rFonts w:ascii="Times New Roman" w:hAnsi="Times New Roman" w:cs="Times New Roman"/>
          <w:vertAlign w:val="superscript"/>
        </w:rPr>
        <w:t>[1</w:t>
      </w:r>
      <w:r w:rsidR="003B24DA">
        <w:rPr>
          <w:rFonts w:ascii="Times New Roman" w:hAnsi="Times New Roman" w:cs="Times New Roman"/>
          <w:vertAlign w:val="superscript"/>
        </w:rPr>
        <w:t>2</w:t>
      </w:r>
      <w:r w:rsidR="003B24DA" w:rsidRPr="003B24DA">
        <w:rPr>
          <w:rFonts w:ascii="Times New Roman" w:hAnsi="Times New Roman" w:cs="Times New Roman"/>
          <w:vertAlign w:val="superscript"/>
        </w:rPr>
        <w:t>]</w:t>
      </w:r>
      <w:r w:rsidR="003B24DA" w:rsidRPr="003B24DA">
        <w:rPr>
          <w:rFonts w:ascii="Times New Roman" w:hAnsi="Times New Roman" w:cs="Times New Roman"/>
          <w:vertAlign w:val="superscript"/>
        </w:rPr>
        <w:fldChar w:fldCharType="end"/>
      </w:r>
      <w:r w:rsidRPr="00503E77">
        <w:rPr>
          <w:rFonts w:ascii="Times New Roman" w:hAnsi="Times New Roman" w:cs="Times New Roman"/>
        </w:rPr>
        <w:t xml:space="preserve">. Taking this into consideration, two versions of the underbody were modelled and 3D-printed. </w:t>
      </w:r>
      <w:r w:rsidR="00D92712" w:rsidRPr="00503E77">
        <w:rPr>
          <w:rFonts w:ascii="Times New Roman" w:hAnsi="Times New Roman" w:cs="Times New Roman"/>
        </w:rPr>
        <w:t xml:space="preserve">The first has </w:t>
      </w:r>
      <w:r w:rsidRPr="00503E77">
        <w:rPr>
          <w:rFonts w:ascii="Times New Roman" w:hAnsi="Times New Roman" w:cs="Times New Roman"/>
        </w:rPr>
        <w:t>an average steepness of 3.5°,</w:t>
      </w:r>
      <w:r w:rsidR="00D92712" w:rsidRPr="00503E77">
        <w:rPr>
          <w:rFonts w:ascii="Times New Roman" w:hAnsi="Times New Roman" w:cs="Times New Roman"/>
        </w:rPr>
        <w:t xml:space="preserve"> allowing for nearly no pressure drag on the underbody, however with less downforce. The second, in turn, had</w:t>
      </w:r>
      <w:r w:rsidRPr="00503E77">
        <w:rPr>
          <w:rFonts w:ascii="Times New Roman" w:hAnsi="Times New Roman" w:cs="Times New Roman"/>
        </w:rPr>
        <w:t xml:space="preserve"> </w:t>
      </w:r>
      <w:r w:rsidRPr="00503E77">
        <w:rPr>
          <w:rFonts w:ascii="Times New Roman" w:hAnsi="Times New Roman" w:cs="Times New Roman"/>
        </w:rPr>
        <w:lastRenderedPageBreak/>
        <w:t xml:space="preserve">an average steepness of </w:t>
      </w:r>
      <w:r w:rsidR="00D92712" w:rsidRPr="00503E77">
        <w:rPr>
          <w:rFonts w:ascii="Times New Roman" w:hAnsi="Times New Roman" w:cs="Times New Roman"/>
        </w:rPr>
        <w:t>8</w:t>
      </w:r>
      <w:r w:rsidRPr="00503E77">
        <w:rPr>
          <w:rFonts w:ascii="Times New Roman" w:hAnsi="Times New Roman" w:cs="Times New Roman"/>
        </w:rPr>
        <w:t>°</w:t>
      </w:r>
      <w:r w:rsidR="00D92712" w:rsidRPr="00503E77">
        <w:rPr>
          <w:rFonts w:ascii="Times New Roman" w:hAnsi="Times New Roman" w:cs="Times New Roman"/>
        </w:rPr>
        <w:t xml:space="preserve"> incline – a value close to the maximum for current cars, as it allows for much less space in the </w:t>
      </w:r>
      <w:r w:rsidR="00301A69" w:rsidRPr="00503E77">
        <w:rPr>
          <w:rFonts w:ascii="Times New Roman" w:hAnsi="Times New Roman" w:cs="Times New Roman"/>
        </w:rPr>
        <w:t>engine bay</w:t>
      </w:r>
      <w:r w:rsidRPr="00503E77">
        <w:rPr>
          <w:rFonts w:ascii="Times New Roman" w:hAnsi="Times New Roman" w:cs="Times New Roman"/>
        </w:rPr>
        <w:t>.</w:t>
      </w:r>
      <w:r w:rsidR="00301A69" w:rsidRPr="00503E77">
        <w:rPr>
          <w:rFonts w:ascii="Times New Roman" w:hAnsi="Times New Roman" w:cs="Times New Roman"/>
        </w:rPr>
        <w:t xml:space="preserve"> </w:t>
      </w:r>
      <w:r w:rsidR="002C5946" w:rsidRPr="00503E77">
        <w:rPr>
          <w:rFonts w:ascii="Times New Roman" w:hAnsi="Times New Roman" w:cs="Times New Roman"/>
        </w:rPr>
        <w:t xml:space="preserve">Nevertheless, this setup should allow for more downforce, with higher drag and likely </w:t>
      </w:r>
      <w:r w:rsidR="00610BC3" w:rsidRPr="008A6738">
        <w:rPr>
          <w:rFonts w:ascii="Times New Roman" w:hAnsi="Times New Roman" w:cs="Times New Roman"/>
          <w:noProof/>
        </w:rPr>
        <mc:AlternateContent>
          <mc:Choice Requires="wps">
            <w:drawing>
              <wp:anchor distT="45720" distB="45720" distL="114300" distR="114300" simplePos="0" relativeHeight="251703808" behindDoc="1" locked="0" layoutInCell="1" allowOverlap="1" wp14:anchorId="253600E3" wp14:editId="09A17219">
                <wp:simplePos x="0" y="0"/>
                <wp:positionH relativeFrom="margin">
                  <wp:align>center</wp:align>
                </wp:positionH>
                <wp:positionV relativeFrom="paragraph">
                  <wp:posOffset>1552073</wp:posOffset>
                </wp:positionV>
                <wp:extent cx="767715" cy="270510"/>
                <wp:effectExtent l="0" t="0" r="13335" b="15240"/>
                <wp:wrapTopAndBottom/>
                <wp:docPr id="145560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70510"/>
                        </a:xfrm>
                        <a:prstGeom prst="rect">
                          <a:avLst/>
                        </a:prstGeom>
                        <a:noFill/>
                        <a:ln w="9525">
                          <a:solidFill>
                            <a:schemeClr val="bg1"/>
                          </a:solidFill>
                          <a:miter lim="800000"/>
                          <a:headEnd/>
                          <a:tailEnd/>
                        </a:ln>
                      </wps:spPr>
                      <wps:txbx>
                        <w:txbxContent>
                          <w:p w14:paraId="4C5362FE" w14:textId="2DF482A4"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 xml:space="preserve">Figure </w:t>
                            </w:r>
                            <w:r w:rsidR="003B4138">
                              <w:rPr>
                                <w:rFonts w:ascii="Times New Roman" w:hAnsi="Times New Roman" w:cs="Times New Roman"/>
                                <w:b/>
                                <w:bCs/>
                                <w:i/>
                                <w:i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600E3" id="_x0000_s1031" type="#_x0000_t202" style="position:absolute;left:0;text-align:left;margin-left:0;margin-top:122.2pt;width:60.45pt;height:21.3pt;z-index:-251612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" filled="f" strokecolor="white [3212]">
                <v:textbox>
                  <w:txbxContent>
                    <w:p w14:paraId="4C5362FE" w14:textId="2DF482A4"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 xml:space="preserve">Figure </w:t>
                      </w:r>
                      <w:r w:rsidR="003B4138">
                        <w:rPr>
                          <w:rFonts w:ascii="Times New Roman" w:hAnsi="Times New Roman" w:cs="Times New Roman"/>
                          <w:b/>
                          <w:bCs/>
                          <w:i/>
                          <w:iCs/>
                        </w:rPr>
                        <w:t>5</w:t>
                      </w:r>
                    </w:p>
                  </w:txbxContent>
                </v:textbox>
                <w10:wrap type="topAndBottom" anchorx="margin"/>
              </v:shape>
            </w:pict>
          </mc:Fallback>
        </mc:AlternateContent>
      </w:r>
      <w:r w:rsidR="00610BC3" w:rsidRPr="00503E77">
        <w:rPr>
          <w:rFonts w:ascii="Times New Roman" w:hAnsi="Times New Roman" w:cs="Times New Roman"/>
          <w:noProof/>
        </w:rPr>
        <w:drawing>
          <wp:anchor distT="0" distB="0" distL="114300" distR="114300" simplePos="0" relativeHeight="251658752" behindDoc="0" locked="0" layoutInCell="1" allowOverlap="1" wp14:anchorId="3023DC2F" wp14:editId="20CA3831">
            <wp:simplePos x="0" y="0"/>
            <wp:positionH relativeFrom="margin">
              <wp:align>right</wp:align>
            </wp:positionH>
            <wp:positionV relativeFrom="paragraph">
              <wp:posOffset>836681</wp:posOffset>
            </wp:positionV>
            <wp:extent cx="2978150" cy="767080"/>
            <wp:effectExtent l="0" t="0" r="0" b="0"/>
            <wp:wrapThrough wrapText="bothSides">
              <wp:wrapPolygon edited="0">
                <wp:start x="0" y="0"/>
                <wp:lineTo x="0" y="20921"/>
                <wp:lineTo x="21416" y="20921"/>
                <wp:lineTo x="21416" y="0"/>
                <wp:lineTo x="0" y="0"/>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8150" cy="767080"/>
                    </a:xfrm>
                    <a:prstGeom prst="rect">
                      <a:avLst/>
                    </a:prstGeom>
                  </pic:spPr>
                </pic:pic>
              </a:graphicData>
            </a:graphic>
            <wp14:sizeRelH relativeFrom="margin">
              <wp14:pctWidth>0</wp14:pctWidth>
            </wp14:sizeRelH>
            <wp14:sizeRelV relativeFrom="margin">
              <wp14:pctHeight>0</wp14:pctHeight>
            </wp14:sizeRelV>
          </wp:anchor>
        </w:drawing>
      </w:r>
      <w:r w:rsidR="00CF77C6" w:rsidRPr="00503E77">
        <w:rPr>
          <w:rFonts w:ascii="Times New Roman" w:hAnsi="Times New Roman" w:cs="Times New Roman"/>
          <w:noProof/>
        </w:rPr>
        <w:drawing>
          <wp:anchor distT="0" distB="0" distL="114300" distR="114300" simplePos="0" relativeHeight="251681280" behindDoc="0" locked="0" layoutInCell="1" allowOverlap="1" wp14:anchorId="6657B5E1" wp14:editId="0D17A21D">
            <wp:simplePos x="0" y="0"/>
            <wp:positionH relativeFrom="margin">
              <wp:align>left</wp:align>
            </wp:positionH>
            <wp:positionV relativeFrom="paragraph">
              <wp:posOffset>873870</wp:posOffset>
            </wp:positionV>
            <wp:extent cx="2965450" cy="781050"/>
            <wp:effectExtent l="0" t="0" r="6350" b="0"/>
            <wp:wrapThrough wrapText="bothSides">
              <wp:wrapPolygon edited="0">
                <wp:start x="0" y="0"/>
                <wp:lineTo x="0" y="21073"/>
                <wp:lineTo x="21507" y="21073"/>
                <wp:lineTo x="21507" y="0"/>
                <wp:lineTo x="0" y="0"/>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5450" cy="781050"/>
                    </a:xfrm>
                    <a:prstGeom prst="rect">
                      <a:avLst/>
                    </a:prstGeom>
                  </pic:spPr>
                </pic:pic>
              </a:graphicData>
            </a:graphic>
            <wp14:sizeRelH relativeFrom="margin">
              <wp14:pctWidth>0</wp14:pctWidth>
            </wp14:sizeRelH>
            <wp14:sizeRelV relativeFrom="margin">
              <wp14:pctHeight>0</wp14:pctHeight>
            </wp14:sizeRelV>
          </wp:anchor>
        </w:drawing>
      </w:r>
      <w:r w:rsidR="002C5946" w:rsidRPr="00503E77">
        <w:rPr>
          <w:rFonts w:ascii="Times New Roman" w:hAnsi="Times New Roman" w:cs="Times New Roman"/>
        </w:rPr>
        <w:t>a greater porpoising risk</w:t>
      </w:r>
      <w:r w:rsidR="003B24DA" w:rsidRPr="003B24DA">
        <w:rPr>
          <w:vertAlign w:val="superscript"/>
        </w:rPr>
        <w:fldChar w:fldCharType="begin"/>
      </w:r>
      <w:r w:rsidR="003B24DA" w:rsidRPr="003B24DA">
        <w:rPr>
          <w:vertAlign w:val="superscript"/>
        </w:rPr>
        <w:instrText xml:space="preserve"> REF _Ref175060724 \r \h  \* MERGEFORMAT </w:instrText>
      </w:r>
      <w:r w:rsidR="003B24DA" w:rsidRPr="003B24DA">
        <w:rPr>
          <w:vertAlign w:val="superscript"/>
        </w:rPr>
      </w:r>
      <w:r w:rsidR="003B24DA" w:rsidRPr="003B24DA">
        <w:rPr>
          <w:vertAlign w:val="superscript"/>
        </w:rPr>
        <w:fldChar w:fldCharType="separate"/>
      </w:r>
      <w:r w:rsidR="003B24DA" w:rsidRPr="003B24DA">
        <w:rPr>
          <w:vertAlign w:val="superscript"/>
        </w:rPr>
        <w:t>[7]</w:t>
      </w:r>
      <w:r w:rsidR="003B24DA" w:rsidRPr="003B24DA">
        <w:rPr>
          <w:vertAlign w:val="superscript"/>
        </w:rPr>
        <w:fldChar w:fldCharType="end"/>
      </w:r>
      <w:r w:rsidR="003B24DA">
        <w:t>.</w:t>
      </w:r>
    </w:p>
    <w:p w14:paraId="24270657" w14:textId="3878DE02" w:rsidR="000A2433" w:rsidRPr="00503E77" w:rsidRDefault="002C5946" w:rsidP="00610BC3">
      <w:pPr>
        <w:spacing w:before="240" w:after="240" w:line="480" w:lineRule="auto"/>
        <w:jc w:val="both"/>
        <w:rPr>
          <w:rFonts w:ascii="Times New Roman" w:hAnsi="Times New Roman" w:cs="Times New Roman"/>
        </w:rPr>
      </w:pPr>
      <w:r w:rsidRPr="00503E77">
        <w:rPr>
          <w:rFonts w:ascii="Times New Roman" w:hAnsi="Times New Roman" w:cs="Times New Roman"/>
        </w:rPr>
        <w:t>Secondly, a modification was made to both the front and rear win</w:t>
      </w:r>
      <w:r w:rsidR="00420A50" w:rsidRPr="00503E77">
        <w:rPr>
          <w:rFonts w:ascii="Times New Roman" w:hAnsi="Times New Roman" w:cs="Times New Roman"/>
        </w:rPr>
        <w:t>gs. The first configuration was given a -</w:t>
      </w:r>
      <w:r w:rsidR="00CF77C6">
        <w:rPr>
          <w:rFonts w:ascii="Times New Roman" w:hAnsi="Times New Roman" w:cs="Times New Roman"/>
        </w:rPr>
        <w:t>17</w:t>
      </w:r>
      <w:r w:rsidR="00420A50" w:rsidRPr="00503E77">
        <w:rPr>
          <w:rFonts w:ascii="Times New Roman" w:hAnsi="Times New Roman" w:cs="Times New Roman"/>
        </w:rPr>
        <w:t>° angle of attack,</w:t>
      </w:r>
      <w:r w:rsidR="00CF77C6">
        <w:rPr>
          <w:rFonts w:ascii="Times New Roman" w:hAnsi="Times New Roman" w:cs="Times New Roman"/>
        </w:rPr>
        <w:t xml:space="preserve"> in order to generate little pressure drag while maximising downforce.</w:t>
      </w:r>
      <w:r w:rsidR="00420A50" w:rsidRPr="00503E77">
        <w:rPr>
          <w:rFonts w:ascii="Times New Roman" w:hAnsi="Times New Roman" w:cs="Times New Roman"/>
        </w:rPr>
        <w:t xml:space="preserve"> </w:t>
      </w:r>
      <w:r w:rsidR="00CF77C6">
        <w:rPr>
          <w:rFonts w:ascii="Times New Roman" w:hAnsi="Times New Roman" w:cs="Times New Roman"/>
        </w:rPr>
        <w:t>W</w:t>
      </w:r>
      <w:r w:rsidR="00420A50" w:rsidRPr="00503E77">
        <w:rPr>
          <w:rFonts w:ascii="Times New Roman" w:hAnsi="Times New Roman" w:cs="Times New Roman"/>
        </w:rPr>
        <w:t>hereas</w:t>
      </w:r>
      <w:r w:rsidR="00CF77C6">
        <w:rPr>
          <w:rFonts w:ascii="Times New Roman" w:hAnsi="Times New Roman" w:cs="Times New Roman"/>
        </w:rPr>
        <w:t>,</w:t>
      </w:r>
      <w:r w:rsidR="00420A50" w:rsidRPr="00503E77">
        <w:rPr>
          <w:rFonts w:ascii="Times New Roman" w:hAnsi="Times New Roman" w:cs="Times New Roman"/>
        </w:rPr>
        <w:t xml:space="preserve"> the second spec saw a steeper, -</w:t>
      </w:r>
      <w:r w:rsidR="00CF77C6">
        <w:rPr>
          <w:rFonts w:ascii="Times New Roman" w:hAnsi="Times New Roman" w:cs="Times New Roman"/>
        </w:rPr>
        <w:t>4</w:t>
      </w:r>
      <w:r w:rsidR="00420A50" w:rsidRPr="00503E77">
        <w:rPr>
          <w:rFonts w:ascii="Times New Roman" w:hAnsi="Times New Roman" w:cs="Times New Roman"/>
        </w:rPr>
        <w:t>4° angle</w:t>
      </w:r>
      <w:r w:rsidR="00CF77C6">
        <w:rPr>
          <w:rFonts w:ascii="Times New Roman" w:hAnsi="Times New Roman" w:cs="Times New Roman"/>
        </w:rPr>
        <w:t>, which was the maximum downforce load before significant air stalling occurring on the wing flaps</w:t>
      </w:r>
      <w:r w:rsidR="00FA68D3">
        <w:rPr>
          <w:rFonts w:ascii="Times New Roman" w:hAnsi="Times New Roman" w:cs="Times New Roman"/>
        </w:rPr>
        <w:t xml:space="preserve"> (configurations shown on Figure </w:t>
      </w:r>
      <w:r w:rsidR="00237E7D">
        <w:rPr>
          <w:rFonts w:ascii="Times New Roman" w:hAnsi="Times New Roman" w:cs="Times New Roman"/>
        </w:rPr>
        <w:t>5</w:t>
      </w:r>
      <w:r w:rsidR="00FA68D3">
        <w:rPr>
          <w:rFonts w:ascii="Times New Roman" w:hAnsi="Times New Roman" w:cs="Times New Roman"/>
        </w:rPr>
        <w:t>)</w:t>
      </w:r>
      <w:r w:rsidR="00420A50" w:rsidRPr="00503E77">
        <w:rPr>
          <w:rFonts w:ascii="Times New Roman" w:hAnsi="Times New Roman" w:cs="Times New Roman"/>
        </w:rPr>
        <w:t xml:space="preserve">. </w:t>
      </w:r>
      <w:r w:rsidR="002519C2">
        <w:rPr>
          <w:rFonts w:ascii="Times New Roman" w:hAnsi="Times New Roman" w:cs="Times New Roman"/>
        </w:rPr>
        <w:t xml:space="preserve">The two </w:t>
      </w:r>
      <w:r w:rsidR="00610BC3">
        <w:rPr>
          <w:rFonts w:ascii="Times New Roman" w:hAnsi="Times New Roman" w:cs="Times New Roman"/>
        </w:rPr>
        <w:t>positions of the wings</w:t>
      </w:r>
      <w:r w:rsidR="002519C2">
        <w:rPr>
          <w:rFonts w:ascii="Times New Roman" w:hAnsi="Times New Roman" w:cs="Times New Roman"/>
        </w:rPr>
        <w:t xml:space="preserve"> </w:t>
      </w:r>
      <w:r w:rsidR="00610BC3">
        <w:rPr>
          <w:rFonts w:ascii="Times New Roman" w:hAnsi="Times New Roman" w:cs="Times New Roman"/>
        </w:rPr>
        <w:t>were</w:t>
      </w:r>
      <w:r w:rsidR="002519C2">
        <w:rPr>
          <w:rFonts w:ascii="Times New Roman" w:hAnsi="Times New Roman" w:cs="Times New Roman"/>
        </w:rPr>
        <w:t xml:space="preserve"> therefore </w:t>
      </w:r>
      <w:r w:rsidR="00610BC3">
        <w:rPr>
          <w:rFonts w:ascii="Times New Roman" w:hAnsi="Times New Roman" w:cs="Times New Roman"/>
        </w:rPr>
        <w:t>supposed to portray the differences in extremes of the angle spectrum, making it</w:t>
      </w:r>
      <w:r w:rsidR="00420A50" w:rsidRPr="00503E77">
        <w:rPr>
          <w:rFonts w:ascii="Times New Roman" w:hAnsi="Times New Roman" w:cs="Times New Roman"/>
        </w:rPr>
        <w:t xml:space="preserve"> significantly easier to test the</w:t>
      </w:r>
      <w:r w:rsidR="002050A1" w:rsidRPr="00503E77">
        <w:rPr>
          <w:rFonts w:ascii="Times New Roman" w:hAnsi="Times New Roman" w:cs="Times New Roman"/>
        </w:rPr>
        <w:t xml:space="preserve"> </w:t>
      </w:r>
      <w:r w:rsidR="00420A50" w:rsidRPr="00503E77">
        <w:rPr>
          <w:rFonts w:ascii="Times New Roman" w:hAnsi="Times New Roman" w:cs="Times New Roman"/>
        </w:rPr>
        <w:t>car with different dependence on the wing</w:t>
      </w:r>
      <w:r w:rsidR="00610BC3">
        <w:rPr>
          <w:rFonts w:ascii="Times New Roman" w:hAnsi="Times New Roman" w:cs="Times New Roman"/>
        </w:rPr>
        <w:t>-generated</w:t>
      </w:r>
      <w:r w:rsidR="00420A50" w:rsidRPr="00503E77">
        <w:rPr>
          <w:rFonts w:ascii="Times New Roman" w:hAnsi="Times New Roman" w:cs="Times New Roman"/>
        </w:rPr>
        <w:t xml:space="preserve"> downforce. With a greater angle of attack, the car generates more drag, relying more heavily on the reverse lift generated by the wings. It should also imply a lesser risk of significant porpoising</w:t>
      </w:r>
      <w:r w:rsidR="003B24DA" w:rsidRPr="003B24DA">
        <w:rPr>
          <w:rFonts w:ascii="Times New Roman" w:hAnsi="Times New Roman" w:cs="Times New Roman"/>
          <w:vertAlign w:val="superscript"/>
        </w:rPr>
        <w:fldChar w:fldCharType="begin"/>
      </w:r>
      <w:r w:rsidR="003B24DA" w:rsidRPr="003B24DA">
        <w:rPr>
          <w:rFonts w:ascii="Times New Roman" w:hAnsi="Times New Roman" w:cs="Times New Roman"/>
          <w:vertAlign w:val="superscript"/>
        </w:rPr>
        <w:instrText xml:space="preserve"> REF _Ref175061286 \r \h  \* MERGEFORMAT </w:instrText>
      </w:r>
      <w:r w:rsidR="003B24DA" w:rsidRPr="003B24DA">
        <w:rPr>
          <w:rFonts w:ascii="Times New Roman" w:hAnsi="Times New Roman" w:cs="Times New Roman"/>
          <w:vertAlign w:val="superscript"/>
        </w:rPr>
      </w:r>
      <w:r w:rsidR="003B24DA" w:rsidRPr="003B24DA">
        <w:rPr>
          <w:rFonts w:ascii="Times New Roman" w:hAnsi="Times New Roman" w:cs="Times New Roman"/>
          <w:vertAlign w:val="superscript"/>
        </w:rPr>
        <w:fldChar w:fldCharType="separate"/>
      </w:r>
      <w:r w:rsidR="003B24DA" w:rsidRPr="003B24DA">
        <w:rPr>
          <w:rFonts w:ascii="Times New Roman" w:hAnsi="Times New Roman" w:cs="Times New Roman"/>
          <w:vertAlign w:val="superscript"/>
        </w:rPr>
        <w:t>[1</w:t>
      </w:r>
      <w:r w:rsidR="003B24DA">
        <w:rPr>
          <w:rFonts w:ascii="Times New Roman" w:hAnsi="Times New Roman" w:cs="Times New Roman"/>
          <w:vertAlign w:val="superscript"/>
        </w:rPr>
        <w:t>3</w:t>
      </w:r>
      <w:r w:rsidR="003B24DA" w:rsidRPr="003B24DA">
        <w:rPr>
          <w:rFonts w:ascii="Times New Roman" w:hAnsi="Times New Roman" w:cs="Times New Roman"/>
          <w:vertAlign w:val="superscript"/>
        </w:rPr>
        <w:t>]</w:t>
      </w:r>
      <w:r w:rsidR="003B24DA" w:rsidRPr="003B24DA">
        <w:rPr>
          <w:rFonts w:ascii="Times New Roman" w:hAnsi="Times New Roman" w:cs="Times New Roman"/>
          <w:vertAlign w:val="superscript"/>
        </w:rPr>
        <w:fldChar w:fldCharType="end"/>
      </w:r>
      <w:r w:rsidR="00420A50" w:rsidRPr="00503E77">
        <w:rPr>
          <w:rFonts w:ascii="Times New Roman" w:hAnsi="Times New Roman" w:cs="Times New Roman"/>
        </w:rPr>
        <w:t>.</w:t>
      </w:r>
    </w:p>
    <w:p w14:paraId="61C204CF" w14:textId="1FEAAFC0" w:rsidR="00420A50" w:rsidRPr="00503E77" w:rsidRDefault="00420A50" w:rsidP="00C70EE7">
      <w:pPr>
        <w:spacing w:after="0" w:line="480" w:lineRule="auto"/>
        <w:jc w:val="both"/>
        <w:rPr>
          <w:rFonts w:ascii="Times New Roman" w:hAnsi="Times New Roman" w:cs="Times New Roman"/>
        </w:rPr>
      </w:pPr>
      <w:r w:rsidRPr="00503E77">
        <w:rPr>
          <w:rFonts w:ascii="Times New Roman" w:hAnsi="Times New Roman" w:cs="Times New Roman"/>
        </w:rPr>
        <w:t>Finally, two specifications of the ride heights were made. Consequently, it is possible to vary between a higher or lower ground clearance, again affecting the strength of the ground effect</w:t>
      </w:r>
      <w:r w:rsidR="003B24DA" w:rsidRPr="003B24DA">
        <w:rPr>
          <w:rFonts w:ascii="Times New Roman" w:hAnsi="Times New Roman" w:cs="Times New Roman"/>
          <w:vertAlign w:val="superscript"/>
        </w:rPr>
        <w:fldChar w:fldCharType="begin"/>
      </w:r>
      <w:r w:rsidR="003B24DA" w:rsidRPr="003B24DA">
        <w:rPr>
          <w:rFonts w:ascii="Times New Roman" w:hAnsi="Times New Roman" w:cs="Times New Roman"/>
          <w:vertAlign w:val="superscript"/>
        </w:rPr>
        <w:instrText xml:space="preserve"> REF _Ref175061302 \r \h  \* MERGEFORMAT </w:instrText>
      </w:r>
      <w:r w:rsidR="003B24DA" w:rsidRPr="003B24DA">
        <w:rPr>
          <w:rFonts w:ascii="Times New Roman" w:hAnsi="Times New Roman" w:cs="Times New Roman"/>
          <w:vertAlign w:val="superscript"/>
        </w:rPr>
      </w:r>
      <w:r w:rsidR="003B24DA" w:rsidRPr="003B24DA">
        <w:rPr>
          <w:rFonts w:ascii="Times New Roman" w:hAnsi="Times New Roman" w:cs="Times New Roman"/>
          <w:vertAlign w:val="superscript"/>
        </w:rPr>
        <w:fldChar w:fldCharType="separate"/>
      </w:r>
      <w:r w:rsidR="003B24DA" w:rsidRPr="003B24DA">
        <w:rPr>
          <w:rFonts w:ascii="Times New Roman" w:hAnsi="Times New Roman" w:cs="Times New Roman"/>
          <w:vertAlign w:val="superscript"/>
        </w:rPr>
        <w:t>[1</w:t>
      </w:r>
      <w:r w:rsidR="003B24DA">
        <w:rPr>
          <w:rFonts w:ascii="Times New Roman" w:hAnsi="Times New Roman" w:cs="Times New Roman"/>
          <w:vertAlign w:val="superscript"/>
        </w:rPr>
        <w:t>4</w:t>
      </w:r>
      <w:r w:rsidR="003B24DA" w:rsidRPr="003B24DA">
        <w:rPr>
          <w:rFonts w:ascii="Times New Roman" w:hAnsi="Times New Roman" w:cs="Times New Roman"/>
          <w:vertAlign w:val="superscript"/>
        </w:rPr>
        <w:t>]</w:t>
      </w:r>
      <w:r w:rsidR="003B24DA" w:rsidRPr="003B24DA">
        <w:rPr>
          <w:rFonts w:ascii="Times New Roman" w:hAnsi="Times New Roman" w:cs="Times New Roman"/>
          <w:vertAlign w:val="superscript"/>
        </w:rPr>
        <w:fldChar w:fldCharType="end"/>
      </w:r>
      <w:r w:rsidRPr="00503E77">
        <w:rPr>
          <w:rFonts w:ascii="Times New Roman" w:hAnsi="Times New Roman" w:cs="Times New Roman"/>
        </w:rPr>
        <w:t>.</w:t>
      </w:r>
    </w:p>
    <w:p w14:paraId="66B36971" w14:textId="1FE80881" w:rsidR="00420A50" w:rsidRPr="00503E77" w:rsidRDefault="00420A50" w:rsidP="00C70EE7">
      <w:pPr>
        <w:spacing w:line="480" w:lineRule="auto"/>
        <w:jc w:val="both"/>
        <w:rPr>
          <w:rFonts w:ascii="Times New Roman" w:hAnsi="Times New Roman" w:cs="Times New Roman"/>
        </w:rPr>
      </w:pPr>
      <w:r w:rsidRPr="00503E77">
        <w:rPr>
          <w:rFonts w:ascii="Times New Roman" w:hAnsi="Times New Roman" w:cs="Times New Roman"/>
        </w:rPr>
        <w:t>In total, 8 models were constructed</w:t>
      </w:r>
      <w:r w:rsidR="00CF77C6">
        <w:rPr>
          <w:rFonts w:ascii="Times New Roman" w:hAnsi="Times New Roman" w:cs="Times New Roman"/>
        </w:rPr>
        <w:t>, accordingly with their aerodynamic features (explained in section 2a)</w:t>
      </w:r>
      <w:r w:rsidRPr="00503E77">
        <w:rPr>
          <w:rFonts w:ascii="Times New Roman" w:hAnsi="Times New Roman" w:cs="Times New Roman"/>
        </w:rPr>
        <w:t>:</w:t>
      </w:r>
    </w:p>
    <w:p w14:paraId="425E7776" w14:textId="411F6513" w:rsidR="00AB0228" w:rsidRPr="00503E77" w:rsidRDefault="009711C6" w:rsidP="00C70EE7">
      <w:pPr>
        <w:pStyle w:val="Akapitzlist"/>
        <w:numPr>
          <w:ilvl w:val="0"/>
          <w:numId w:val="10"/>
        </w:numPr>
        <w:spacing w:after="0" w:line="480" w:lineRule="auto"/>
        <w:rPr>
          <w:rFonts w:ascii="Times New Roman" w:hAnsi="Times New Roman" w:cs="Times New Roman"/>
        </w:rPr>
      </w:pPr>
      <w:r w:rsidRPr="00503E77">
        <w:rPr>
          <w:rFonts w:ascii="Times New Roman" w:hAnsi="Times New Roman" w:cs="Times New Roman"/>
        </w:rPr>
        <w:t>LS.</w:t>
      </w:r>
      <w:r w:rsidR="007B615E" w:rsidRPr="00503E77">
        <w:rPr>
          <w:rFonts w:ascii="Times New Roman" w:hAnsi="Times New Roman" w:cs="Times New Roman"/>
        </w:rPr>
        <w:t>BA</w:t>
      </w:r>
      <w:r w:rsidRPr="00503E77">
        <w:rPr>
          <w:rFonts w:ascii="Times New Roman" w:hAnsi="Times New Roman" w:cs="Times New Roman"/>
        </w:rPr>
        <w:t>.G</w:t>
      </w:r>
      <w:r w:rsidR="007B615E" w:rsidRPr="00503E77">
        <w:rPr>
          <w:rFonts w:ascii="Times New Roman" w:hAnsi="Times New Roman" w:cs="Times New Roman"/>
        </w:rPr>
        <w:t xml:space="preserve">C </w:t>
      </w:r>
    </w:p>
    <w:p w14:paraId="7F4E9D83" w14:textId="23DBADBE" w:rsidR="00AB0228" w:rsidRPr="00503E77" w:rsidRDefault="009711C6" w:rsidP="00C70EE7">
      <w:pPr>
        <w:pStyle w:val="Akapitzlist"/>
        <w:numPr>
          <w:ilvl w:val="0"/>
          <w:numId w:val="10"/>
        </w:numPr>
        <w:spacing w:line="480" w:lineRule="auto"/>
        <w:rPr>
          <w:rFonts w:ascii="Times New Roman" w:hAnsi="Times New Roman" w:cs="Times New Roman"/>
        </w:rPr>
      </w:pPr>
      <w:r w:rsidRPr="00503E77">
        <w:rPr>
          <w:rFonts w:ascii="Times New Roman" w:hAnsi="Times New Roman" w:cs="Times New Roman"/>
        </w:rPr>
        <w:t>LS.</w:t>
      </w:r>
      <w:r w:rsidR="007B615E" w:rsidRPr="00503E77">
        <w:rPr>
          <w:rFonts w:ascii="Times New Roman" w:hAnsi="Times New Roman" w:cs="Times New Roman"/>
        </w:rPr>
        <w:t>BA</w:t>
      </w:r>
      <w:r w:rsidRPr="00503E77">
        <w:rPr>
          <w:rFonts w:ascii="Times New Roman" w:hAnsi="Times New Roman" w:cs="Times New Roman"/>
        </w:rPr>
        <w:t>.</w:t>
      </w:r>
      <w:r w:rsidR="007B615E" w:rsidRPr="00503E77">
        <w:rPr>
          <w:rFonts w:ascii="Times New Roman" w:hAnsi="Times New Roman" w:cs="Times New Roman"/>
        </w:rPr>
        <w:t>NC</w:t>
      </w:r>
    </w:p>
    <w:p w14:paraId="4EC34C88" w14:textId="4AA834F5" w:rsidR="00AB0228" w:rsidRPr="00503E77" w:rsidRDefault="009711C6" w:rsidP="00C70EE7">
      <w:pPr>
        <w:pStyle w:val="Akapitzlist"/>
        <w:numPr>
          <w:ilvl w:val="0"/>
          <w:numId w:val="10"/>
        </w:numPr>
        <w:spacing w:line="480" w:lineRule="auto"/>
        <w:rPr>
          <w:rFonts w:ascii="Times New Roman" w:hAnsi="Times New Roman" w:cs="Times New Roman"/>
        </w:rPr>
      </w:pPr>
      <w:r w:rsidRPr="00503E77">
        <w:rPr>
          <w:rFonts w:ascii="Times New Roman" w:hAnsi="Times New Roman" w:cs="Times New Roman"/>
        </w:rPr>
        <w:t>LS.</w:t>
      </w:r>
      <w:r w:rsidR="007B615E" w:rsidRPr="00503E77">
        <w:rPr>
          <w:rFonts w:ascii="Times New Roman" w:hAnsi="Times New Roman" w:cs="Times New Roman"/>
        </w:rPr>
        <w:t>S</w:t>
      </w:r>
      <w:r w:rsidRPr="00503E77">
        <w:rPr>
          <w:rFonts w:ascii="Times New Roman" w:hAnsi="Times New Roman" w:cs="Times New Roman"/>
        </w:rPr>
        <w:t>A.G</w:t>
      </w:r>
      <w:r w:rsidR="007B615E" w:rsidRPr="00503E77">
        <w:rPr>
          <w:rFonts w:ascii="Times New Roman" w:hAnsi="Times New Roman" w:cs="Times New Roman"/>
        </w:rPr>
        <w:t>C</w:t>
      </w:r>
    </w:p>
    <w:p w14:paraId="7856CEA6" w14:textId="764DD19B" w:rsidR="00AB0228" w:rsidRPr="00503E77" w:rsidRDefault="009711C6" w:rsidP="00C70EE7">
      <w:pPr>
        <w:pStyle w:val="Akapitzlist"/>
        <w:numPr>
          <w:ilvl w:val="0"/>
          <w:numId w:val="10"/>
        </w:numPr>
        <w:spacing w:line="480" w:lineRule="auto"/>
        <w:rPr>
          <w:rFonts w:ascii="Times New Roman" w:hAnsi="Times New Roman" w:cs="Times New Roman"/>
        </w:rPr>
      </w:pPr>
      <w:r w:rsidRPr="00503E77">
        <w:rPr>
          <w:rFonts w:ascii="Times New Roman" w:hAnsi="Times New Roman" w:cs="Times New Roman"/>
        </w:rPr>
        <w:t>LS.</w:t>
      </w:r>
      <w:r w:rsidR="007B615E" w:rsidRPr="00503E77">
        <w:rPr>
          <w:rFonts w:ascii="Times New Roman" w:hAnsi="Times New Roman" w:cs="Times New Roman"/>
        </w:rPr>
        <w:t>S</w:t>
      </w:r>
      <w:r w:rsidRPr="00503E77">
        <w:rPr>
          <w:rFonts w:ascii="Times New Roman" w:hAnsi="Times New Roman" w:cs="Times New Roman"/>
        </w:rPr>
        <w:t>A.</w:t>
      </w:r>
      <w:r w:rsidR="007B615E" w:rsidRPr="00503E77">
        <w:rPr>
          <w:rFonts w:ascii="Times New Roman" w:hAnsi="Times New Roman" w:cs="Times New Roman"/>
        </w:rPr>
        <w:t>NC</w:t>
      </w:r>
    </w:p>
    <w:p w14:paraId="351EB441" w14:textId="226F2F75" w:rsidR="00AB0228" w:rsidRPr="00503E77" w:rsidRDefault="009711C6" w:rsidP="00C70EE7">
      <w:pPr>
        <w:pStyle w:val="Akapitzlist"/>
        <w:numPr>
          <w:ilvl w:val="0"/>
          <w:numId w:val="10"/>
        </w:numPr>
        <w:spacing w:line="480" w:lineRule="auto"/>
        <w:rPr>
          <w:rFonts w:ascii="Times New Roman" w:hAnsi="Times New Roman" w:cs="Times New Roman"/>
        </w:rPr>
      </w:pPr>
      <w:r w:rsidRPr="00503E77">
        <w:rPr>
          <w:rFonts w:ascii="Times New Roman" w:hAnsi="Times New Roman" w:cs="Times New Roman"/>
        </w:rPr>
        <w:t>HS.</w:t>
      </w:r>
      <w:r w:rsidR="007B615E" w:rsidRPr="00503E77">
        <w:rPr>
          <w:rFonts w:ascii="Times New Roman" w:hAnsi="Times New Roman" w:cs="Times New Roman"/>
        </w:rPr>
        <w:t>BA</w:t>
      </w:r>
      <w:r w:rsidRPr="00503E77">
        <w:rPr>
          <w:rFonts w:ascii="Times New Roman" w:hAnsi="Times New Roman" w:cs="Times New Roman"/>
        </w:rPr>
        <w:t>.G</w:t>
      </w:r>
      <w:r w:rsidR="007B615E" w:rsidRPr="00503E77">
        <w:rPr>
          <w:rFonts w:ascii="Times New Roman" w:hAnsi="Times New Roman" w:cs="Times New Roman"/>
        </w:rPr>
        <w:t>C</w:t>
      </w:r>
    </w:p>
    <w:p w14:paraId="7A42BE17" w14:textId="46523228" w:rsidR="00AB0228" w:rsidRPr="00503E77" w:rsidRDefault="009711C6" w:rsidP="00C70EE7">
      <w:pPr>
        <w:pStyle w:val="Akapitzlist"/>
        <w:numPr>
          <w:ilvl w:val="0"/>
          <w:numId w:val="10"/>
        </w:numPr>
        <w:spacing w:line="480" w:lineRule="auto"/>
        <w:rPr>
          <w:rFonts w:ascii="Times New Roman" w:hAnsi="Times New Roman" w:cs="Times New Roman"/>
        </w:rPr>
      </w:pPr>
      <w:r w:rsidRPr="00503E77">
        <w:rPr>
          <w:rFonts w:ascii="Times New Roman" w:hAnsi="Times New Roman" w:cs="Times New Roman"/>
        </w:rPr>
        <w:t>HS.</w:t>
      </w:r>
      <w:r w:rsidR="007B615E" w:rsidRPr="00503E77">
        <w:rPr>
          <w:rFonts w:ascii="Times New Roman" w:hAnsi="Times New Roman" w:cs="Times New Roman"/>
        </w:rPr>
        <w:t>BA</w:t>
      </w:r>
      <w:r w:rsidRPr="00503E77">
        <w:rPr>
          <w:rFonts w:ascii="Times New Roman" w:hAnsi="Times New Roman" w:cs="Times New Roman"/>
        </w:rPr>
        <w:t>.</w:t>
      </w:r>
      <w:r w:rsidR="00BE7E49" w:rsidRPr="00503E77">
        <w:rPr>
          <w:rFonts w:ascii="Times New Roman" w:hAnsi="Times New Roman" w:cs="Times New Roman"/>
        </w:rPr>
        <w:t>NC</w:t>
      </w:r>
    </w:p>
    <w:p w14:paraId="6812EDF3" w14:textId="7C14F7FD" w:rsidR="009711C6" w:rsidRPr="00503E77" w:rsidRDefault="009711C6" w:rsidP="00C70EE7">
      <w:pPr>
        <w:pStyle w:val="Akapitzlist"/>
        <w:numPr>
          <w:ilvl w:val="0"/>
          <w:numId w:val="10"/>
        </w:numPr>
        <w:spacing w:line="480" w:lineRule="auto"/>
        <w:rPr>
          <w:rFonts w:ascii="Times New Roman" w:hAnsi="Times New Roman" w:cs="Times New Roman"/>
        </w:rPr>
      </w:pPr>
      <w:r w:rsidRPr="00503E77">
        <w:rPr>
          <w:rFonts w:ascii="Times New Roman" w:hAnsi="Times New Roman" w:cs="Times New Roman"/>
        </w:rPr>
        <w:t>HS.</w:t>
      </w:r>
      <w:r w:rsidR="007B615E" w:rsidRPr="00503E77">
        <w:rPr>
          <w:rFonts w:ascii="Times New Roman" w:hAnsi="Times New Roman" w:cs="Times New Roman"/>
        </w:rPr>
        <w:t>S</w:t>
      </w:r>
      <w:r w:rsidRPr="00503E77">
        <w:rPr>
          <w:rFonts w:ascii="Times New Roman" w:hAnsi="Times New Roman" w:cs="Times New Roman"/>
        </w:rPr>
        <w:t>A.</w:t>
      </w:r>
      <w:r w:rsidR="00BE7E49" w:rsidRPr="00503E77">
        <w:rPr>
          <w:rFonts w:ascii="Times New Roman" w:hAnsi="Times New Roman" w:cs="Times New Roman"/>
        </w:rPr>
        <w:t>GC</w:t>
      </w:r>
    </w:p>
    <w:p w14:paraId="53FD3AEB" w14:textId="765564B4" w:rsidR="00932D18" w:rsidRPr="00CF77C6" w:rsidRDefault="009711C6" w:rsidP="00C70EE7">
      <w:pPr>
        <w:pStyle w:val="Akapitzlist"/>
        <w:numPr>
          <w:ilvl w:val="0"/>
          <w:numId w:val="10"/>
        </w:numPr>
        <w:spacing w:line="480" w:lineRule="auto"/>
        <w:jc w:val="both"/>
        <w:rPr>
          <w:rFonts w:ascii="Times New Roman" w:hAnsi="Times New Roman" w:cs="Times New Roman"/>
        </w:rPr>
      </w:pPr>
      <w:r w:rsidRPr="00503E77">
        <w:rPr>
          <w:rFonts w:ascii="Times New Roman" w:hAnsi="Times New Roman" w:cs="Times New Roman"/>
        </w:rPr>
        <w:t>HS.</w:t>
      </w:r>
      <w:r w:rsidR="007B615E" w:rsidRPr="00503E77">
        <w:rPr>
          <w:rFonts w:ascii="Times New Roman" w:hAnsi="Times New Roman" w:cs="Times New Roman"/>
        </w:rPr>
        <w:t>S</w:t>
      </w:r>
      <w:r w:rsidRPr="00503E77">
        <w:rPr>
          <w:rFonts w:ascii="Times New Roman" w:hAnsi="Times New Roman" w:cs="Times New Roman"/>
        </w:rPr>
        <w:t>A.</w:t>
      </w:r>
      <w:r w:rsidR="00BE7E49" w:rsidRPr="00503E77">
        <w:rPr>
          <w:rFonts w:ascii="Times New Roman" w:hAnsi="Times New Roman" w:cs="Times New Roman"/>
        </w:rPr>
        <w:t>NC</w:t>
      </w:r>
    </w:p>
    <w:p w14:paraId="609AB84A" w14:textId="77777777" w:rsidR="00AF7ED8" w:rsidRDefault="00932D18" w:rsidP="00AF7ED8">
      <w:pPr>
        <w:spacing w:line="480" w:lineRule="auto"/>
        <w:jc w:val="both"/>
        <w:rPr>
          <w:rFonts w:ascii="Times New Roman" w:hAnsi="Times New Roman" w:cs="Times New Roman"/>
        </w:rPr>
      </w:pPr>
      <w:r>
        <w:rPr>
          <w:rFonts w:ascii="Times New Roman" w:hAnsi="Times New Roman" w:cs="Times New Roman"/>
        </w:rPr>
        <w:t xml:space="preserve">All of the models listed above have been 3D printed </w:t>
      </w:r>
      <w:r w:rsidR="00FE3D6B">
        <w:rPr>
          <w:rFonts w:ascii="Times New Roman" w:hAnsi="Times New Roman" w:cs="Times New Roman"/>
        </w:rPr>
        <w:t xml:space="preserve">up to 0.025mm precision </w:t>
      </w:r>
      <w:r>
        <w:rPr>
          <w:rFonts w:ascii="Times New Roman" w:hAnsi="Times New Roman" w:cs="Times New Roman"/>
        </w:rPr>
        <w:t>using PVC in a 1:20 scale, and tested in the wind tunnel.</w:t>
      </w:r>
    </w:p>
    <w:p w14:paraId="3552B700" w14:textId="7D1E0CFD" w:rsidR="00C93BFD" w:rsidRPr="00F66E41" w:rsidRDefault="00AF7ED8" w:rsidP="00F66E41">
      <w:pPr>
        <w:pStyle w:val="Akapitzlist"/>
        <w:numPr>
          <w:ilvl w:val="0"/>
          <w:numId w:val="32"/>
        </w:numPr>
        <w:spacing w:line="480" w:lineRule="auto"/>
        <w:jc w:val="both"/>
        <w:rPr>
          <w:rFonts w:ascii="Times New Roman" w:hAnsi="Times New Roman" w:cs="Times New Roman"/>
        </w:rPr>
      </w:pPr>
      <w:r w:rsidRPr="00F66E41">
        <w:rPr>
          <w:rFonts w:ascii="Times New Roman" w:hAnsi="Times New Roman" w:cs="Times New Roman"/>
          <w:b/>
          <w:color w:val="0070C0"/>
          <w:sz w:val="28"/>
        </w:rPr>
        <w:lastRenderedPageBreak/>
        <w:t>Computational Fluid Dynamics Analysis</w:t>
      </w:r>
    </w:p>
    <w:p w14:paraId="48DAE2AE" w14:textId="0EFA283C" w:rsidR="00AE611B" w:rsidRDefault="00C93BFD" w:rsidP="00C70EE7">
      <w:pPr>
        <w:spacing w:line="480" w:lineRule="auto"/>
        <w:jc w:val="both"/>
        <w:rPr>
          <w:rFonts w:ascii="Times New Roman" w:hAnsi="Times New Roman" w:cs="Times New Roman"/>
        </w:rPr>
      </w:pPr>
      <w:r w:rsidRPr="00503E77">
        <w:rPr>
          <w:rFonts w:ascii="Times New Roman" w:hAnsi="Times New Roman" w:cs="Times New Roman"/>
          <w:noProof/>
        </w:rPr>
        <w:drawing>
          <wp:anchor distT="0" distB="0" distL="114300" distR="114300" simplePos="0" relativeHeight="251684352" behindDoc="0" locked="0" layoutInCell="1" allowOverlap="1" wp14:anchorId="20041B09" wp14:editId="5DBDC64C">
            <wp:simplePos x="0" y="0"/>
            <wp:positionH relativeFrom="margin">
              <wp:align>center</wp:align>
            </wp:positionH>
            <wp:positionV relativeFrom="paragraph">
              <wp:posOffset>1251661</wp:posOffset>
            </wp:positionV>
            <wp:extent cx="5195570" cy="2654935"/>
            <wp:effectExtent l="0" t="0" r="508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5570" cy="2654935"/>
                    </a:xfrm>
                    <a:prstGeom prst="rect">
                      <a:avLst/>
                    </a:prstGeom>
                    <a:noFill/>
                  </pic:spPr>
                </pic:pic>
              </a:graphicData>
            </a:graphic>
            <wp14:sizeRelH relativeFrom="margin">
              <wp14:pctWidth>0</wp14:pctWidth>
            </wp14:sizeRelH>
            <wp14:sizeRelV relativeFrom="margin">
              <wp14:pctHeight>0</wp14:pctHeight>
            </wp14:sizeRelV>
          </wp:anchor>
        </w:drawing>
      </w:r>
      <w:r w:rsidR="00BF3685" w:rsidRPr="00503E77">
        <w:rPr>
          <w:rFonts w:ascii="Times New Roman" w:hAnsi="Times New Roman" w:cs="Times New Roman"/>
        </w:rPr>
        <w:t xml:space="preserve">For this paper, the Computational Fluid Dynamics (CFD) analysis will be conducted in Ansys </w:t>
      </w:r>
      <w:r w:rsidR="00F66B52" w:rsidRPr="00503E77">
        <w:rPr>
          <w:rFonts w:ascii="Times New Roman" w:hAnsi="Times New Roman" w:cs="Times New Roman"/>
        </w:rPr>
        <w:t>Discovery</w:t>
      </w:r>
      <w:r w:rsidR="00FC118E">
        <w:rPr>
          <w:rFonts w:ascii="Times New Roman" w:hAnsi="Times New Roman" w:cs="Times New Roman"/>
          <w:vertAlign w:val="superscript"/>
        </w:rPr>
        <w:fldChar w:fldCharType="begin"/>
      </w:r>
      <w:r w:rsidR="00FC118E">
        <w:rPr>
          <w:rFonts w:ascii="Times New Roman" w:hAnsi="Times New Roman" w:cs="Times New Roman"/>
        </w:rPr>
        <w:instrText xml:space="preserve"> REF _Ref175224337 \r \h </w:instrText>
      </w:r>
      <w:r w:rsidR="00FC118E">
        <w:rPr>
          <w:rFonts w:ascii="Times New Roman" w:hAnsi="Times New Roman" w:cs="Times New Roman"/>
          <w:vertAlign w:val="superscript"/>
        </w:rPr>
        <w:instrText xml:space="preserve"> \* MERGEFORMAT </w:instrText>
      </w:r>
      <w:r w:rsidR="00FC118E">
        <w:rPr>
          <w:rFonts w:ascii="Times New Roman" w:hAnsi="Times New Roman" w:cs="Times New Roman"/>
          <w:vertAlign w:val="superscript"/>
        </w:rPr>
      </w:r>
      <w:r w:rsidR="00FC118E">
        <w:rPr>
          <w:rFonts w:ascii="Times New Roman" w:hAnsi="Times New Roman" w:cs="Times New Roman"/>
          <w:vertAlign w:val="superscript"/>
        </w:rPr>
        <w:fldChar w:fldCharType="separate"/>
      </w:r>
      <w:r w:rsidR="00FC118E" w:rsidRPr="00FC118E">
        <w:rPr>
          <w:rFonts w:ascii="Times New Roman" w:hAnsi="Times New Roman" w:cs="Times New Roman"/>
          <w:vertAlign w:val="superscript"/>
        </w:rPr>
        <w:t>[15]</w:t>
      </w:r>
      <w:r w:rsidR="00FC118E">
        <w:rPr>
          <w:rFonts w:ascii="Times New Roman" w:hAnsi="Times New Roman" w:cs="Times New Roman"/>
          <w:vertAlign w:val="superscript"/>
        </w:rPr>
        <w:fldChar w:fldCharType="end"/>
      </w:r>
      <w:r w:rsidR="00BF3685" w:rsidRPr="00503E77">
        <w:rPr>
          <w:rFonts w:ascii="Times New Roman" w:hAnsi="Times New Roman" w:cs="Times New Roman"/>
        </w:rPr>
        <w:t>. Each of the car models (with varying features) will be tested with airflow</w:t>
      </w:r>
      <w:r w:rsidR="00AE611B" w:rsidRPr="00503E77">
        <w:rPr>
          <w:rFonts w:ascii="Times New Roman" w:hAnsi="Times New Roman" w:cs="Times New Roman"/>
        </w:rPr>
        <w:t xml:space="preserve"> velocity set</w:t>
      </w:r>
      <w:r w:rsidR="00BF3685" w:rsidRPr="00503E77">
        <w:rPr>
          <w:rFonts w:ascii="Times New Roman" w:hAnsi="Times New Roman" w:cs="Times New Roman"/>
        </w:rPr>
        <w:t xml:space="preserve"> at 30m/s and a standard fluid (here – gas air) density of 1.244 kg/m</w:t>
      </w:r>
      <w:r w:rsidR="00BF3685" w:rsidRPr="00C93BFD">
        <w:rPr>
          <w:rFonts w:ascii="Times New Roman" w:hAnsi="Times New Roman" w:cs="Times New Roman"/>
          <w:vertAlign w:val="superscript"/>
        </w:rPr>
        <w:t>3</w:t>
      </w:r>
      <w:r w:rsidR="00BF3685" w:rsidRPr="00503E77">
        <w:rPr>
          <w:rFonts w:ascii="Times New Roman" w:hAnsi="Times New Roman" w:cs="Times New Roman"/>
        </w:rPr>
        <w:t>. The simulations will also be conducted with up to 0.</w:t>
      </w:r>
      <w:r w:rsidR="00AE611B" w:rsidRPr="00503E77">
        <w:rPr>
          <w:rFonts w:ascii="Times New Roman" w:hAnsi="Times New Roman" w:cs="Times New Roman"/>
        </w:rPr>
        <w:t>0</w:t>
      </w:r>
      <w:r w:rsidR="00A35E6C" w:rsidRPr="00503E77">
        <w:rPr>
          <w:rFonts w:ascii="Times New Roman" w:hAnsi="Times New Roman" w:cs="Times New Roman"/>
        </w:rPr>
        <w:t>02</w:t>
      </w:r>
      <w:r w:rsidR="00BF3685" w:rsidRPr="00503E77">
        <w:rPr>
          <w:rFonts w:ascii="Times New Roman" w:hAnsi="Times New Roman" w:cs="Times New Roman"/>
        </w:rPr>
        <w:t>mm fidelity – ensuring precise results</w:t>
      </w:r>
      <w:r w:rsidR="00FC118E">
        <w:rPr>
          <w:rFonts w:ascii="Times New Roman" w:hAnsi="Times New Roman" w:cs="Times New Roman"/>
          <w:vertAlign w:val="superscript"/>
        </w:rPr>
        <w:fldChar w:fldCharType="begin"/>
      </w:r>
      <w:r w:rsidR="00FC118E">
        <w:rPr>
          <w:rFonts w:ascii="Times New Roman" w:hAnsi="Times New Roman" w:cs="Times New Roman"/>
          <w:vertAlign w:val="superscript"/>
        </w:rPr>
        <w:instrText xml:space="preserve"> REF _Ref175224359 \r \h </w:instrText>
      </w:r>
      <w:r w:rsidR="00FC118E">
        <w:rPr>
          <w:rFonts w:ascii="Times New Roman" w:hAnsi="Times New Roman" w:cs="Times New Roman"/>
          <w:vertAlign w:val="superscript"/>
        </w:rPr>
      </w:r>
      <w:r w:rsidR="00FC118E">
        <w:rPr>
          <w:rFonts w:ascii="Times New Roman" w:hAnsi="Times New Roman" w:cs="Times New Roman"/>
          <w:vertAlign w:val="superscript"/>
        </w:rPr>
        <w:fldChar w:fldCharType="separate"/>
      </w:r>
      <w:r w:rsidR="00FC118E">
        <w:rPr>
          <w:rFonts w:ascii="Times New Roman" w:hAnsi="Times New Roman" w:cs="Times New Roman"/>
          <w:vertAlign w:val="superscript"/>
        </w:rPr>
        <w:t>[16]</w:t>
      </w:r>
      <w:r w:rsidR="00FC118E">
        <w:rPr>
          <w:rFonts w:ascii="Times New Roman" w:hAnsi="Times New Roman" w:cs="Times New Roman"/>
          <w:vertAlign w:val="superscript"/>
        </w:rPr>
        <w:fldChar w:fldCharType="end"/>
      </w:r>
      <w:r w:rsidR="00BF3685" w:rsidRPr="00503E77">
        <w:rPr>
          <w:rFonts w:ascii="Times New Roman" w:hAnsi="Times New Roman" w:cs="Times New Roman"/>
        </w:rPr>
        <w:t>.</w:t>
      </w:r>
    </w:p>
    <w:p w14:paraId="3FB2E8F9" w14:textId="546D27ED" w:rsidR="00C93BFD" w:rsidRPr="00503E77" w:rsidRDefault="00C93BFD"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05856" behindDoc="1" locked="0" layoutInCell="1" allowOverlap="1" wp14:anchorId="7C7A7048" wp14:editId="33C72D29">
                <wp:simplePos x="0" y="0"/>
                <wp:positionH relativeFrom="margin">
                  <wp:align>center</wp:align>
                </wp:positionH>
                <wp:positionV relativeFrom="paragraph">
                  <wp:posOffset>2479650</wp:posOffset>
                </wp:positionV>
                <wp:extent cx="767715" cy="270662"/>
                <wp:effectExtent l="0" t="0" r="13335" b="15240"/>
                <wp:wrapNone/>
                <wp:docPr id="1653143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70662"/>
                        </a:xfrm>
                        <a:prstGeom prst="rect">
                          <a:avLst/>
                        </a:prstGeom>
                        <a:noFill/>
                        <a:ln w="9525">
                          <a:solidFill>
                            <a:schemeClr val="bg1"/>
                          </a:solidFill>
                          <a:miter lim="800000"/>
                          <a:headEnd/>
                          <a:tailEnd/>
                        </a:ln>
                      </wps:spPr>
                      <wps:txbx>
                        <w:txbxContent>
                          <w:p w14:paraId="57893D92" w14:textId="05B2A343"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 xml:space="preserve">Figure </w:t>
                            </w:r>
                            <w:r w:rsidR="003B4138">
                              <w:rPr>
                                <w:rFonts w:ascii="Times New Roman" w:hAnsi="Times New Roman" w:cs="Times New Roman"/>
                                <w:b/>
                                <w:bCs/>
                                <w:i/>
                                <w:i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A7048" id="_x0000_s1032" type="#_x0000_t202" style="position:absolute;left:0;text-align:left;margin-left:0;margin-top:195.25pt;width:60.45pt;height:21.3pt;z-index:-251610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" filled="f" strokecolor="white [3212]">
                <v:textbox>
                  <w:txbxContent>
                    <w:p w14:paraId="57893D92" w14:textId="05B2A343"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 xml:space="preserve">Figure </w:t>
                      </w:r>
                      <w:r w:rsidR="003B4138">
                        <w:rPr>
                          <w:rFonts w:ascii="Times New Roman" w:hAnsi="Times New Roman" w:cs="Times New Roman"/>
                          <w:b/>
                          <w:bCs/>
                          <w:i/>
                          <w:iCs/>
                        </w:rPr>
                        <w:t>6</w:t>
                      </w:r>
                    </w:p>
                  </w:txbxContent>
                </v:textbox>
                <w10:wrap anchorx="margin"/>
              </v:shape>
            </w:pict>
          </mc:Fallback>
        </mc:AlternateContent>
      </w:r>
    </w:p>
    <w:p w14:paraId="468D44DE" w14:textId="452A35F3" w:rsidR="00AE611B" w:rsidRPr="00503E77" w:rsidRDefault="0042666A" w:rsidP="00C70EE7">
      <w:pPr>
        <w:spacing w:line="480" w:lineRule="auto"/>
        <w:jc w:val="both"/>
        <w:rPr>
          <w:rFonts w:ascii="Times New Roman" w:hAnsi="Times New Roman" w:cs="Times New Roman"/>
        </w:rPr>
      </w:pPr>
      <w:r w:rsidRPr="00503E77">
        <w:rPr>
          <w:rFonts w:ascii="Times New Roman" w:hAnsi="Times New Roman" w:cs="Times New Roman"/>
        </w:rPr>
        <w:t>A</w:t>
      </w:r>
      <w:r w:rsidR="00AE611B" w:rsidRPr="00503E77">
        <w:rPr>
          <w:rFonts w:ascii="Times New Roman" w:hAnsi="Times New Roman" w:cs="Times New Roman"/>
        </w:rPr>
        <w:t xml:space="preserve"> significant modelling assumption </w:t>
      </w:r>
      <w:r w:rsidRPr="00503E77">
        <w:rPr>
          <w:rFonts w:ascii="Times New Roman" w:hAnsi="Times New Roman" w:cs="Times New Roman"/>
        </w:rPr>
        <w:t>was made when</w:t>
      </w:r>
      <w:r w:rsidR="00AE611B" w:rsidRPr="00503E77">
        <w:rPr>
          <w:rFonts w:ascii="Times New Roman" w:hAnsi="Times New Roman" w:cs="Times New Roman"/>
        </w:rPr>
        <w:t xml:space="preserve"> adjusting for the lack of wheel rotation. Due to the flat-ground testing method being utilised in the wind tunnel, it is reasonable to ignore wheel rotation within the CFD results. </w:t>
      </w:r>
      <w:r w:rsidR="00610BC3">
        <w:rPr>
          <w:rFonts w:ascii="Times New Roman" w:hAnsi="Times New Roman" w:cs="Times New Roman"/>
        </w:rPr>
        <w:t>This is usually not a standard practice in the CFD analysis process, nevertheless it simulates more accurately the real-life test bed setting. There is also a minimal interference of the wheel rotation with the test results -</w:t>
      </w:r>
      <w:r w:rsidR="00AB0966" w:rsidRPr="00503E77">
        <w:rPr>
          <w:rFonts w:ascii="Times New Roman" w:hAnsi="Times New Roman" w:cs="Times New Roman"/>
        </w:rPr>
        <w:t xml:space="preserve"> excess pressure and turbulent air generated by the </w:t>
      </w:r>
      <w:r w:rsidR="00610BC3">
        <w:rPr>
          <w:rFonts w:ascii="Times New Roman" w:hAnsi="Times New Roman" w:cs="Times New Roman"/>
        </w:rPr>
        <w:t>tire spin</w:t>
      </w:r>
      <w:r w:rsidR="00AB0966" w:rsidRPr="00503E77">
        <w:rPr>
          <w:rFonts w:ascii="Times New Roman" w:hAnsi="Times New Roman" w:cs="Times New Roman"/>
        </w:rPr>
        <w:t xml:space="preserve"> </w:t>
      </w:r>
      <w:r w:rsidR="00610BC3">
        <w:rPr>
          <w:rFonts w:ascii="Times New Roman" w:hAnsi="Times New Roman" w:cs="Times New Roman"/>
        </w:rPr>
        <w:t>would</w:t>
      </w:r>
      <w:r w:rsidR="00AB0966" w:rsidRPr="00503E77">
        <w:rPr>
          <w:rFonts w:ascii="Times New Roman" w:hAnsi="Times New Roman" w:cs="Times New Roman"/>
        </w:rPr>
        <w:t xml:space="preserve"> not affect the experiment directly. The ground floor inlets are not influenced by the wheel rotation, therefore the extent of the </w:t>
      </w:r>
      <w:r w:rsidR="00610BC3">
        <w:rPr>
          <w:rFonts w:ascii="Times New Roman" w:hAnsi="Times New Roman" w:cs="Times New Roman"/>
        </w:rPr>
        <w:t>porpoising</w:t>
      </w:r>
      <w:r w:rsidR="00AB0966" w:rsidRPr="00503E77">
        <w:rPr>
          <w:rFonts w:ascii="Times New Roman" w:hAnsi="Times New Roman" w:cs="Times New Roman"/>
        </w:rPr>
        <w:t xml:space="preserve"> should not be </w:t>
      </w:r>
      <w:r w:rsidR="00610BC3">
        <w:rPr>
          <w:rFonts w:ascii="Times New Roman" w:hAnsi="Times New Roman" w:cs="Times New Roman"/>
        </w:rPr>
        <w:t>affected</w:t>
      </w:r>
      <w:r w:rsidRPr="00503E77">
        <w:rPr>
          <w:rFonts w:ascii="Times New Roman" w:hAnsi="Times New Roman" w:cs="Times New Roman"/>
        </w:rPr>
        <w:t xml:space="preserve"> by this limitation</w:t>
      </w:r>
      <w:r w:rsidR="00FC118E">
        <w:rPr>
          <w:rFonts w:ascii="Times New Roman" w:hAnsi="Times New Roman" w:cs="Times New Roman"/>
          <w:vertAlign w:val="superscript"/>
        </w:rPr>
        <w:fldChar w:fldCharType="begin"/>
      </w:r>
      <w:r w:rsidR="00FC118E">
        <w:rPr>
          <w:rFonts w:ascii="Times New Roman" w:hAnsi="Times New Roman" w:cs="Times New Roman"/>
          <w:vertAlign w:val="superscript"/>
        </w:rPr>
        <w:instrText xml:space="preserve"> REF _Ref175223932 \r \h </w:instrText>
      </w:r>
      <w:r w:rsidR="00FC118E">
        <w:rPr>
          <w:rFonts w:ascii="Times New Roman" w:hAnsi="Times New Roman" w:cs="Times New Roman"/>
          <w:vertAlign w:val="superscript"/>
        </w:rPr>
      </w:r>
      <w:r w:rsidR="00FC118E">
        <w:rPr>
          <w:rFonts w:ascii="Times New Roman" w:hAnsi="Times New Roman" w:cs="Times New Roman"/>
          <w:vertAlign w:val="superscript"/>
        </w:rPr>
        <w:fldChar w:fldCharType="separate"/>
      </w:r>
      <w:r w:rsidR="00FC118E">
        <w:rPr>
          <w:rFonts w:ascii="Times New Roman" w:hAnsi="Times New Roman" w:cs="Times New Roman"/>
          <w:vertAlign w:val="superscript"/>
        </w:rPr>
        <w:t>[17]</w:t>
      </w:r>
      <w:r w:rsidR="00FC118E">
        <w:rPr>
          <w:rFonts w:ascii="Times New Roman" w:hAnsi="Times New Roman" w:cs="Times New Roman"/>
          <w:vertAlign w:val="superscript"/>
        </w:rPr>
        <w:fldChar w:fldCharType="end"/>
      </w:r>
      <w:r w:rsidRPr="00503E77">
        <w:rPr>
          <w:rFonts w:ascii="Times New Roman" w:hAnsi="Times New Roman" w:cs="Times New Roman"/>
        </w:rPr>
        <w:t>.</w:t>
      </w:r>
    </w:p>
    <w:p w14:paraId="6B4F6243" w14:textId="21C86052" w:rsidR="00DB295E" w:rsidRDefault="00CA2189" w:rsidP="00C70EE7">
      <w:pPr>
        <w:spacing w:line="480" w:lineRule="auto"/>
        <w:jc w:val="both"/>
        <w:rPr>
          <w:rFonts w:ascii="Times New Roman" w:hAnsi="Times New Roman" w:cs="Times New Roman"/>
        </w:rPr>
      </w:pPr>
      <w:r>
        <w:rPr>
          <w:rFonts w:ascii="Times New Roman" w:hAnsi="Times New Roman" w:cs="Times New Roman"/>
        </w:rPr>
        <w:t>T</w:t>
      </w:r>
      <w:r w:rsidR="00BE7E49" w:rsidRPr="00503E77">
        <w:rPr>
          <w:rFonts w:ascii="Times New Roman" w:hAnsi="Times New Roman" w:cs="Times New Roman"/>
        </w:rPr>
        <w:t>he simulation will be providing an analysis of the downforce (including the front : rear percentage ratio of lift) along with a drag force estimate</w:t>
      </w:r>
      <w:r w:rsidR="00B643F4" w:rsidRPr="00503E77">
        <w:rPr>
          <w:rFonts w:ascii="Times New Roman" w:hAnsi="Times New Roman" w:cs="Times New Roman"/>
        </w:rPr>
        <w:t>. The me</w:t>
      </w:r>
      <w:r w:rsidR="00F66B52" w:rsidRPr="00503E77">
        <w:rPr>
          <w:rFonts w:ascii="Times New Roman" w:hAnsi="Times New Roman" w:cs="Times New Roman"/>
        </w:rPr>
        <w:t>asurements will then be re-calculated into universal measures of drag and lift coefficients, in order to allow for a unified set of measurements across different scales.</w:t>
      </w:r>
    </w:p>
    <w:p w14:paraId="5562E001" w14:textId="1F23FDDC" w:rsidR="00DB295E" w:rsidRDefault="00DB295E" w:rsidP="00C70EE7">
      <w:pPr>
        <w:spacing w:line="480" w:lineRule="auto"/>
        <w:jc w:val="both"/>
        <w:rPr>
          <w:rFonts w:ascii="Times New Roman" w:hAnsi="Times New Roman" w:cs="Times New Roman"/>
        </w:rPr>
      </w:pPr>
    </w:p>
    <w:p w14:paraId="42CEB31E" w14:textId="77777777" w:rsidR="00CA2189" w:rsidRPr="00503E77" w:rsidRDefault="00CA2189" w:rsidP="00C70EE7">
      <w:pPr>
        <w:spacing w:line="480" w:lineRule="auto"/>
        <w:jc w:val="both"/>
        <w:rPr>
          <w:rFonts w:ascii="Times New Roman" w:hAnsi="Times New Roman" w:cs="Times New Roman"/>
        </w:rPr>
      </w:pPr>
    </w:p>
    <w:p w14:paraId="142172F0" w14:textId="61F12DD5" w:rsidR="000B5819" w:rsidRPr="00503E77" w:rsidRDefault="000B5819" w:rsidP="00C70EE7">
      <w:pPr>
        <w:spacing w:line="480" w:lineRule="auto"/>
        <w:jc w:val="both"/>
        <w:rPr>
          <w:rFonts w:ascii="Times New Roman" w:hAnsi="Times New Roman" w:cs="Times New Roman"/>
        </w:rPr>
      </w:pPr>
      <w:r w:rsidRPr="00503E77">
        <w:rPr>
          <w:rFonts w:ascii="Times New Roman" w:hAnsi="Times New Roman" w:cs="Times New Roman"/>
        </w:rPr>
        <w:lastRenderedPageBreak/>
        <w:t>Obtained data is presented below:</w:t>
      </w:r>
    </w:p>
    <w:tbl>
      <w:tblPr>
        <w:tblStyle w:val="Tabela-Siatka"/>
        <w:tblW w:w="0" w:type="auto"/>
        <w:jc w:val="center"/>
        <w:tblLook w:val="04A0" w:firstRow="1" w:lastRow="0" w:firstColumn="1" w:lastColumn="0" w:noHBand="0" w:noVBand="1"/>
      </w:tblPr>
      <w:tblGrid>
        <w:gridCol w:w="2200"/>
        <w:gridCol w:w="2026"/>
        <w:gridCol w:w="1552"/>
        <w:gridCol w:w="1560"/>
        <w:gridCol w:w="2268"/>
      </w:tblGrid>
      <w:tr w:rsidR="00BE7E49" w:rsidRPr="00503E77" w14:paraId="73584643" w14:textId="77777777" w:rsidTr="00146C3B">
        <w:trPr>
          <w:trHeight w:val="252"/>
          <w:jc w:val="center"/>
        </w:trPr>
        <w:tc>
          <w:tcPr>
            <w:tcW w:w="2200" w:type="dxa"/>
            <w:shd w:val="clear" w:color="auto" w:fill="0070C0"/>
          </w:tcPr>
          <w:p w14:paraId="12E37311" w14:textId="04B6E93A" w:rsidR="00BE7E49" w:rsidRPr="00146C3B" w:rsidRDefault="00BE7E49" w:rsidP="00C70EE7">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Model Number</w:t>
            </w:r>
          </w:p>
        </w:tc>
        <w:tc>
          <w:tcPr>
            <w:tcW w:w="2026" w:type="dxa"/>
            <w:shd w:val="clear" w:color="auto" w:fill="0070C0"/>
          </w:tcPr>
          <w:p w14:paraId="5EB37D64" w14:textId="349D434E" w:rsidR="00BE7E49" w:rsidRPr="00146C3B" w:rsidRDefault="00BE7E49" w:rsidP="00C70EE7">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Total Downforce Estimate</w:t>
            </w:r>
          </w:p>
        </w:tc>
        <w:tc>
          <w:tcPr>
            <w:tcW w:w="1552" w:type="dxa"/>
            <w:shd w:val="clear" w:color="auto" w:fill="0070C0"/>
          </w:tcPr>
          <w:p w14:paraId="3AC20142" w14:textId="48788D12" w:rsidR="00BE7E49" w:rsidRPr="00146C3B" w:rsidRDefault="00BE7E49" w:rsidP="00C70EE7">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Front Downforce %</w:t>
            </w:r>
          </w:p>
        </w:tc>
        <w:tc>
          <w:tcPr>
            <w:tcW w:w="1560" w:type="dxa"/>
            <w:shd w:val="clear" w:color="auto" w:fill="0070C0"/>
          </w:tcPr>
          <w:p w14:paraId="3FB70FA7" w14:textId="7F6741A3" w:rsidR="00BE7E49" w:rsidRPr="00146C3B" w:rsidRDefault="00BE7E49" w:rsidP="00C70EE7">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Rear Downforce %</w:t>
            </w:r>
          </w:p>
        </w:tc>
        <w:tc>
          <w:tcPr>
            <w:tcW w:w="2268" w:type="dxa"/>
            <w:shd w:val="clear" w:color="auto" w:fill="0070C0"/>
          </w:tcPr>
          <w:p w14:paraId="6CE048DD" w14:textId="5A5BE152" w:rsidR="00BE7E49" w:rsidRPr="00146C3B" w:rsidRDefault="00BE7E49" w:rsidP="00C70EE7">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Drag Force Estimate</w:t>
            </w:r>
          </w:p>
        </w:tc>
      </w:tr>
      <w:tr w:rsidR="00BE7E49" w:rsidRPr="00503E77" w14:paraId="49E88A49" w14:textId="77777777" w:rsidTr="00BE7E49">
        <w:trPr>
          <w:trHeight w:val="289"/>
          <w:jc w:val="center"/>
        </w:trPr>
        <w:tc>
          <w:tcPr>
            <w:tcW w:w="2200" w:type="dxa"/>
            <w:vAlign w:val="center"/>
          </w:tcPr>
          <w:p w14:paraId="1C8C5B79" w14:textId="7C027B78" w:rsidR="00BE7E49" w:rsidRPr="00503E77" w:rsidRDefault="00BE7E49" w:rsidP="00C70EE7">
            <w:pPr>
              <w:pStyle w:val="Akapitzlist"/>
              <w:numPr>
                <w:ilvl w:val="0"/>
                <w:numId w:val="9"/>
              </w:numPr>
              <w:spacing w:line="480" w:lineRule="auto"/>
              <w:rPr>
                <w:rFonts w:ascii="Times New Roman" w:hAnsi="Times New Roman" w:cs="Times New Roman"/>
              </w:rPr>
            </w:pPr>
            <w:r w:rsidRPr="00503E77">
              <w:rPr>
                <w:rFonts w:ascii="Times New Roman" w:hAnsi="Times New Roman" w:cs="Times New Roman"/>
              </w:rPr>
              <w:t xml:space="preserve">LS.BA.GC </w:t>
            </w:r>
          </w:p>
        </w:tc>
        <w:tc>
          <w:tcPr>
            <w:tcW w:w="2026" w:type="dxa"/>
          </w:tcPr>
          <w:p w14:paraId="3C3D6BD7" w14:textId="752CAC65" w:rsidR="00BE7E49" w:rsidRPr="00503E77" w:rsidRDefault="00CF4331" w:rsidP="00C70EE7">
            <w:pPr>
              <w:spacing w:line="480" w:lineRule="auto"/>
              <w:jc w:val="center"/>
              <w:rPr>
                <w:rFonts w:ascii="Times New Roman" w:hAnsi="Times New Roman" w:cs="Times New Roman"/>
              </w:rPr>
            </w:pPr>
            <w:r w:rsidRPr="00503E77">
              <w:rPr>
                <w:rFonts w:ascii="Times New Roman" w:hAnsi="Times New Roman" w:cs="Times New Roman"/>
              </w:rPr>
              <w:t>180</w:t>
            </w:r>
            <w:r w:rsidR="00244138" w:rsidRPr="00503E77">
              <w:rPr>
                <w:rFonts w:ascii="Times New Roman" w:hAnsi="Times New Roman" w:cs="Times New Roman"/>
              </w:rPr>
              <w:t>4</w:t>
            </w:r>
            <w:r w:rsidR="000A2433" w:rsidRPr="00503E77">
              <w:rPr>
                <w:rFonts w:ascii="Times New Roman" w:hAnsi="Times New Roman" w:cs="Times New Roman"/>
              </w:rPr>
              <w:t xml:space="preserve"> N</w:t>
            </w:r>
          </w:p>
        </w:tc>
        <w:tc>
          <w:tcPr>
            <w:tcW w:w="1552" w:type="dxa"/>
          </w:tcPr>
          <w:p w14:paraId="4F9DF06C" w14:textId="14C7938E"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42%</w:t>
            </w:r>
          </w:p>
        </w:tc>
        <w:tc>
          <w:tcPr>
            <w:tcW w:w="1560" w:type="dxa"/>
          </w:tcPr>
          <w:p w14:paraId="791D334D" w14:textId="62F470C9"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58%</w:t>
            </w:r>
          </w:p>
        </w:tc>
        <w:tc>
          <w:tcPr>
            <w:tcW w:w="2268" w:type="dxa"/>
          </w:tcPr>
          <w:p w14:paraId="70460988" w14:textId="5CC48280"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862 N</w:t>
            </w:r>
          </w:p>
        </w:tc>
      </w:tr>
      <w:tr w:rsidR="00BE7E49" w:rsidRPr="00503E77" w14:paraId="1DC2D02A" w14:textId="77777777" w:rsidTr="00BE7E49">
        <w:trPr>
          <w:trHeight w:val="252"/>
          <w:jc w:val="center"/>
        </w:trPr>
        <w:tc>
          <w:tcPr>
            <w:tcW w:w="2200" w:type="dxa"/>
            <w:vAlign w:val="center"/>
          </w:tcPr>
          <w:p w14:paraId="790DF14D" w14:textId="06FFDF65" w:rsidR="00BE7E49" w:rsidRPr="00503E77" w:rsidRDefault="00BE7E49" w:rsidP="00C70EE7">
            <w:pPr>
              <w:pStyle w:val="Akapitzlist"/>
              <w:numPr>
                <w:ilvl w:val="0"/>
                <w:numId w:val="9"/>
              </w:numPr>
              <w:spacing w:line="480" w:lineRule="auto"/>
              <w:rPr>
                <w:rFonts w:ascii="Times New Roman" w:hAnsi="Times New Roman" w:cs="Times New Roman"/>
              </w:rPr>
            </w:pPr>
            <w:r w:rsidRPr="00503E77">
              <w:rPr>
                <w:rFonts w:ascii="Times New Roman" w:hAnsi="Times New Roman" w:cs="Times New Roman"/>
              </w:rPr>
              <w:t>LS.BA.NC</w:t>
            </w:r>
          </w:p>
        </w:tc>
        <w:tc>
          <w:tcPr>
            <w:tcW w:w="2026" w:type="dxa"/>
          </w:tcPr>
          <w:p w14:paraId="210CAB18" w14:textId="7190BCC7" w:rsidR="00BE7E49" w:rsidRPr="00503E77" w:rsidRDefault="00CF4331" w:rsidP="00C70EE7">
            <w:pPr>
              <w:spacing w:line="480" w:lineRule="auto"/>
              <w:jc w:val="center"/>
              <w:rPr>
                <w:rFonts w:ascii="Times New Roman" w:hAnsi="Times New Roman" w:cs="Times New Roman"/>
              </w:rPr>
            </w:pPr>
            <w:r w:rsidRPr="00503E77">
              <w:rPr>
                <w:rFonts w:ascii="Times New Roman" w:hAnsi="Times New Roman" w:cs="Times New Roman"/>
              </w:rPr>
              <w:t>25</w:t>
            </w:r>
            <w:r w:rsidR="000A2433" w:rsidRPr="00503E77">
              <w:rPr>
                <w:rFonts w:ascii="Times New Roman" w:hAnsi="Times New Roman" w:cs="Times New Roman"/>
              </w:rPr>
              <w:t>31 N</w:t>
            </w:r>
          </w:p>
        </w:tc>
        <w:tc>
          <w:tcPr>
            <w:tcW w:w="1552" w:type="dxa"/>
          </w:tcPr>
          <w:p w14:paraId="26EF0E8F" w14:textId="44D5E4C5"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40%</w:t>
            </w:r>
          </w:p>
        </w:tc>
        <w:tc>
          <w:tcPr>
            <w:tcW w:w="1560" w:type="dxa"/>
          </w:tcPr>
          <w:p w14:paraId="3C0E59E4" w14:textId="6FB13287"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60%</w:t>
            </w:r>
          </w:p>
        </w:tc>
        <w:tc>
          <w:tcPr>
            <w:tcW w:w="2268" w:type="dxa"/>
          </w:tcPr>
          <w:p w14:paraId="0D9B66C8" w14:textId="64955C8E"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867 N</w:t>
            </w:r>
          </w:p>
        </w:tc>
      </w:tr>
      <w:tr w:rsidR="00BE7E49" w:rsidRPr="00503E77" w14:paraId="1BE4F45F" w14:textId="77777777" w:rsidTr="00BE7E49">
        <w:trPr>
          <w:trHeight w:val="252"/>
          <w:jc w:val="center"/>
        </w:trPr>
        <w:tc>
          <w:tcPr>
            <w:tcW w:w="2200" w:type="dxa"/>
            <w:vAlign w:val="center"/>
          </w:tcPr>
          <w:p w14:paraId="709182F9" w14:textId="5C55059D" w:rsidR="00BE7E49" w:rsidRPr="00503E77" w:rsidRDefault="00BE7E49" w:rsidP="00C70EE7">
            <w:pPr>
              <w:pStyle w:val="Akapitzlist"/>
              <w:numPr>
                <w:ilvl w:val="0"/>
                <w:numId w:val="9"/>
              </w:numPr>
              <w:spacing w:line="480" w:lineRule="auto"/>
              <w:rPr>
                <w:rFonts w:ascii="Times New Roman" w:hAnsi="Times New Roman" w:cs="Times New Roman"/>
              </w:rPr>
            </w:pPr>
            <w:r w:rsidRPr="00503E77">
              <w:rPr>
                <w:rFonts w:ascii="Times New Roman" w:hAnsi="Times New Roman" w:cs="Times New Roman"/>
              </w:rPr>
              <w:t>LS.SA.GC</w:t>
            </w:r>
          </w:p>
        </w:tc>
        <w:tc>
          <w:tcPr>
            <w:tcW w:w="2026" w:type="dxa"/>
          </w:tcPr>
          <w:p w14:paraId="3E482586" w14:textId="1EB41B07" w:rsidR="00BE7E49" w:rsidRPr="00503E77" w:rsidRDefault="00CF4331" w:rsidP="00C70EE7">
            <w:pPr>
              <w:spacing w:line="480" w:lineRule="auto"/>
              <w:jc w:val="center"/>
              <w:rPr>
                <w:rFonts w:ascii="Times New Roman" w:hAnsi="Times New Roman" w:cs="Times New Roman"/>
              </w:rPr>
            </w:pPr>
            <w:r w:rsidRPr="00503E77">
              <w:rPr>
                <w:rFonts w:ascii="Times New Roman" w:hAnsi="Times New Roman" w:cs="Times New Roman"/>
              </w:rPr>
              <w:t>14</w:t>
            </w:r>
            <w:r w:rsidR="000A2433" w:rsidRPr="00503E77">
              <w:rPr>
                <w:rFonts w:ascii="Times New Roman" w:hAnsi="Times New Roman" w:cs="Times New Roman"/>
              </w:rPr>
              <w:t>63 N</w:t>
            </w:r>
          </w:p>
        </w:tc>
        <w:tc>
          <w:tcPr>
            <w:tcW w:w="1552" w:type="dxa"/>
          </w:tcPr>
          <w:p w14:paraId="195A8797" w14:textId="34836F2D"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36%</w:t>
            </w:r>
          </w:p>
        </w:tc>
        <w:tc>
          <w:tcPr>
            <w:tcW w:w="1560" w:type="dxa"/>
          </w:tcPr>
          <w:p w14:paraId="41106C85" w14:textId="1E70B1E1"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64%</w:t>
            </w:r>
          </w:p>
        </w:tc>
        <w:tc>
          <w:tcPr>
            <w:tcW w:w="2268" w:type="dxa"/>
          </w:tcPr>
          <w:p w14:paraId="2E1FFACA" w14:textId="5B534BD2"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698N</w:t>
            </w:r>
          </w:p>
        </w:tc>
      </w:tr>
      <w:tr w:rsidR="00BE7E49" w:rsidRPr="00503E77" w14:paraId="0D5B684D" w14:textId="77777777" w:rsidTr="00BE7E49">
        <w:trPr>
          <w:trHeight w:val="252"/>
          <w:jc w:val="center"/>
        </w:trPr>
        <w:tc>
          <w:tcPr>
            <w:tcW w:w="2200" w:type="dxa"/>
            <w:vAlign w:val="center"/>
          </w:tcPr>
          <w:p w14:paraId="4A7E6891" w14:textId="5C64CC8E" w:rsidR="00BE7E49" w:rsidRPr="00503E77" w:rsidRDefault="00BE7E49" w:rsidP="00C70EE7">
            <w:pPr>
              <w:pStyle w:val="Akapitzlist"/>
              <w:numPr>
                <w:ilvl w:val="0"/>
                <w:numId w:val="9"/>
              </w:numPr>
              <w:spacing w:line="480" w:lineRule="auto"/>
              <w:rPr>
                <w:rFonts w:ascii="Times New Roman" w:hAnsi="Times New Roman" w:cs="Times New Roman"/>
              </w:rPr>
            </w:pPr>
            <w:r w:rsidRPr="00503E77">
              <w:rPr>
                <w:rFonts w:ascii="Times New Roman" w:hAnsi="Times New Roman" w:cs="Times New Roman"/>
              </w:rPr>
              <w:t>LS.SA.NC</w:t>
            </w:r>
          </w:p>
        </w:tc>
        <w:tc>
          <w:tcPr>
            <w:tcW w:w="2026" w:type="dxa"/>
          </w:tcPr>
          <w:p w14:paraId="1FDCB1EB" w14:textId="31F8A396"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22</w:t>
            </w:r>
            <w:r w:rsidR="000A2433" w:rsidRPr="00503E77">
              <w:rPr>
                <w:rFonts w:ascii="Times New Roman" w:hAnsi="Times New Roman" w:cs="Times New Roman"/>
              </w:rPr>
              <w:t>77 N</w:t>
            </w:r>
          </w:p>
        </w:tc>
        <w:tc>
          <w:tcPr>
            <w:tcW w:w="1552" w:type="dxa"/>
          </w:tcPr>
          <w:p w14:paraId="6E7E5BEA" w14:textId="4D9D74B7"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35%</w:t>
            </w:r>
          </w:p>
        </w:tc>
        <w:tc>
          <w:tcPr>
            <w:tcW w:w="1560" w:type="dxa"/>
          </w:tcPr>
          <w:p w14:paraId="009906AA" w14:textId="7CEDE123"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65%</w:t>
            </w:r>
          </w:p>
        </w:tc>
        <w:tc>
          <w:tcPr>
            <w:tcW w:w="2268" w:type="dxa"/>
          </w:tcPr>
          <w:p w14:paraId="09A1558B" w14:textId="27366015"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709 N</w:t>
            </w:r>
          </w:p>
        </w:tc>
      </w:tr>
      <w:tr w:rsidR="00BE7E49" w:rsidRPr="00503E77" w14:paraId="1FFFDC97" w14:textId="77777777" w:rsidTr="00BE7E49">
        <w:trPr>
          <w:trHeight w:val="245"/>
          <w:jc w:val="center"/>
        </w:trPr>
        <w:tc>
          <w:tcPr>
            <w:tcW w:w="2200" w:type="dxa"/>
            <w:vAlign w:val="center"/>
          </w:tcPr>
          <w:p w14:paraId="397FA3F3" w14:textId="31AAAA73" w:rsidR="00BE7E49" w:rsidRPr="00503E77" w:rsidRDefault="00BE7E49" w:rsidP="00C70EE7">
            <w:pPr>
              <w:pStyle w:val="Akapitzlist"/>
              <w:numPr>
                <w:ilvl w:val="0"/>
                <w:numId w:val="9"/>
              </w:numPr>
              <w:spacing w:line="480" w:lineRule="auto"/>
              <w:rPr>
                <w:rFonts w:ascii="Times New Roman" w:hAnsi="Times New Roman" w:cs="Times New Roman"/>
              </w:rPr>
            </w:pPr>
            <w:r w:rsidRPr="00503E77">
              <w:rPr>
                <w:rFonts w:ascii="Times New Roman" w:hAnsi="Times New Roman" w:cs="Times New Roman"/>
              </w:rPr>
              <w:t>HS.BA.GC</w:t>
            </w:r>
          </w:p>
        </w:tc>
        <w:tc>
          <w:tcPr>
            <w:tcW w:w="2026" w:type="dxa"/>
          </w:tcPr>
          <w:p w14:paraId="1EF11BB5" w14:textId="1A94FFFE" w:rsidR="00BE7E49" w:rsidRPr="00503E77" w:rsidRDefault="00CF4331" w:rsidP="00C70EE7">
            <w:pPr>
              <w:spacing w:line="480" w:lineRule="auto"/>
              <w:jc w:val="center"/>
              <w:rPr>
                <w:rFonts w:ascii="Times New Roman" w:hAnsi="Times New Roman" w:cs="Times New Roman"/>
              </w:rPr>
            </w:pPr>
            <w:r w:rsidRPr="00503E77">
              <w:rPr>
                <w:rFonts w:ascii="Times New Roman" w:hAnsi="Times New Roman" w:cs="Times New Roman"/>
              </w:rPr>
              <w:t>195</w:t>
            </w:r>
            <w:r w:rsidR="000A2433" w:rsidRPr="00503E77">
              <w:rPr>
                <w:rFonts w:ascii="Times New Roman" w:hAnsi="Times New Roman" w:cs="Times New Roman"/>
              </w:rPr>
              <w:t>8 N</w:t>
            </w:r>
          </w:p>
        </w:tc>
        <w:tc>
          <w:tcPr>
            <w:tcW w:w="1552" w:type="dxa"/>
          </w:tcPr>
          <w:p w14:paraId="70C16708" w14:textId="7EA8AC21"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44%</w:t>
            </w:r>
          </w:p>
        </w:tc>
        <w:tc>
          <w:tcPr>
            <w:tcW w:w="1560" w:type="dxa"/>
          </w:tcPr>
          <w:p w14:paraId="469AA23B" w14:textId="061F5DCC"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56%</w:t>
            </w:r>
          </w:p>
        </w:tc>
        <w:tc>
          <w:tcPr>
            <w:tcW w:w="2268" w:type="dxa"/>
          </w:tcPr>
          <w:p w14:paraId="354E82E2" w14:textId="68494CD4"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10</w:t>
            </w:r>
            <w:r w:rsidR="00BA4F4D" w:rsidRPr="00503E77">
              <w:rPr>
                <w:rFonts w:ascii="Times New Roman" w:hAnsi="Times New Roman" w:cs="Times New Roman"/>
              </w:rPr>
              <w:t>33 N</w:t>
            </w:r>
          </w:p>
        </w:tc>
      </w:tr>
      <w:tr w:rsidR="00BE7E49" w:rsidRPr="00503E77" w14:paraId="7BF170EE" w14:textId="77777777" w:rsidTr="00BE7E49">
        <w:trPr>
          <w:trHeight w:val="252"/>
          <w:jc w:val="center"/>
        </w:trPr>
        <w:tc>
          <w:tcPr>
            <w:tcW w:w="2200" w:type="dxa"/>
            <w:vAlign w:val="center"/>
          </w:tcPr>
          <w:p w14:paraId="35BE4115" w14:textId="4194AFDB" w:rsidR="00BE7E49" w:rsidRPr="00503E77" w:rsidRDefault="00BE7E49" w:rsidP="00C70EE7">
            <w:pPr>
              <w:pStyle w:val="Akapitzlist"/>
              <w:numPr>
                <w:ilvl w:val="0"/>
                <w:numId w:val="9"/>
              </w:numPr>
              <w:spacing w:line="480" w:lineRule="auto"/>
              <w:rPr>
                <w:rFonts w:ascii="Times New Roman" w:hAnsi="Times New Roman" w:cs="Times New Roman"/>
              </w:rPr>
            </w:pPr>
            <w:r w:rsidRPr="00503E77">
              <w:rPr>
                <w:rFonts w:ascii="Times New Roman" w:hAnsi="Times New Roman" w:cs="Times New Roman"/>
              </w:rPr>
              <w:t>HS.BA.NC</w:t>
            </w:r>
          </w:p>
        </w:tc>
        <w:tc>
          <w:tcPr>
            <w:tcW w:w="2026" w:type="dxa"/>
          </w:tcPr>
          <w:p w14:paraId="54DCEEEE" w14:textId="251F2D2F"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310</w:t>
            </w:r>
            <w:r w:rsidR="000A2433" w:rsidRPr="00503E77">
              <w:rPr>
                <w:rFonts w:ascii="Times New Roman" w:hAnsi="Times New Roman" w:cs="Times New Roman"/>
              </w:rPr>
              <w:t>1 N</w:t>
            </w:r>
          </w:p>
        </w:tc>
        <w:tc>
          <w:tcPr>
            <w:tcW w:w="1552" w:type="dxa"/>
          </w:tcPr>
          <w:p w14:paraId="5ED38D42" w14:textId="34B2D23A"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32%</w:t>
            </w:r>
          </w:p>
        </w:tc>
        <w:tc>
          <w:tcPr>
            <w:tcW w:w="1560" w:type="dxa"/>
          </w:tcPr>
          <w:p w14:paraId="74DEF384" w14:textId="58FF9664"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68%</w:t>
            </w:r>
          </w:p>
        </w:tc>
        <w:tc>
          <w:tcPr>
            <w:tcW w:w="2268" w:type="dxa"/>
          </w:tcPr>
          <w:p w14:paraId="2831074A" w14:textId="1F0D4E73"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1041 N</w:t>
            </w:r>
          </w:p>
        </w:tc>
      </w:tr>
      <w:tr w:rsidR="00BE7E49" w:rsidRPr="00503E77" w14:paraId="4A4A27D3" w14:textId="77777777" w:rsidTr="009F50EF">
        <w:trPr>
          <w:trHeight w:val="252"/>
          <w:jc w:val="center"/>
        </w:trPr>
        <w:tc>
          <w:tcPr>
            <w:tcW w:w="2200" w:type="dxa"/>
            <w:vAlign w:val="center"/>
          </w:tcPr>
          <w:p w14:paraId="23FA1867" w14:textId="132B8194" w:rsidR="00BE7E49" w:rsidRPr="00503E77" w:rsidRDefault="00BE7E49" w:rsidP="00C70EE7">
            <w:pPr>
              <w:pStyle w:val="Akapitzlist"/>
              <w:numPr>
                <w:ilvl w:val="0"/>
                <w:numId w:val="9"/>
              </w:numPr>
              <w:spacing w:line="480" w:lineRule="auto"/>
              <w:rPr>
                <w:rFonts w:ascii="Times New Roman" w:hAnsi="Times New Roman" w:cs="Times New Roman"/>
              </w:rPr>
            </w:pPr>
            <w:r w:rsidRPr="00503E77">
              <w:rPr>
                <w:rFonts w:ascii="Times New Roman" w:hAnsi="Times New Roman" w:cs="Times New Roman"/>
              </w:rPr>
              <w:t>HS.SA.GC</w:t>
            </w:r>
          </w:p>
        </w:tc>
        <w:tc>
          <w:tcPr>
            <w:tcW w:w="2026" w:type="dxa"/>
            <w:tcBorders>
              <w:bottom w:val="single" w:sz="4" w:space="0" w:color="auto"/>
            </w:tcBorders>
          </w:tcPr>
          <w:p w14:paraId="7FD05E61" w14:textId="3CA967F2"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1</w:t>
            </w:r>
            <w:r w:rsidR="000A2433" w:rsidRPr="00503E77">
              <w:rPr>
                <w:rFonts w:ascii="Times New Roman" w:hAnsi="Times New Roman" w:cs="Times New Roman"/>
              </w:rPr>
              <w:t>770 N</w:t>
            </w:r>
          </w:p>
        </w:tc>
        <w:tc>
          <w:tcPr>
            <w:tcW w:w="1552" w:type="dxa"/>
            <w:tcBorders>
              <w:bottom w:val="single" w:sz="4" w:space="0" w:color="auto"/>
            </w:tcBorders>
          </w:tcPr>
          <w:p w14:paraId="4C86FD83" w14:textId="7760FC1F"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29%</w:t>
            </w:r>
          </w:p>
        </w:tc>
        <w:tc>
          <w:tcPr>
            <w:tcW w:w="1560" w:type="dxa"/>
            <w:tcBorders>
              <w:bottom w:val="single" w:sz="4" w:space="0" w:color="auto"/>
            </w:tcBorders>
          </w:tcPr>
          <w:p w14:paraId="71B8591D" w14:textId="4BC1246A"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71%</w:t>
            </w:r>
          </w:p>
        </w:tc>
        <w:tc>
          <w:tcPr>
            <w:tcW w:w="2268" w:type="dxa"/>
            <w:tcBorders>
              <w:bottom w:val="single" w:sz="4" w:space="0" w:color="auto"/>
            </w:tcBorders>
          </w:tcPr>
          <w:p w14:paraId="483F9529" w14:textId="0CDDD53D"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909 N</w:t>
            </w:r>
          </w:p>
        </w:tc>
      </w:tr>
      <w:tr w:rsidR="00BE7E49" w:rsidRPr="00503E77" w14:paraId="0C3C20B6" w14:textId="77777777" w:rsidTr="009F50EF">
        <w:trPr>
          <w:trHeight w:val="252"/>
          <w:jc w:val="center"/>
        </w:trPr>
        <w:tc>
          <w:tcPr>
            <w:tcW w:w="2200" w:type="dxa"/>
            <w:tcBorders>
              <w:right w:val="single" w:sz="4" w:space="0" w:color="auto"/>
            </w:tcBorders>
            <w:vAlign w:val="center"/>
          </w:tcPr>
          <w:p w14:paraId="6C359FF2" w14:textId="101F9E76" w:rsidR="00BE7E49" w:rsidRPr="00503E77" w:rsidRDefault="00BE7E49" w:rsidP="00C70EE7">
            <w:pPr>
              <w:pStyle w:val="Akapitzlist"/>
              <w:numPr>
                <w:ilvl w:val="0"/>
                <w:numId w:val="9"/>
              </w:numPr>
              <w:spacing w:line="480" w:lineRule="auto"/>
              <w:rPr>
                <w:rFonts w:ascii="Times New Roman" w:hAnsi="Times New Roman" w:cs="Times New Roman"/>
              </w:rPr>
            </w:pPr>
            <w:r w:rsidRPr="00503E77">
              <w:rPr>
                <w:rFonts w:ascii="Times New Roman" w:hAnsi="Times New Roman" w:cs="Times New Roman"/>
              </w:rPr>
              <w:t>HS.SA.NC</w:t>
            </w:r>
          </w:p>
        </w:tc>
        <w:tc>
          <w:tcPr>
            <w:tcW w:w="2026" w:type="dxa"/>
            <w:tcBorders>
              <w:top w:val="single" w:sz="4" w:space="0" w:color="auto"/>
              <w:left w:val="single" w:sz="4" w:space="0" w:color="auto"/>
              <w:bottom w:val="single" w:sz="4" w:space="0" w:color="auto"/>
              <w:right w:val="single" w:sz="4" w:space="0" w:color="auto"/>
            </w:tcBorders>
          </w:tcPr>
          <w:p w14:paraId="5E403F1B" w14:textId="4A61665E" w:rsidR="00BE7E49" w:rsidRPr="00503E77" w:rsidRDefault="001524AB" w:rsidP="00C70EE7">
            <w:pPr>
              <w:spacing w:line="480" w:lineRule="auto"/>
              <w:jc w:val="center"/>
              <w:rPr>
                <w:rFonts w:ascii="Times New Roman" w:hAnsi="Times New Roman" w:cs="Times New Roman"/>
              </w:rPr>
            </w:pPr>
            <w:r w:rsidRPr="00503E77">
              <w:rPr>
                <w:rFonts w:ascii="Times New Roman" w:hAnsi="Times New Roman" w:cs="Times New Roman"/>
              </w:rPr>
              <w:t>28</w:t>
            </w:r>
            <w:r w:rsidR="000A2433" w:rsidRPr="00503E77">
              <w:rPr>
                <w:rFonts w:ascii="Times New Roman" w:hAnsi="Times New Roman" w:cs="Times New Roman"/>
              </w:rPr>
              <w:t>21 N</w:t>
            </w:r>
          </w:p>
        </w:tc>
        <w:tc>
          <w:tcPr>
            <w:tcW w:w="1552" w:type="dxa"/>
            <w:tcBorders>
              <w:top w:val="single" w:sz="4" w:space="0" w:color="auto"/>
              <w:left w:val="single" w:sz="4" w:space="0" w:color="auto"/>
              <w:bottom w:val="single" w:sz="4" w:space="0" w:color="auto"/>
              <w:right w:val="single" w:sz="4" w:space="0" w:color="auto"/>
            </w:tcBorders>
          </w:tcPr>
          <w:p w14:paraId="6045F249" w14:textId="0B70DBC4"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26%</w:t>
            </w:r>
          </w:p>
        </w:tc>
        <w:tc>
          <w:tcPr>
            <w:tcW w:w="1560" w:type="dxa"/>
            <w:tcBorders>
              <w:top w:val="single" w:sz="4" w:space="0" w:color="auto"/>
              <w:left w:val="single" w:sz="4" w:space="0" w:color="auto"/>
              <w:bottom w:val="single" w:sz="4" w:space="0" w:color="auto"/>
              <w:right w:val="single" w:sz="4" w:space="0" w:color="auto"/>
            </w:tcBorders>
          </w:tcPr>
          <w:p w14:paraId="766CBF98" w14:textId="650C5C75"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74%</w:t>
            </w:r>
          </w:p>
        </w:tc>
        <w:tc>
          <w:tcPr>
            <w:tcW w:w="2268" w:type="dxa"/>
            <w:tcBorders>
              <w:top w:val="single" w:sz="4" w:space="0" w:color="auto"/>
              <w:left w:val="single" w:sz="4" w:space="0" w:color="auto"/>
              <w:bottom w:val="single" w:sz="4" w:space="0" w:color="auto"/>
              <w:right w:val="single" w:sz="4" w:space="0" w:color="auto"/>
            </w:tcBorders>
          </w:tcPr>
          <w:p w14:paraId="44FF2BB2" w14:textId="350D241F" w:rsidR="00BE7E49" w:rsidRPr="00503E77" w:rsidRDefault="00BA4F4D" w:rsidP="00C70EE7">
            <w:pPr>
              <w:spacing w:line="480" w:lineRule="auto"/>
              <w:jc w:val="center"/>
              <w:rPr>
                <w:rFonts w:ascii="Times New Roman" w:hAnsi="Times New Roman" w:cs="Times New Roman"/>
              </w:rPr>
            </w:pPr>
            <w:r w:rsidRPr="00503E77">
              <w:rPr>
                <w:rFonts w:ascii="Times New Roman" w:hAnsi="Times New Roman" w:cs="Times New Roman"/>
              </w:rPr>
              <w:t>903 N</w:t>
            </w:r>
          </w:p>
        </w:tc>
      </w:tr>
    </w:tbl>
    <w:p w14:paraId="6D29E08F" w14:textId="47BB264A" w:rsidR="00763E3D" w:rsidRPr="00503E77" w:rsidRDefault="008848AB"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07904" behindDoc="1" locked="0" layoutInCell="1" allowOverlap="1" wp14:anchorId="2A875D87" wp14:editId="69358256">
                <wp:simplePos x="0" y="0"/>
                <wp:positionH relativeFrom="margin">
                  <wp:align>center</wp:align>
                </wp:positionH>
                <wp:positionV relativeFrom="paragraph">
                  <wp:posOffset>3951</wp:posOffset>
                </wp:positionV>
                <wp:extent cx="767715" cy="270662"/>
                <wp:effectExtent l="0" t="0" r="13335" b="15240"/>
                <wp:wrapNone/>
                <wp:docPr id="881120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70662"/>
                        </a:xfrm>
                        <a:prstGeom prst="rect">
                          <a:avLst/>
                        </a:prstGeom>
                        <a:noFill/>
                        <a:ln w="9525">
                          <a:solidFill>
                            <a:schemeClr val="bg1"/>
                          </a:solidFill>
                          <a:miter lim="800000"/>
                          <a:headEnd/>
                          <a:tailEnd/>
                        </a:ln>
                      </wps:spPr>
                      <wps:txbx>
                        <w:txbxContent>
                          <w:p w14:paraId="77B5B639" w14:textId="0A7408AE" w:rsidR="00352ACF" w:rsidRPr="008A6738" w:rsidRDefault="003B4138" w:rsidP="008848AB">
                            <w:pPr>
                              <w:jc w:val="center"/>
                              <w:rPr>
                                <w:rFonts w:ascii="Times New Roman" w:hAnsi="Times New Roman" w:cs="Times New Roman"/>
                                <w:b/>
                                <w:bCs/>
                                <w:i/>
                                <w:iCs/>
                              </w:rPr>
                            </w:pPr>
                            <w:r>
                              <w:rPr>
                                <w:rFonts w:ascii="Times New Roman" w:hAnsi="Times New Roman" w:cs="Times New Roman"/>
                                <w:b/>
                                <w:bCs/>
                                <w:i/>
                                <w:iCs/>
                              </w:rPr>
                              <w:t>Table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75D87" id="_x0000_s1033" type="#_x0000_t202" style="position:absolute;left:0;text-align:left;margin-left:0;margin-top:.3pt;width:60.45pt;height:21.3pt;z-index:-251608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" filled="f" strokecolor="white [3212]">
                <v:textbox>
                  <w:txbxContent>
                    <w:p w14:paraId="77B5B639" w14:textId="0A7408AE" w:rsidR="00352ACF" w:rsidRPr="008A6738" w:rsidRDefault="003B4138" w:rsidP="008848AB">
                      <w:pPr>
                        <w:jc w:val="center"/>
                        <w:rPr>
                          <w:rFonts w:ascii="Times New Roman" w:hAnsi="Times New Roman" w:cs="Times New Roman"/>
                          <w:b/>
                          <w:bCs/>
                          <w:i/>
                          <w:iCs/>
                        </w:rPr>
                      </w:pPr>
                      <w:r>
                        <w:rPr>
                          <w:rFonts w:ascii="Times New Roman" w:hAnsi="Times New Roman" w:cs="Times New Roman"/>
                          <w:b/>
                          <w:bCs/>
                          <w:i/>
                          <w:iCs/>
                        </w:rPr>
                        <w:t>Table 1</w:t>
                      </w:r>
                    </w:p>
                  </w:txbxContent>
                </v:textbox>
                <w10:wrap anchorx="margin"/>
              </v:shape>
            </w:pict>
          </mc:Fallback>
        </mc:AlternateContent>
      </w:r>
    </w:p>
    <w:p w14:paraId="72D6A188" w14:textId="2ED7BFB8" w:rsidR="000A2433" w:rsidRPr="00503E77" w:rsidRDefault="00610BC3"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09952" behindDoc="1" locked="0" layoutInCell="1" allowOverlap="1" wp14:anchorId="0E1962CD" wp14:editId="0C6543C3">
                <wp:simplePos x="0" y="0"/>
                <wp:positionH relativeFrom="margin">
                  <wp:posOffset>4240309</wp:posOffset>
                </wp:positionH>
                <wp:positionV relativeFrom="paragraph">
                  <wp:posOffset>2572661</wp:posOffset>
                </wp:positionV>
                <wp:extent cx="767715" cy="270662"/>
                <wp:effectExtent l="0" t="0" r="13335" b="15240"/>
                <wp:wrapNone/>
                <wp:docPr id="1383317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70662"/>
                        </a:xfrm>
                        <a:prstGeom prst="rect">
                          <a:avLst/>
                        </a:prstGeom>
                        <a:noFill/>
                        <a:ln w="9525">
                          <a:solidFill>
                            <a:schemeClr val="bg1"/>
                          </a:solidFill>
                          <a:miter lim="800000"/>
                          <a:headEnd/>
                          <a:tailEnd/>
                        </a:ln>
                      </wps:spPr>
                      <wps:txbx>
                        <w:txbxContent>
                          <w:p w14:paraId="0B2CEB1D" w14:textId="13C283A9"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w:t>
                            </w:r>
                            <w:r w:rsidR="003B4138">
                              <w:rPr>
                                <w:rFonts w:ascii="Times New Roman" w:hAnsi="Times New Roman" w:cs="Times New Roman"/>
                                <w:b/>
                                <w:bCs/>
                                <w:i/>
                                <w:iC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962CD" id="_x0000_s1034" type="#_x0000_t202" style="position:absolute;left:0;text-align:left;margin-left:333.9pt;margin-top:202.55pt;width:60.45pt;height:21.3pt;z-index:-25160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" filled="f" strokecolor="white [3212]">
                <v:textbox>
                  <w:txbxContent>
                    <w:p w14:paraId="0B2CEB1D" w14:textId="13C283A9"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w:t>
                      </w:r>
                      <w:r w:rsidR="003B4138">
                        <w:rPr>
                          <w:rFonts w:ascii="Times New Roman" w:hAnsi="Times New Roman" w:cs="Times New Roman"/>
                          <w:b/>
                          <w:bCs/>
                          <w:i/>
                          <w:iCs/>
                        </w:rPr>
                        <w:t>7</w:t>
                      </w:r>
                    </w:p>
                  </w:txbxContent>
                </v:textbox>
                <w10:wrap anchorx="margin"/>
              </v:shape>
            </w:pict>
          </mc:Fallback>
        </mc:AlternateContent>
      </w:r>
      <w:r w:rsidRPr="00503E77">
        <w:rPr>
          <w:rFonts w:ascii="Times New Roman" w:hAnsi="Times New Roman" w:cs="Times New Roman"/>
          <w:noProof/>
        </w:rPr>
        <w:drawing>
          <wp:anchor distT="0" distB="0" distL="114300" distR="114300" simplePos="0" relativeHeight="251685376" behindDoc="0" locked="0" layoutInCell="1" allowOverlap="1" wp14:anchorId="3BC88D17" wp14:editId="3811A461">
            <wp:simplePos x="0" y="0"/>
            <wp:positionH relativeFrom="margin">
              <wp:posOffset>2949272</wp:posOffset>
            </wp:positionH>
            <wp:positionV relativeFrom="paragraph">
              <wp:posOffset>1236510</wp:posOffset>
            </wp:positionV>
            <wp:extent cx="3276600" cy="1390650"/>
            <wp:effectExtent l="0" t="0" r="0" b="0"/>
            <wp:wrapThrough wrapText="bothSides">
              <wp:wrapPolygon edited="0">
                <wp:start x="0" y="0"/>
                <wp:lineTo x="0" y="21304"/>
                <wp:lineTo x="21474" y="21304"/>
                <wp:lineTo x="21474" y="0"/>
                <wp:lineTo x="0" y="0"/>
              </wp:wrapPolygon>
            </wp:wrapThrough>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pic:spPr>
                </pic:pic>
              </a:graphicData>
            </a:graphic>
            <wp14:sizeRelH relativeFrom="margin">
              <wp14:pctWidth>0</wp14:pctWidth>
            </wp14:sizeRelH>
            <wp14:sizeRelV relativeFrom="margin">
              <wp14:pctHeight>0</wp14:pctHeight>
            </wp14:sizeRelV>
          </wp:anchor>
        </w:drawing>
      </w:r>
      <w:r w:rsidR="00FB4171" w:rsidRPr="00503E77">
        <w:rPr>
          <w:rFonts w:ascii="Times New Roman" w:hAnsi="Times New Roman" w:cs="Times New Roman"/>
        </w:rPr>
        <w:t>Certain</w:t>
      </w:r>
      <w:r w:rsidR="00763E3D" w:rsidRPr="00503E77">
        <w:rPr>
          <w:rFonts w:ascii="Times New Roman" w:hAnsi="Times New Roman" w:cs="Times New Roman"/>
        </w:rPr>
        <w:t xml:space="preserve"> </w:t>
      </w:r>
      <w:r w:rsidR="00BA4F4D" w:rsidRPr="00503E77">
        <w:rPr>
          <w:rFonts w:ascii="Times New Roman" w:hAnsi="Times New Roman" w:cs="Times New Roman"/>
        </w:rPr>
        <w:t>trends can immediately be recognized</w:t>
      </w:r>
      <w:r w:rsidR="000A2433" w:rsidRPr="00503E77">
        <w:rPr>
          <w:rFonts w:ascii="Times New Roman" w:hAnsi="Times New Roman" w:cs="Times New Roman"/>
        </w:rPr>
        <w:t xml:space="preserve">. </w:t>
      </w:r>
      <w:r w:rsidR="00BA4F4D" w:rsidRPr="00503E77">
        <w:rPr>
          <w:rFonts w:ascii="Times New Roman" w:hAnsi="Times New Roman" w:cs="Times New Roman"/>
        </w:rPr>
        <w:t xml:space="preserve">Firstly, the high steepness of the floor setting visibly increases the downforce for the car, however at the cost of unnecessary, extra drag. All of the HS models have significantly greater </w:t>
      </w:r>
      <w:r w:rsidR="000A2433" w:rsidRPr="00503E77">
        <w:rPr>
          <w:rFonts w:ascii="Times New Roman" w:hAnsi="Times New Roman" w:cs="Times New Roman"/>
        </w:rPr>
        <w:t>downforce levels that the respective LS counterparts with the same specs. Independently of the angle of wing attack, the downforce levels increase by about 300N with greater ground clearance, and nearly 600N with a decreased ride height. This comes at a cost of a briefly higher drag (about 200N of additional pressure drag generated by the floor). Furthermore, the wings, as expected, also increase the car’s drag and downforce levels, regardless of the ride height.</w:t>
      </w:r>
    </w:p>
    <w:p w14:paraId="1F03731B" w14:textId="40BE04DD" w:rsidR="007E5E05" w:rsidRPr="00503E77" w:rsidRDefault="00997343" w:rsidP="00C93BFD">
      <w:pPr>
        <w:spacing w:after="0" w:line="480" w:lineRule="auto"/>
        <w:jc w:val="both"/>
        <w:rPr>
          <w:rFonts w:ascii="Times New Roman" w:hAnsi="Times New Roman" w:cs="Times New Roman"/>
        </w:rPr>
      </w:pPr>
      <w:r w:rsidRPr="00503E77">
        <w:rPr>
          <w:rFonts w:ascii="Times New Roman" w:hAnsi="Times New Roman" w:cs="Times New Roman"/>
        </w:rPr>
        <w:t xml:space="preserve">Judging the front and rear downforce percentage split, we can draw further conclusions from the </w:t>
      </w:r>
      <w:r w:rsidR="00610BC3">
        <w:rPr>
          <w:rFonts w:ascii="Times New Roman" w:hAnsi="Times New Roman" w:cs="Times New Roman"/>
        </w:rPr>
        <w:t>simulation results</w:t>
      </w:r>
      <w:r w:rsidRPr="00503E77">
        <w:rPr>
          <w:rFonts w:ascii="Times New Roman" w:hAnsi="Times New Roman" w:cs="Times New Roman"/>
        </w:rPr>
        <w:t>. Instantly we can see that with the current floor design, the rear downforce increases with a steeper floor gradient. On the racetrack, this is likely to increase the understeer of the car, as the exerted weight shifts towards the rear axle. Simultaneously, the current BA wing configuration reverses the changes cause by the floor. The steeper front wing design is therefore a reliable counter to the shift in the balance change.</w:t>
      </w:r>
    </w:p>
    <w:p w14:paraId="537F3B61" w14:textId="0F9F221E" w:rsidR="00BF3685" w:rsidRPr="00F66E41" w:rsidRDefault="00E97BA0" w:rsidP="00F66E41">
      <w:pPr>
        <w:pStyle w:val="Akapitzlist"/>
        <w:numPr>
          <w:ilvl w:val="0"/>
          <w:numId w:val="32"/>
        </w:numPr>
        <w:spacing w:line="480" w:lineRule="auto"/>
        <w:jc w:val="both"/>
        <w:rPr>
          <w:rFonts w:ascii="Times New Roman" w:hAnsi="Times New Roman" w:cs="Times New Roman"/>
          <w:b/>
          <w:sz w:val="28"/>
          <w:szCs w:val="28"/>
        </w:rPr>
      </w:pPr>
      <w:r w:rsidRPr="00F66E41">
        <w:rPr>
          <w:rFonts w:ascii="Times New Roman" w:hAnsi="Times New Roman" w:cs="Times New Roman"/>
          <w:b/>
          <w:color w:val="0070C0"/>
          <w:sz w:val="28"/>
          <w:szCs w:val="28"/>
        </w:rPr>
        <w:lastRenderedPageBreak/>
        <w:t>Wind tunnel properties</w:t>
      </w:r>
    </w:p>
    <w:p w14:paraId="552021FA" w14:textId="25322F5C" w:rsidR="00550129" w:rsidRPr="00503E77" w:rsidRDefault="00DB295E" w:rsidP="00C70EE7">
      <w:pPr>
        <w:spacing w:line="480" w:lineRule="auto"/>
        <w:jc w:val="both"/>
        <w:rPr>
          <w:rFonts w:ascii="Times New Roman" w:hAnsi="Times New Roman" w:cs="Times New Roman"/>
        </w:rPr>
      </w:pPr>
      <w:r w:rsidRPr="00503E77">
        <w:rPr>
          <w:rFonts w:ascii="Times New Roman" w:hAnsi="Times New Roman" w:cs="Times New Roman"/>
          <w:noProof/>
        </w:rPr>
        <w:drawing>
          <wp:anchor distT="0" distB="0" distL="114300" distR="114300" simplePos="0" relativeHeight="251688448" behindDoc="0" locked="0" layoutInCell="1" allowOverlap="1" wp14:anchorId="407D0861" wp14:editId="5BC096AE">
            <wp:simplePos x="0" y="0"/>
            <wp:positionH relativeFrom="margin">
              <wp:posOffset>5107305</wp:posOffset>
            </wp:positionH>
            <wp:positionV relativeFrom="paragraph">
              <wp:posOffset>2366171</wp:posOffset>
            </wp:positionV>
            <wp:extent cx="1456690" cy="1456690"/>
            <wp:effectExtent l="0" t="0" r="0" b="0"/>
            <wp:wrapSquare wrapText="bothSides"/>
            <wp:docPr id="11" name="Obraz 11" descr="Wentylator osiowy kanałowy - AFC-452-300T 400V,50Hz IE3 (430452303) -  Wentylatory osiowe kanałowe AFC - Wentylatory osiowe kanałowe -  Sklep-Wentyl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tylator osiowy kanałowy - AFC-452-300T 400V,50Hz IE3 (430452303) -  Wentylatory osiowe kanałowe AFC - Wentylatory osiowe kanałowe -  Sklep-Wentylacyjn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669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738">
        <w:rPr>
          <w:rFonts w:ascii="Times New Roman" w:hAnsi="Times New Roman" w:cs="Times New Roman"/>
          <w:noProof/>
        </w:rPr>
        <mc:AlternateContent>
          <mc:Choice Requires="wps">
            <w:drawing>
              <wp:anchor distT="45720" distB="45720" distL="114300" distR="114300" simplePos="0" relativeHeight="251718144" behindDoc="1" locked="0" layoutInCell="1" allowOverlap="1" wp14:anchorId="3E19A51A" wp14:editId="20E45BDC">
                <wp:simplePos x="0" y="0"/>
                <wp:positionH relativeFrom="margin">
                  <wp:posOffset>5418000</wp:posOffset>
                </wp:positionH>
                <wp:positionV relativeFrom="paragraph">
                  <wp:posOffset>3914007</wp:posOffset>
                </wp:positionV>
                <wp:extent cx="1008710" cy="307239"/>
                <wp:effectExtent l="0" t="0" r="20320" b="17145"/>
                <wp:wrapNone/>
                <wp:docPr id="1699683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710" cy="307239"/>
                        </a:xfrm>
                        <a:prstGeom prst="rect">
                          <a:avLst/>
                        </a:prstGeom>
                        <a:noFill/>
                        <a:ln w="9525">
                          <a:solidFill>
                            <a:schemeClr val="bg1"/>
                          </a:solidFill>
                          <a:miter lim="800000"/>
                          <a:headEnd/>
                          <a:tailEnd/>
                        </a:ln>
                      </wps:spPr>
                      <wps:txbx>
                        <w:txbxContent>
                          <w:p w14:paraId="4C71C953" w14:textId="48CACE48" w:rsidR="00352ACF" w:rsidRPr="002A45F8" w:rsidRDefault="00352ACF" w:rsidP="008848AB">
                            <w:pPr>
                              <w:jc w:val="center"/>
                              <w:rPr>
                                <w:rFonts w:ascii="Times New Roman" w:hAnsi="Times New Roman" w:cs="Times New Roman"/>
                                <w:b/>
                                <w:bCs/>
                                <w:i/>
                                <w:iCs/>
                                <w:vertAlign w:val="superscript"/>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0</w:t>
                            </w:r>
                            <w:r>
                              <w:rPr>
                                <w:rFonts w:ascii="Times New Roman" w:hAnsi="Times New Roman" w:cs="Times New Roman"/>
                                <w:b/>
                                <w:bCs/>
                                <w:i/>
                                <w:iCs/>
                              </w:rPr>
                              <w:t xml:space="preserve"> </w:t>
                            </w:r>
                            <w:r w:rsidR="002A45F8" w:rsidRPr="002A45F8">
                              <w:rPr>
                                <w:rFonts w:ascii="Times New Roman" w:hAnsi="Times New Roman" w:cs="Times New Roman"/>
                                <w:vertAlign w:val="superscript"/>
                              </w:rPr>
                              <w:fldChar w:fldCharType="begin"/>
                            </w:r>
                            <w:r w:rsidR="002A45F8" w:rsidRPr="002A45F8">
                              <w:rPr>
                                <w:rFonts w:ascii="Times New Roman" w:hAnsi="Times New Roman" w:cs="Times New Roman"/>
                                <w:b/>
                                <w:bCs/>
                                <w:i/>
                                <w:iCs/>
                                <w:vertAlign w:val="superscript"/>
                              </w:rPr>
                              <w:instrText xml:space="preserve"> REF _Ref175223947 \r \h </w:instrText>
                            </w:r>
                            <w:r w:rsidR="002A45F8" w:rsidRPr="002A45F8">
                              <w:rPr>
                                <w:rFonts w:ascii="Times New Roman" w:hAnsi="Times New Roman" w:cs="Times New Roman"/>
                                <w:vertAlign w:val="superscript"/>
                              </w:rPr>
                              <w:instrText xml:space="preserve"> \* MERGEFORMAT </w:instrText>
                            </w:r>
                            <w:r w:rsidR="002A45F8" w:rsidRPr="002A45F8">
                              <w:rPr>
                                <w:rFonts w:ascii="Times New Roman" w:hAnsi="Times New Roman" w:cs="Times New Roman"/>
                                <w:vertAlign w:val="superscript"/>
                              </w:rPr>
                            </w:r>
                            <w:r w:rsidR="002A45F8" w:rsidRPr="002A45F8">
                              <w:rPr>
                                <w:rFonts w:ascii="Times New Roman" w:hAnsi="Times New Roman" w:cs="Times New Roman"/>
                                <w:vertAlign w:val="superscript"/>
                              </w:rPr>
                              <w:fldChar w:fldCharType="separate"/>
                            </w:r>
                            <w:r w:rsidR="002A45F8" w:rsidRPr="002A45F8">
                              <w:rPr>
                                <w:rFonts w:ascii="Times New Roman" w:hAnsi="Times New Roman" w:cs="Times New Roman"/>
                                <w:b/>
                                <w:bCs/>
                                <w:i/>
                                <w:iCs/>
                                <w:vertAlign w:val="superscript"/>
                              </w:rPr>
                              <w:t>[18]</w:t>
                            </w:r>
                            <w:r w:rsidR="002A45F8" w:rsidRPr="002A45F8">
                              <w:rPr>
                                <w:rFonts w:ascii="Times New Roman" w:hAnsi="Times New Roman" w:cs="Times New Roman"/>
                                <w:vertAlign w:val="superscript"/>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9A51A" id="_x0000_s1035" type="#_x0000_t202" style="position:absolute;left:0;text-align:left;margin-left:426.6pt;margin-top:308.2pt;width:79.45pt;height:24.2pt;z-index:-25159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" filled="f" strokecolor="white [3212]">
                <v:textbox>
                  <w:txbxContent>
                    <w:p w14:paraId="4C71C953" w14:textId="48CACE48" w:rsidR="00352ACF" w:rsidRPr="002A45F8" w:rsidRDefault="00352ACF" w:rsidP="008848AB">
                      <w:pPr>
                        <w:jc w:val="center"/>
                        <w:rPr>
                          <w:rFonts w:ascii="Times New Roman" w:hAnsi="Times New Roman" w:cs="Times New Roman"/>
                          <w:b/>
                          <w:bCs/>
                          <w:i/>
                          <w:iCs/>
                          <w:vertAlign w:val="superscript"/>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0</w:t>
                      </w:r>
                      <w:r>
                        <w:rPr>
                          <w:rFonts w:ascii="Times New Roman" w:hAnsi="Times New Roman" w:cs="Times New Roman"/>
                          <w:b/>
                          <w:bCs/>
                          <w:i/>
                          <w:iCs/>
                        </w:rPr>
                        <w:t xml:space="preserve"> </w:t>
                      </w:r>
                      <w:r w:rsidR="002A45F8" w:rsidRPr="002A45F8">
                        <w:rPr>
                          <w:rFonts w:ascii="Times New Roman" w:hAnsi="Times New Roman" w:cs="Times New Roman"/>
                          <w:vertAlign w:val="superscript"/>
                        </w:rPr>
                        <w:fldChar w:fldCharType="begin"/>
                      </w:r>
                      <w:r w:rsidR="002A45F8" w:rsidRPr="002A45F8">
                        <w:rPr>
                          <w:rFonts w:ascii="Times New Roman" w:hAnsi="Times New Roman" w:cs="Times New Roman"/>
                          <w:b/>
                          <w:bCs/>
                          <w:i/>
                          <w:iCs/>
                          <w:vertAlign w:val="superscript"/>
                        </w:rPr>
                        <w:instrText xml:space="preserve"> REF _Ref175223947 \r \h </w:instrText>
                      </w:r>
                      <w:r w:rsidR="002A45F8" w:rsidRPr="002A45F8">
                        <w:rPr>
                          <w:rFonts w:ascii="Times New Roman" w:hAnsi="Times New Roman" w:cs="Times New Roman"/>
                          <w:vertAlign w:val="superscript"/>
                        </w:rPr>
                        <w:instrText xml:space="preserve"> \* MERGEFORMAT </w:instrText>
                      </w:r>
                      <w:r w:rsidR="002A45F8" w:rsidRPr="002A45F8">
                        <w:rPr>
                          <w:rFonts w:ascii="Times New Roman" w:hAnsi="Times New Roman" w:cs="Times New Roman"/>
                          <w:vertAlign w:val="superscript"/>
                        </w:rPr>
                      </w:r>
                      <w:r w:rsidR="002A45F8" w:rsidRPr="002A45F8">
                        <w:rPr>
                          <w:rFonts w:ascii="Times New Roman" w:hAnsi="Times New Roman" w:cs="Times New Roman"/>
                          <w:vertAlign w:val="superscript"/>
                        </w:rPr>
                        <w:fldChar w:fldCharType="separate"/>
                      </w:r>
                      <w:r w:rsidR="002A45F8" w:rsidRPr="002A45F8">
                        <w:rPr>
                          <w:rFonts w:ascii="Times New Roman" w:hAnsi="Times New Roman" w:cs="Times New Roman"/>
                          <w:b/>
                          <w:bCs/>
                          <w:i/>
                          <w:iCs/>
                          <w:vertAlign w:val="superscript"/>
                        </w:rPr>
                        <w:t>[18]</w:t>
                      </w:r>
                      <w:r w:rsidR="002A45F8" w:rsidRPr="002A45F8">
                        <w:rPr>
                          <w:rFonts w:ascii="Times New Roman" w:hAnsi="Times New Roman" w:cs="Times New Roman"/>
                          <w:vertAlign w:val="superscript"/>
                        </w:rPr>
                        <w:fldChar w:fldCharType="end"/>
                      </w:r>
                    </w:p>
                  </w:txbxContent>
                </v:textbox>
                <w10:wrap anchorx="margin"/>
              </v:shape>
            </w:pict>
          </mc:Fallback>
        </mc:AlternateContent>
      </w:r>
      <w:r w:rsidRPr="008A6738">
        <w:rPr>
          <w:rFonts w:ascii="Times New Roman" w:hAnsi="Times New Roman" w:cs="Times New Roman"/>
          <w:noProof/>
        </w:rPr>
        <mc:AlternateContent>
          <mc:Choice Requires="wps">
            <w:drawing>
              <wp:anchor distT="45720" distB="45720" distL="114300" distR="114300" simplePos="0" relativeHeight="251716096" behindDoc="1" locked="0" layoutInCell="1" allowOverlap="1" wp14:anchorId="24462BAC" wp14:editId="2613C408">
                <wp:simplePos x="0" y="0"/>
                <wp:positionH relativeFrom="margin">
                  <wp:posOffset>3812312</wp:posOffset>
                </wp:positionH>
                <wp:positionV relativeFrom="paragraph">
                  <wp:posOffset>3951795</wp:posOffset>
                </wp:positionV>
                <wp:extent cx="884758" cy="307239"/>
                <wp:effectExtent l="0" t="0" r="10795" b="17145"/>
                <wp:wrapNone/>
                <wp:docPr id="2018735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58" cy="307239"/>
                        </a:xfrm>
                        <a:prstGeom prst="rect">
                          <a:avLst/>
                        </a:prstGeom>
                        <a:noFill/>
                        <a:ln w="9525">
                          <a:solidFill>
                            <a:schemeClr val="bg1"/>
                          </a:solidFill>
                          <a:miter lim="800000"/>
                          <a:headEnd/>
                          <a:tailEnd/>
                        </a:ln>
                      </wps:spPr>
                      <wps:txbx>
                        <w:txbxContent>
                          <w:p w14:paraId="6EFDCA8A" w14:textId="4674045B"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w:t>
                            </w:r>
                            <w:r w:rsidR="003B4138">
                              <w:rPr>
                                <w:rFonts w:ascii="Times New Roman" w:hAnsi="Times New Roman" w:cs="Times New Roman"/>
                                <w:b/>
                                <w:bCs/>
                                <w:i/>
                                <w:iC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62BAC" id="_x0000_s1036" type="#_x0000_t202" style="position:absolute;left:0;text-align:left;margin-left:300.2pt;margin-top:311.15pt;width:69.65pt;height:24.2pt;z-index:-25160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" filled="f" strokecolor="white [3212]">
                <v:textbox>
                  <w:txbxContent>
                    <w:p w14:paraId="6EFDCA8A" w14:textId="4674045B"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w:t>
                      </w:r>
                      <w:r w:rsidR="003B4138">
                        <w:rPr>
                          <w:rFonts w:ascii="Times New Roman" w:hAnsi="Times New Roman" w:cs="Times New Roman"/>
                          <w:b/>
                          <w:bCs/>
                          <w:i/>
                          <w:iCs/>
                        </w:rPr>
                        <w:t>9</w:t>
                      </w:r>
                    </w:p>
                  </w:txbxContent>
                </v:textbox>
                <w10:wrap anchorx="margin"/>
              </v:shape>
            </w:pict>
          </mc:Fallback>
        </mc:AlternateContent>
      </w:r>
      <w:r w:rsidRPr="00503E77">
        <w:rPr>
          <w:rFonts w:ascii="Times New Roman" w:hAnsi="Times New Roman" w:cs="Times New Roman"/>
          <w:noProof/>
        </w:rPr>
        <w:drawing>
          <wp:anchor distT="0" distB="0" distL="114300" distR="114300" simplePos="0" relativeHeight="251687424" behindDoc="1" locked="0" layoutInCell="1" allowOverlap="1" wp14:anchorId="51C15F28" wp14:editId="35378CCC">
            <wp:simplePos x="0" y="0"/>
            <wp:positionH relativeFrom="column">
              <wp:posOffset>3311525</wp:posOffset>
            </wp:positionH>
            <wp:positionV relativeFrom="paragraph">
              <wp:posOffset>2201545</wp:posOffset>
            </wp:positionV>
            <wp:extent cx="1651000" cy="1812925"/>
            <wp:effectExtent l="0" t="4763" r="1588" b="1587"/>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651000"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E77">
        <w:rPr>
          <w:rFonts w:ascii="Times New Roman" w:hAnsi="Times New Roman" w:cs="Times New Roman"/>
          <w:noProof/>
        </w:rPr>
        <w:drawing>
          <wp:anchor distT="0" distB="0" distL="114300" distR="114300" simplePos="0" relativeHeight="251686400" behindDoc="0" locked="0" layoutInCell="1" allowOverlap="1" wp14:anchorId="17483306" wp14:editId="5D857A8B">
            <wp:simplePos x="0" y="0"/>
            <wp:positionH relativeFrom="margin">
              <wp:posOffset>-245659</wp:posOffset>
            </wp:positionH>
            <wp:positionV relativeFrom="paragraph">
              <wp:posOffset>2322991</wp:posOffset>
            </wp:positionV>
            <wp:extent cx="3373120" cy="1648460"/>
            <wp:effectExtent l="0" t="0" r="0" b="889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3120" cy="1648460"/>
                    </a:xfrm>
                    <a:prstGeom prst="rect">
                      <a:avLst/>
                    </a:prstGeom>
                  </pic:spPr>
                </pic:pic>
              </a:graphicData>
            </a:graphic>
            <wp14:sizeRelH relativeFrom="margin">
              <wp14:pctWidth>0</wp14:pctWidth>
            </wp14:sizeRelH>
            <wp14:sizeRelV relativeFrom="margin">
              <wp14:pctHeight>0</wp14:pctHeight>
            </wp14:sizeRelV>
          </wp:anchor>
        </w:drawing>
      </w:r>
      <w:r w:rsidRPr="008A6738">
        <w:rPr>
          <w:rFonts w:ascii="Times New Roman" w:hAnsi="Times New Roman" w:cs="Times New Roman"/>
          <w:noProof/>
        </w:rPr>
        <mc:AlternateContent>
          <mc:Choice Requires="wps">
            <w:drawing>
              <wp:anchor distT="45720" distB="45720" distL="114300" distR="114300" simplePos="0" relativeHeight="251714048" behindDoc="1" locked="0" layoutInCell="1" allowOverlap="1" wp14:anchorId="747C0745" wp14:editId="7720E404">
                <wp:simplePos x="0" y="0"/>
                <wp:positionH relativeFrom="margin">
                  <wp:posOffset>1184597</wp:posOffset>
                </wp:positionH>
                <wp:positionV relativeFrom="paragraph">
                  <wp:posOffset>3952486</wp:posOffset>
                </wp:positionV>
                <wp:extent cx="767715" cy="270510"/>
                <wp:effectExtent l="0" t="0" r="13335" b="15240"/>
                <wp:wrapNone/>
                <wp:docPr id="21608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70510"/>
                        </a:xfrm>
                        <a:prstGeom prst="rect">
                          <a:avLst/>
                        </a:prstGeom>
                        <a:noFill/>
                        <a:ln w="9525">
                          <a:solidFill>
                            <a:schemeClr val="bg1"/>
                          </a:solidFill>
                          <a:miter lim="800000"/>
                          <a:headEnd/>
                          <a:tailEnd/>
                        </a:ln>
                      </wps:spPr>
                      <wps:txbx>
                        <w:txbxContent>
                          <w:p w14:paraId="701F9D1B" w14:textId="18E29CF8"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w:t>
                            </w:r>
                            <w:r w:rsidR="003B4138">
                              <w:rPr>
                                <w:rFonts w:ascii="Times New Roman" w:hAnsi="Times New Roman" w:cs="Times New Roman"/>
                                <w:b/>
                                <w:bCs/>
                                <w:i/>
                                <w:iC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C0745" id="_x0000_s1037" type="#_x0000_t202" style="position:absolute;left:0;text-align:left;margin-left:93.3pt;margin-top:311.2pt;width:60.45pt;height:21.3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" filled="f" strokecolor="white [3212]">
                <v:textbox>
                  <w:txbxContent>
                    <w:p w14:paraId="701F9D1B" w14:textId="18E29CF8"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w:t>
                      </w:r>
                      <w:r w:rsidR="003B4138">
                        <w:rPr>
                          <w:rFonts w:ascii="Times New Roman" w:hAnsi="Times New Roman" w:cs="Times New Roman"/>
                          <w:b/>
                          <w:bCs/>
                          <w:i/>
                          <w:iCs/>
                        </w:rPr>
                        <w:t>8</w:t>
                      </w:r>
                    </w:p>
                  </w:txbxContent>
                </v:textbox>
                <w10:wrap anchorx="margin"/>
              </v:shape>
            </w:pict>
          </mc:Fallback>
        </mc:AlternateContent>
      </w:r>
      <w:r w:rsidR="0042666A" w:rsidRPr="00503E77">
        <w:rPr>
          <w:rFonts w:ascii="Times New Roman" w:hAnsi="Times New Roman" w:cs="Times New Roman"/>
        </w:rPr>
        <w:t>When it comes to the construction of the wind tunnel, it follows a simple, 4-section design</w:t>
      </w:r>
      <w:r w:rsidR="00FA68D3">
        <w:rPr>
          <w:rFonts w:ascii="Times New Roman" w:hAnsi="Times New Roman" w:cs="Times New Roman"/>
        </w:rPr>
        <w:t xml:space="preserve"> (Figure </w:t>
      </w:r>
      <w:r w:rsidR="00FC118E">
        <w:rPr>
          <w:rFonts w:ascii="Times New Roman" w:hAnsi="Times New Roman" w:cs="Times New Roman"/>
        </w:rPr>
        <w:t>8</w:t>
      </w:r>
      <w:r w:rsidR="00FA68D3">
        <w:rPr>
          <w:rFonts w:ascii="Times New Roman" w:hAnsi="Times New Roman" w:cs="Times New Roman"/>
        </w:rPr>
        <w:t>)</w:t>
      </w:r>
      <w:r w:rsidR="0042666A" w:rsidRPr="00503E77">
        <w:rPr>
          <w:rFonts w:ascii="Times New Roman" w:hAnsi="Times New Roman" w:cs="Times New Roman"/>
        </w:rPr>
        <w:t>. The air enters through an air inlet</w:t>
      </w:r>
      <w:r w:rsidR="00FA68D3">
        <w:rPr>
          <w:rFonts w:ascii="Times New Roman" w:hAnsi="Times New Roman" w:cs="Times New Roman"/>
        </w:rPr>
        <w:t xml:space="preserve"> (Figure 1</w:t>
      </w:r>
      <w:r w:rsidR="00FC118E">
        <w:rPr>
          <w:rFonts w:ascii="Times New Roman" w:hAnsi="Times New Roman" w:cs="Times New Roman"/>
        </w:rPr>
        <w:t>1</w:t>
      </w:r>
      <w:r w:rsidR="00FA68D3">
        <w:rPr>
          <w:rFonts w:ascii="Times New Roman" w:hAnsi="Times New Roman" w:cs="Times New Roman"/>
        </w:rPr>
        <w:t>)</w:t>
      </w:r>
      <w:r w:rsidR="0042666A" w:rsidRPr="00503E77">
        <w:rPr>
          <w:rFonts w:ascii="Times New Roman" w:hAnsi="Times New Roman" w:cs="Times New Roman"/>
        </w:rPr>
        <w:t xml:space="preserve">, shaped parabolically, helping accelerate the air without causing excessive turbulence. Then, at about 100km/h, the air enters the main test section where a model car is attached to a flat ground platform, a so called “test </w:t>
      </w:r>
      <w:r w:rsidR="00C534D0" w:rsidRPr="00503E77">
        <w:rPr>
          <w:rFonts w:ascii="Times New Roman" w:hAnsi="Times New Roman" w:cs="Times New Roman"/>
        </w:rPr>
        <w:t>compartment</w:t>
      </w:r>
      <w:r w:rsidR="0042666A" w:rsidRPr="00503E77">
        <w:rPr>
          <w:rFonts w:ascii="Times New Roman" w:hAnsi="Times New Roman" w:cs="Times New Roman"/>
        </w:rPr>
        <w:t>” with all of the data measuring devices hidden underneath. Finally, the air exits through a long, diffuser</w:t>
      </w:r>
      <w:r w:rsidR="00FA68D3">
        <w:rPr>
          <w:rFonts w:ascii="Times New Roman" w:hAnsi="Times New Roman" w:cs="Times New Roman"/>
        </w:rPr>
        <w:t xml:space="preserve"> (Figure 1</w:t>
      </w:r>
      <w:r w:rsidR="00FC118E">
        <w:rPr>
          <w:rFonts w:ascii="Times New Roman" w:hAnsi="Times New Roman" w:cs="Times New Roman"/>
        </w:rPr>
        <w:t>2</w:t>
      </w:r>
      <w:r w:rsidR="00FA68D3">
        <w:rPr>
          <w:rFonts w:ascii="Times New Roman" w:hAnsi="Times New Roman" w:cs="Times New Roman"/>
        </w:rPr>
        <w:t>)</w:t>
      </w:r>
      <w:r w:rsidR="0042666A" w:rsidRPr="00503E77">
        <w:rPr>
          <w:rFonts w:ascii="Times New Roman" w:hAnsi="Times New Roman" w:cs="Times New Roman"/>
        </w:rPr>
        <w:t>, directing the air to the powerhouse of the construction – an AFC–452–300T ventilator</w:t>
      </w:r>
      <w:r w:rsidR="00FA68D3">
        <w:rPr>
          <w:rFonts w:ascii="Times New Roman" w:hAnsi="Times New Roman" w:cs="Times New Roman"/>
        </w:rPr>
        <w:t xml:space="preserve"> (Figure 1</w:t>
      </w:r>
      <w:r w:rsidR="00FC118E">
        <w:rPr>
          <w:rFonts w:ascii="Times New Roman" w:hAnsi="Times New Roman" w:cs="Times New Roman"/>
        </w:rPr>
        <w:t>0</w:t>
      </w:r>
      <w:r w:rsidR="00FA68D3">
        <w:rPr>
          <w:rFonts w:ascii="Times New Roman" w:hAnsi="Times New Roman" w:cs="Times New Roman"/>
        </w:rPr>
        <w:t>)</w:t>
      </w:r>
      <w:r w:rsidR="0042666A" w:rsidRPr="00503E77">
        <w:rPr>
          <w:rFonts w:ascii="Times New Roman" w:hAnsi="Times New Roman" w:cs="Times New Roman"/>
        </w:rPr>
        <w:t>, displacing 13000 m</w:t>
      </w:r>
      <w:r w:rsidR="0042666A" w:rsidRPr="00503E77">
        <w:rPr>
          <w:rFonts w:ascii="Times New Roman" w:hAnsi="Times New Roman" w:cs="Times New Roman"/>
          <w:vertAlign w:val="superscript"/>
        </w:rPr>
        <w:t>3</w:t>
      </w:r>
      <w:r w:rsidR="0042666A" w:rsidRPr="00503E77">
        <w:rPr>
          <w:rFonts w:ascii="Times New Roman" w:hAnsi="Times New Roman" w:cs="Times New Roman"/>
        </w:rPr>
        <w:t xml:space="preserve"> of air per hour</w:t>
      </w:r>
      <w:r w:rsidR="00C534D0" w:rsidRPr="00503E77">
        <w:rPr>
          <w:rFonts w:ascii="Times New Roman" w:hAnsi="Times New Roman" w:cs="Times New Roman"/>
        </w:rPr>
        <w:t xml:space="preserve"> and handling up to 550 Pascals of static pressure</w:t>
      </w:r>
      <w:r w:rsidR="0042666A" w:rsidRPr="00503E77">
        <w:rPr>
          <w:rFonts w:ascii="Times New Roman" w:hAnsi="Times New Roman" w:cs="Times New Roman"/>
        </w:rPr>
        <w:t>.</w:t>
      </w:r>
    </w:p>
    <w:p w14:paraId="4EE86D7A" w14:textId="4134E099" w:rsidR="00DB295E" w:rsidRDefault="00DB295E" w:rsidP="00DB295E">
      <w:pPr>
        <w:spacing w:before="240" w:after="0" w:line="480" w:lineRule="auto"/>
        <w:jc w:val="both"/>
        <w:rPr>
          <w:rFonts w:ascii="Times New Roman" w:hAnsi="Times New Roman" w:cs="Times New Roman"/>
        </w:rPr>
      </w:pPr>
    </w:p>
    <w:p w14:paraId="2AA38B51" w14:textId="2075F622" w:rsidR="00DB295E" w:rsidRPr="00503E77" w:rsidRDefault="000C03D1" w:rsidP="00C70EE7">
      <w:pPr>
        <w:spacing w:before="240" w:line="480" w:lineRule="auto"/>
        <w:jc w:val="both"/>
        <w:rPr>
          <w:rFonts w:ascii="Times New Roman" w:hAnsi="Times New Roman" w:cs="Times New Roman"/>
          <w:noProof/>
        </w:rPr>
      </w:pPr>
      <w:r w:rsidRPr="00503E77">
        <w:rPr>
          <w:rFonts w:ascii="Times New Roman" w:hAnsi="Times New Roman" w:cs="Times New Roman"/>
          <w:noProof/>
        </w:rPr>
        <w:drawing>
          <wp:anchor distT="0" distB="0" distL="114300" distR="114300" simplePos="0" relativeHeight="251690496" behindDoc="0" locked="0" layoutInCell="1" allowOverlap="1" wp14:anchorId="1AB00281" wp14:editId="577A7F60">
            <wp:simplePos x="0" y="0"/>
            <wp:positionH relativeFrom="column">
              <wp:posOffset>3617477</wp:posOffset>
            </wp:positionH>
            <wp:positionV relativeFrom="paragraph">
              <wp:posOffset>1947353</wp:posOffset>
            </wp:positionV>
            <wp:extent cx="1882140" cy="1885950"/>
            <wp:effectExtent l="0" t="0" r="3810" b="0"/>
            <wp:wrapSquare wrapText="bothSides"/>
            <wp:docPr id="2" name="5 Imagen">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 Imagen">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2140" cy="1885950"/>
                    </a:xfrm>
                    <a:prstGeom prst="rect">
                      <a:avLst/>
                    </a:prstGeom>
                    <a:noFill/>
                    <a:ln>
                      <a:noFill/>
                    </a:ln>
                    <a:extLst>
                      <a:ext uri="{909E8E84-426E-40dd-AFC4-6F175D3DCCD1}">
                        <a14:hiddenFill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solidFill>
                            <a:srgbClr val="FFFFFF"/>
                          </a:solidFill>
                        </a14:hiddenFill>
                      </a:ext>
                      <a:ext uri="{91240B29-F687-4f45-9708-019B960494DF}">
                        <a14:hiddenLine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a:graphicData>
            </a:graphic>
            <wp14:sizeRelV relativeFrom="margin">
              <wp14:pctHeight>0</wp14:pctHeight>
            </wp14:sizeRelV>
          </wp:anchor>
        </w:drawing>
      </w:r>
      <w:r w:rsidRPr="008A6738">
        <w:rPr>
          <w:rFonts w:ascii="Times New Roman" w:hAnsi="Times New Roman" w:cs="Times New Roman"/>
          <w:noProof/>
        </w:rPr>
        <mc:AlternateContent>
          <mc:Choice Requires="wps">
            <w:drawing>
              <wp:anchor distT="45720" distB="45720" distL="114300" distR="114300" simplePos="0" relativeHeight="251722240" behindDoc="1" locked="0" layoutInCell="1" allowOverlap="1" wp14:anchorId="7DF9AF37" wp14:editId="3A33812C">
                <wp:simplePos x="0" y="0"/>
                <wp:positionH relativeFrom="margin">
                  <wp:posOffset>4056114</wp:posOffset>
                </wp:positionH>
                <wp:positionV relativeFrom="paragraph">
                  <wp:posOffset>3800579</wp:posOffset>
                </wp:positionV>
                <wp:extent cx="1049715" cy="307239"/>
                <wp:effectExtent l="0" t="0" r="17145" b="17145"/>
                <wp:wrapNone/>
                <wp:docPr id="1111005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715" cy="307239"/>
                        </a:xfrm>
                        <a:prstGeom prst="rect">
                          <a:avLst/>
                        </a:prstGeom>
                        <a:noFill/>
                        <a:ln w="9525">
                          <a:solidFill>
                            <a:schemeClr val="bg1"/>
                          </a:solidFill>
                          <a:miter lim="800000"/>
                          <a:headEnd/>
                          <a:tailEnd/>
                        </a:ln>
                      </wps:spPr>
                      <wps:txbx>
                        <w:txbxContent>
                          <w:p w14:paraId="66D7B363" w14:textId="04FBB12E"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2</w:t>
                            </w:r>
                            <w:r w:rsidR="002A45F8">
                              <w:rPr>
                                <w:rFonts w:ascii="Times New Roman" w:hAnsi="Times New Roman" w:cs="Times New Roman"/>
                                <w:vertAlign w:val="superscript"/>
                              </w:rPr>
                              <w:fldChar w:fldCharType="begin"/>
                            </w:r>
                            <w:r w:rsidR="002A45F8">
                              <w:rPr>
                                <w:rFonts w:ascii="Times New Roman" w:hAnsi="Times New Roman" w:cs="Times New Roman"/>
                                <w:vertAlign w:val="superscript"/>
                              </w:rPr>
                              <w:instrText xml:space="preserve"> REF _Ref175223942 \r \h </w:instrText>
                            </w:r>
                            <w:r w:rsidR="002A45F8">
                              <w:rPr>
                                <w:rFonts w:ascii="Times New Roman" w:hAnsi="Times New Roman" w:cs="Times New Roman"/>
                                <w:vertAlign w:val="superscript"/>
                              </w:rPr>
                            </w:r>
                            <w:r w:rsidR="002A45F8">
                              <w:rPr>
                                <w:rFonts w:ascii="Times New Roman" w:hAnsi="Times New Roman" w:cs="Times New Roman"/>
                                <w:vertAlign w:val="superscript"/>
                              </w:rPr>
                              <w:fldChar w:fldCharType="separate"/>
                            </w:r>
                            <w:r w:rsidR="002A45F8">
                              <w:rPr>
                                <w:rFonts w:ascii="Times New Roman" w:hAnsi="Times New Roman" w:cs="Times New Roman"/>
                                <w:vertAlign w:val="superscript"/>
                              </w:rPr>
                              <w:t>[19]</w:t>
                            </w:r>
                            <w:r w:rsidR="002A45F8">
                              <w:rPr>
                                <w:rFonts w:ascii="Times New Roman" w:hAnsi="Times New Roman" w:cs="Times New Roman"/>
                                <w:vertAlign w:val="superscript"/>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9AF37" id="_x0000_s1038" type="#_x0000_t202" style="position:absolute;left:0;text-align:left;margin-left:319.4pt;margin-top:299.25pt;width:82.65pt;height:24.2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" filled="f" strokecolor="white [3212]">
                <v:textbox>
                  <w:txbxContent>
                    <w:p w14:paraId="66D7B363" w14:textId="04FBB12E"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2</w:t>
                      </w:r>
                      <w:r w:rsidR="002A45F8">
                        <w:rPr>
                          <w:rFonts w:ascii="Times New Roman" w:hAnsi="Times New Roman" w:cs="Times New Roman"/>
                          <w:vertAlign w:val="superscript"/>
                        </w:rPr>
                        <w:fldChar w:fldCharType="begin"/>
                      </w:r>
                      <w:r w:rsidR="002A45F8">
                        <w:rPr>
                          <w:rFonts w:ascii="Times New Roman" w:hAnsi="Times New Roman" w:cs="Times New Roman"/>
                          <w:vertAlign w:val="superscript"/>
                        </w:rPr>
                        <w:instrText xml:space="preserve"> REF _Ref175223942 \r \h </w:instrText>
                      </w:r>
                      <w:r w:rsidR="002A45F8">
                        <w:rPr>
                          <w:rFonts w:ascii="Times New Roman" w:hAnsi="Times New Roman" w:cs="Times New Roman"/>
                          <w:vertAlign w:val="superscript"/>
                        </w:rPr>
                      </w:r>
                      <w:r w:rsidR="002A45F8">
                        <w:rPr>
                          <w:rFonts w:ascii="Times New Roman" w:hAnsi="Times New Roman" w:cs="Times New Roman"/>
                          <w:vertAlign w:val="superscript"/>
                        </w:rPr>
                        <w:fldChar w:fldCharType="separate"/>
                      </w:r>
                      <w:r w:rsidR="002A45F8">
                        <w:rPr>
                          <w:rFonts w:ascii="Times New Roman" w:hAnsi="Times New Roman" w:cs="Times New Roman"/>
                          <w:vertAlign w:val="superscript"/>
                        </w:rPr>
                        <w:t>[19]</w:t>
                      </w:r>
                      <w:r w:rsidR="002A45F8">
                        <w:rPr>
                          <w:rFonts w:ascii="Times New Roman" w:hAnsi="Times New Roman" w:cs="Times New Roman"/>
                          <w:vertAlign w:val="superscript"/>
                        </w:rPr>
                        <w:fldChar w:fldCharType="end"/>
                      </w:r>
                    </w:p>
                  </w:txbxContent>
                </v:textbox>
                <w10:wrap anchorx="margin"/>
              </v:shape>
            </w:pict>
          </mc:Fallback>
        </mc:AlternateContent>
      </w:r>
      <w:r w:rsidRPr="008A6738">
        <w:rPr>
          <w:rFonts w:ascii="Times New Roman" w:hAnsi="Times New Roman" w:cs="Times New Roman"/>
          <w:noProof/>
        </w:rPr>
        <mc:AlternateContent>
          <mc:Choice Requires="wps">
            <w:drawing>
              <wp:anchor distT="45720" distB="45720" distL="114300" distR="114300" simplePos="0" relativeHeight="251720192" behindDoc="1" locked="0" layoutInCell="1" allowOverlap="1" wp14:anchorId="5F866990" wp14:editId="652EE1DD">
                <wp:simplePos x="0" y="0"/>
                <wp:positionH relativeFrom="margin">
                  <wp:posOffset>1295178</wp:posOffset>
                </wp:positionH>
                <wp:positionV relativeFrom="paragraph">
                  <wp:posOffset>3838162</wp:posOffset>
                </wp:positionV>
                <wp:extent cx="1090719" cy="307239"/>
                <wp:effectExtent l="0" t="0" r="14605" b="17145"/>
                <wp:wrapNone/>
                <wp:docPr id="70235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719" cy="307239"/>
                        </a:xfrm>
                        <a:prstGeom prst="rect">
                          <a:avLst/>
                        </a:prstGeom>
                        <a:noFill/>
                        <a:ln w="9525">
                          <a:solidFill>
                            <a:schemeClr val="bg1"/>
                          </a:solidFill>
                          <a:miter lim="800000"/>
                          <a:headEnd/>
                          <a:tailEnd/>
                        </a:ln>
                      </wps:spPr>
                      <wps:txbx>
                        <w:txbxContent>
                          <w:p w14:paraId="792E392C" w14:textId="46D0D4B7"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1</w:t>
                            </w:r>
                            <w:r w:rsidR="002A45F8">
                              <w:rPr>
                                <w:rFonts w:ascii="Times New Roman" w:hAnsi="Times New Roman" w:cs="Times New Roman"/>
                                <w:vertAlign w:val="superscript"/>
                              </w:rPr>
                              <w:fldChar w:fldCharType="begin"/>
                            </w:r>
                            <w:r w:rsidR="002A45F8">
                              <w:rPr>
                                <w:rFonts w:ascii="Times New Roman" w:hAnsi="Times New Roman" w:cs="Times New Roman"/>
                                <w:vertAlign w:val="superscript"/>
                              </w:rPr>
                              <w:instrText xml:space="preserve"> REF _Ref175223942 \r \h </w:instrText>
                            </w:r>
                            <w:r w:rsidR="002A45F8">
                              <w:rPr>
                                <w:rFonts w:ascii="Times New Roman" w:hAnsi="Times New Roman" w:cs="Times New Roman"/>
                                <w:vertAlign w:val="superscript"/>
                              </w:rPr>
                            </w:r>
                            <w:r w:rsidR="002A45F8">
                              <w:rPr>
                                <w:rFonts w:ascii="Times New Roman" w:hAnsi="Times New Roman" w:cs="Times New Roman"/>
                                <w:vertAlign w:val="superscript"/>
                              </w:rPr>
                              <w:fldChar w:fldCharType="separate"/>
                            </w:r>
                            <w:r w:rsidR="002A45F8">
                              <w:rPr>
                                <w:rFonts w:ascii="Times New Roman" w:hAnsi="Times New Roman" w:cs="Times New Roman"/>
                                <w:vertAlign w:val="superscript"/>
                              </w:rPr>
                              <w:t>[19]</w:t>
                            </w:r>
                            <w:r w:rsidR="002A45F8">
                              <w:rPr>
                                <w:rFonts w:ascii="Times New Roman" w:hAnsi="Times New Roman" w:cs="Times New Roman"/>
                                <w:vertAlign w:val="superscript"/>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66990" id="_x0000_s1039" type="#_x0000_t202" style="position:absolute;left:0;text-align:left;margin-left:102pt;margin-top:302.2pt;width:85.9pt;height:24.2pt;z-index:-25159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" filled="f" strokecolor="white [3212]">
                <v:textbox>
                  <w:txbxContent>
                    <w:p w14:paraId="792E392C" w14:textId="46D0D4B7"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1</w:t>
                      </w:r>
                      <w:r w:rsidR="002A45F8">
                        <w:rPr>
                          <w:rFonts w:ascii="Times New Roman" w:hAnsi="Times New Roman" w:cs="Times New Roman"/>
                          <w:vertAlign w:val="superscript"/>
                        </w:rPr>
                        <w:fldChar w:fldCharType="begin"/>
                      </w:r>
                      <w:r w:rsidR="002A45F8">
                        <w:rPr>
                          <w:rFonts w:ascii="Times New Roman" w:hAnsi="Times New Roman" w:cs="Times New Roman"/>
                          <w:vertAlign w:val="superscript"/>
                        </w:rPr>
                        <w:instrText xml:space="preserve"> REF _Ref175223942 \r \h </w:instrText>
                      </w:r>
                      <w:r w:rsidR="002A45F8">
                        <w:rPr>
                          <w:rFonts w:ascii="Times New Roman" w:hAnsi="Times New Roman" w:cs="Times New Roman"/>
                          <w:vertAlign w:val="superscript"/>
                        </w:rPr>
                      </w:r>
                      <w:r w:rsidR="002A45F8">
                        <w:rPr>
                          <w:rFonts w:ascii="Times New Roman" w:hAnsi="Times New Roman" w:cs="Times New Roman"/>
                          <w:vertAlign w:val="superscript"/>
                        </w:rPr>
                        <w:fldChar w:fldCharType="separate"/>
                      </w:r>
                      <w:r w:rsidR="002A45F8">
                        <w:rPr>
                          <w:rFonts w:ascii="Times New Roman" w:hAnsi="Times New Roman" w:cs="Times New Roman"/>
                          <w:vertAlign w:val="superscript"/>
                        </w:rPr>
                        <w:t>[19]</w:t>
                      </w:r>
                      <w:r w:rsidR="002A45F8">
                        <w:rPr>
                          <w:rFonts w:ascii="Times New Roman" w:hAnsi="Times New Roman" w:cs="Times New Roman"/>
                          <w:vertAlign w:val="superscript"/>
                        </w:rPr>
                        <w:fldChar w:fldCharType="end"/>
                      </w:r>
                    </w:p>
                  </w:txbxContent>
                </v:textbox>
                <w10:wrap anchorx="margin"/>
              </v:shape>
            </w:pict>
          </mc:Fallback>
        </mc:AlternateContent>
      </w:r>
      <w:r w:rsidRPr="00503E77">
        <w:rPr>
          <w:rFonts w:ascii="Times New Roman" w:hAnsi="Times New Roman" w:cs="Times New Roman"/>
          <w:noProof/>
        </w:rPr>
        <w:drawing>
          <wp:anchor distT="0" distB="0" distL="114300" distR="114300" simplePos="0" relativeHeight="251689472" behindDoc="0" locked="0" layoutInCell="1" allowOverlap="1" wp14:anchorId="07C312FD" wp14:editId="69072BF8">
            <wp:simplePos x="0" y="0"/>
            <wp:positionH relativeFrom="margin">
              <wp:posOffset>741001</wp:posOffset>
            </wp:positionH>
            <wp:positionV relativeFrom="paragraph">
              <wp:posOffset>1949672</wp:posOffset>
            </wp:positionV>
            <wp:extent cx="2101850" cy="1866900"/>
            <wp:effectExtent l="0" t="0" r="0" b="0"/>
            <wp:wrapTopAndBottom/>
            <wp:docPr id="7" name="4 Imagen">
              <a:extLst xmlns:a="http://schemas.openxmlformats.org/drawingml/2006/main">
                <a:ext uri="{FF2B5EF4-FFF2-40B4-BE49-F238E27FC236}">
                  <a16:creationId xmlns:a16="http://schemas.microsoft.com/office/drawing/2014/main" id="{00000000-0008-0000-05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Imagen">
                      <a:extLst>
                        <a:ext uri="{FF2B5EF4-FFF2-40B4-BE49-F238E27FC236}">
                          <a16:creationId xmlns:a16="http://schemas.microsoft.com/office/drawing/2014/main" id="{00000000-0008-0000-0500-000004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1850" cy="1866900"/>
                    </a:xfrm>
                    <a:prstGeom prst="rect">
                      <a:avLst/>
                    </a:prstGeom>
                    <a:noFill/>
                    <a:ln>
                      <a:noFill/>
                    </a:ln>
                    <a:extLst>
                      <a:ext uri="{909E8E84-426E-40dd-AFC4-6F175D3DCCD1}">
                        <a14:hiddenFill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solidFill>
                            <a:srgbClr val="FFFFFF"/>
                          </a:solidFill>
                        </a14:hiddenFill>
                      </a:ext>
                      <a:ext uri="{91240B29-F687-4f45-9708-019B960494DF}">
                        <a14:hiddenLine xmlns:lc="http://schemas.openxmlformats.org/drawingml/2006/lockedCanvas" xmlns:a14="http://schemas.microsoft.com/office/drawing/2010/main" xmlns="" xmlns:xdr="http://schemas.openxmlformats.org/drawingml/2006/spreadsheetDrawing" xmlns:w="http://schemas.openxmlformats.org/wordprocessingml/2006/main" xmlns:w10="urn:schemas-microsoft-com:office:word" xmlns:v="urn:schemas-microsoft-com:vml" xmlns:o="urn:schemas-microsoft-com:office:office"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9525">
                          <a:solidFill>
                            <a:srgbClr val="000000"/>
                          </a:solidFill>
                          <a:miter lim="800000"/>
                          <a:headEnd/>
                          <a:tailEnd/>
                        </a14:hiddenLine>
                      </a:ext>
                    </a:extLst>
                  </pic:spPr>
                </pic:pic>
              </a:graphicData>
            </a:graphic>
          </wp:anchor>
        </w:drawing>
      </w:r>
      <w:r w:rsidR="0042666A" w:rsidRPr="00503E77">
        <w:rPr>
          <w:rFonts w:ascii="Times New Roman" w:hAnsi="Times New Roman" w:cs="Times New Roman"/>
        </w:rPr>
        <w:t xml:space="preserve">Within the test </w:t>
      </w:r>
      <w:r w:rsidR="00C534D0" w:rsidRPr="00503E77">
        <w:rPr>
          <w:rFonts w:ascii="Times New Roman" w:hAnsi="Times New Roman" w:cs="Times New Roman"/>
        </w:rPr>
        <w:t>compartment</w:t>
      </w:r>
      <w:r w:rsidR="0042666A" w:rsidRPr="00503E77">
        <w:rPr>
          <w:rFonts w:ascii="Times New Roman" w:hAnsi="Times New Roman" w:cs="Times New Roman"/>
        </w:rPr>
        <w:t xml:space="preserve">, located is a data acquisition device, followed by three strain gauges – to measure downforce generated by the front and rear axle, as well as drag. The strain gauges are directly connected to the platforms the car is raised on, however located underneath the test section to not cause turbulence, allowing for effortless changes to the test subject. A </w:t>
      </w:r>
      <w:r w:rsidR="00CA2189">
        <w:rPr>
          <w:rFonts w:ascii="Times New Roman" w:hAnsi="Times New Roman" w:cs="Times New Roman"/>
        </w:rPr>
        <w:t>P</w:t>
      </w:r>
      <w:r w:rsidR="0042666A" w:rsidRPr="00503E77">
        <w:rPr>
          <w:rFonts w:ascii="Times New Roman" w:hAnsi="Times New Roman" w:cs="Times New Roman"/>
        </w:rPr>
        <w:t>itot tube also enters the tunnel through the top compartment</w:t>
      </w:r>
      <w:r w:rsidR="00C534D0" w:rsidRPr="00503E77">
        <w:rPr>
          <w:rFonts w:ascii="Times New Roman" w:hAnsi="Times New Roman" w:cs="Times New Roman"/>
        </w:rPr>
        <w:t xml:space="preserve"> in order to </w:t>
      </w:r>
      <w:r w:rsidR="00DB295E">
        <w:rPr>
          <w:rFonts w:ascii="Times New Roman" w:hAnsi="Times New Roman" w:cs="Times New Roman"/>
        </w:rPr>
        <w:t>p</w:t>
      </w:r>
      <w:r w:rsidR="00C534D0" w:rsidRPr="00503E77">
        <w:rPr>
          <w:rFonts w:ascii="Times New Roman" w:hAnsi="Times New Roman" w:cs="Times New Roman"/>
        </w:rPr>
        <w:t>rovide pressure readings, helping obtain the dynamic pressure, and consequently the air velocity inside the test section.</w:t>
      </w:r>
      <w:r w:rsidR="00603237" w:rsidRPr="00503E77">
        <w:rPr>
          <w:rFonts w:ascii="Times New Roman" w:hAnsi="Times New Roman" w:cs="Times New Roman"/>
          <w:noProof/>
        </w:rPr>
        <w:t xml:space="preserve"> </w:t>
      </w:r>
    </w:p>
    <w:p w14:paraId="40146CCB" w14:textId="0EEF4068" w:rsidR="00DB295E" w:rsidRDefault="000B5819" w:rsidP="00C70EE7">
      <w:pPr>
        <w:spacing w:after="0" w:line="480" w:lineRule="auto"/>
        <w:jc w:val="both"/>
        <w:rPr>
          <w:rFonts w:ascii="Times New Roman" w:hAnsi="Times New Roman" w:cs="Times New Roman"/>
        </w:rPr>
      </w:pPr>
      <w:r w:rsidRPr="00503E77">
        <w:rPr>
          <w:rFonts w:ascii="Times New Roman" w:hAnsi="Times New Roman" w:cs="Times New Roman"/>
        </w:rPr>
        <w:lastRenderedPageBreak/>
        <w:t>The tunnel was further optimized to reduce any turbulence. The corners</w:t>
      </w:r>
      <w:r w:rsidR="00C74BB7" w:rsidRPr="00503E77">
        <w:rPr>
          <w:rFonts w:ascii="Times New Roman" w:hAnsi="Times New Roman" w:cs="Times New Roman"/>
        </w:rPr>
        <w:t xml:space="preserve"> inside each compartment</w:t>
      </w:r>
      <w:r w:rsidRPr="00503E77">
        <w:rPr>
          <w:rFonts w:ascii="Times New Roman" w:hAnsi="Times New Roman" w:cs="Times New Roman"/>
        </w:rPr>
        <w:t xml:space="preserve"> were rounded, an air settling section was placed ahead of the car in the test section, a </w:t>
      </w:r>
      <w:proofErr w:type="spellStart"/>
      <w:r w:rsidRPr="00503E77">
        <w:rPr>
          <w:rFonts w:ascii="Times New Roman" w:hAnsi="Times New Roman" w:cs="Times New Roman"/>
        </w:rPr>
        <w:t>laminarizing</w:t>
      </w:r>
      <w:proofErr w:type="spellEnd"/>
      <w:r w:rsidRPr="00503E77">
        <w:rPr>
          <w:rFonts w:ascii="Times New Roman" w:hAnsi="Times New Roman" w:cs="Times New Roman"/>
        </w:rPr>
        <w:t xml:space="preserve"> honeycomb grid was implemented on the test section – air inlet boundary.</w:t>
      </w:r>
      <w:r w:rsidR="004D64C8" w:rsidRPr="00503E77">
        <w:rPr>
          <w:rFonts w:ascii="Times New Roman" w:hAnsi="Times New Roman" w:cs="Times New Roman"/>
        </w:rPr>
        <w:t xml:space="preserve"> Further tests were conducted</w:t>
      </w:r>
      <w:r w:rsidR="00E17F8C" w:rsidRPr="00503E77">
        <w:rPr>
          <w:rFonts w:ascii="Times New Roman" w:hAnsi="Times New Roman" w:cs="Times New Roman"/>
        </w:rPr>
        <w:t xml:space="preserve"> using flow-vis, a coloured powder helping understand air patterns,</w:t>
      </w:r>
      <w:r w:rsidR="004D64C8" w:rsidRPr="00503E77">
        <w:rPr>
          <w:rFonts w:ascii="Times New Roman" w:hAnsi="Times New Roman" w:cs="Times New Roman"/>
        </w:rPr>
        <w:t xml:space="preserve"> in order to </w:t>
      </w:r>
      <w:r w:rsidR="00E17F8C" w:rsidRPr="00503E77">
        <w:rPr>
          <w:rFonts w:ascii="Times New Roman" w:hAnsi="Times New Roman" w:cs="Times New Roman"/>
        </w:rPr>
        <w:t xml:space="preserve">determine the air behaviour in the diffuser. Finally, the system was calibrated using known masses and shapes (cylinder, cube, sphere) with known aerodynamic properties to ensure a thoroughly checked scaling process. The process of data acquisition was further automated by graphing </w:t>
      </w:r>
    </w:p>
    <w:p w14:paraId="4ED6A270" w14:textId="249ECA4E" w:rsidR="00550129" w:rsidRPr="00503E77" w:rsidRDefault="00E17F8C" w:rsidP="00C70EE7">
      <w:pPr>
        <w:spacing w:after="0" w:line="480" w:lineRule="auto"/>
        <w:jc w:val="both"/>
        <w:rPr>
          <w:rFonts w:ascii="Times New Roman" w:hAnsi="Times New Roman" w:cs="Times New Roman"/>
        </w:rPr>
      </w:pPr>
      <w:r w:rsidRPr="00503E77">
        <w:rPr>
          <w:rFonts w:ascii="Times New Roman" w:hAnsi="Times New Roman" w:cs="Times New Roman"/>
        </w:rPr>
        <w:t>the data from the DAQ and pressure meter on a laptop. Further data extraction was then done in Excel</w:t>
      </w:r>
      <w:r w:rsidR="002A45F8" w:rsidRPr="002A45F8">
        <w:rPr>
          <w:rFonts w:ascii="Times New Roman" w:hAnsi="Times New Roman" w:cs="Times New Roman"/>
          <w:vertAlign w:val="superscript"/>
        </w:rPr>
        <w:fldChar w:fldCharType="begin"/>
      </w:r>
      <w:r w:rsidR="002A45F8" w:rsidRPr="002A45F8">
        <w:rPr>
          <w:rFonts w:ascii="Times New Roman" w:hAnsi="Times New Roman" w:cs="Times New Roman"/>
          <w:vertAlign w:val="superscript"/>
        </w:rPr>
        <w:instrText xml:space="preserve"> REF _Ref175225460 \r \h </w:instrText>
      </w:r>
      <w:r w:rsidR="002A45F8">
        <w:rPr>
          <w:rFonts w:ascii="Times New Roman" w:hAnsi="Times New Roman" w:cs="Times New Roman"/>
          <w:vertAlign w:val="superscript"/>
        </w:rPr>
        <w:instrText xml:space="preserve"> \* MERGEFORMAT </w:instrText>
      </w:r>
      <w:r w:rsidR="002A45F8" w:rsidRPr="002A45F8">
        <w:rPr>
          <w:rFonts w:ascii="Times New Roman" w:hAnsi="Times New Roman" w:cs="Times New Roman"/>
          <w:vertAlign w:val="superscript"/>
        </w:rPr>
      </w:r>
      <w:r w:rsidR="002A45F8" w:rsidRPr="002A45F8">
        <w:rPr>
          <w:rFonts w:ascii="Times New Roman" w:hAnsi="Times New Roman" w:cs="Times New Roman"/>
          <w:vertAlign w:val="superscript"/>
        </w:rPr>
        <w:fldChar w:fldCharType="separate"/>
      </w:r>
      <w:r w:rsidR="002A45F8" w:rsidRPr="002A45F8">
        <w:rPr>
          <w:rFonts w:ascii="Times New Roman" w:hAnsi="Times New Roman" w:cs="Times New Roman"/>
          <w:vertAlign w:val="superscript"/>
        </w:rPr>
        <w:t>[20]</w:t>
      </w:r>
      <w:r w:rsidR="002A45F8" w:rsidRPr="002A45F8">
        <w:rPr>
          <w:rFonts w:ascii="Times New Roman" w:hAnsi="Times New Roman" w:cs="Times New Roman"/>
          <w:vertAlign w:val="superscript"/>
        </w:rPr>
        <w:fldChar w:fldCharType="end"/>
      </w:r>
      <w:r w:rsidRPr="00503E77">
        <w:rPr>
          <w:rFonts w:ascii="Times New Roman" w:hAnsi="Times New Roman" w:cs="Times New Roman"/>
        </w:rPr>
        <w:t xml:space="preserve">, where the </w:t>
      </w:r>
      <w:proofErr w:type="spellStart"/>
      <w:r w:rsidRPr="00503E77">
        <w:rPr>
          <w:rFonts w:ascii="Times New Roman" w:hAnsi="Times New Roman" w:cs="Times New Roman"/>
        </w:rPr>
        <w:t>analog</w:t>
      </w:r>
      <w:proofErr w:type="spellEnd"/>
      <w:r w:rsidRPr="00503E77">
        <w:rPr>
          <w:rFonts w:ascii="Times New Roman" w:hAnsi="Times New Roman" w:cs="Times New Roman"/>
        </w:rPr>
        <w:t xml:space="preserve"> voltage reading was converted into force measurements and finally, drag and downforce levels.</w:t>
      </w:r>
    </w:p>
    <w:p w14:paraId="26264C86" w14:textId="61E0A569" w:rsidR="00FA68D3" w:rsidRDefault="00FA68D3" w:rsidP="00C70EE7">
      <w:pPr>
        <w:spacing w:line="480" w:lineRule="auto"/>
        <w:jc w:val="both"/>
        <w:rPr>
          <w:rFonts w:ascii="Times New Roman" w:hAnsi="Times New Roman" w:cs="Times New Roman"/>
          <w:b/>
          <w:color w:val="0070C0"/>
        </w:rPr>
      </w:pPr>
    </w:p>
    <w:p w14:paraId="4865B2A7" w14:textId="1015BB57" w:rsidR="00E97BA0" w:rsidRPr="00F66E41" w:rsidRDefault="00E97BA0" w:rsidP="00F66E41">
      <w:pPr>
        <w:pStyle w:val="Akapitzlist"/>
        <w:numPr>
          <w:ilvl w:val="0"/>
          <w:numId w:val="32"/>
        </w:numPr>
        <w:spacing w:line="480" w:lineRule="auto"/>
        <w:jc w:val="both"/>
        <w:rPr>
          <w:rFonts w:ascii="Times New Roman" w:hAnsi="Times New Roman" w:cs="Times New Roman"/>
          <w:b/>
          <w:color w:val="0070C0"/>
          <w:sz w:val="28"/>
        </w:rPr>
      </w:pPr>
      <w:r w:rsidRPr="00F66E41">
        <w:rPr>
          <w:rFonts w:ascii="Times New Roman" w:hAnsi="Times New Roman" w:cs="Times New Roman"/>
          <w:b/>
          <w:color w:val="0070C0"/>
          <w:sz w:val="28"/>
        </w:rPr>
        <w:t>Which of the models performed best</w:t>
      </w:r>
    </w:p>
    <w:p w14:paraId="3591E518" w14:textId="706879F0" w:rsidR="007E67C9" w:rsidRDefault="00FE77E0" w:rsidP="00C70EE7">
      <w:pPr>
        <w:spacing w:line="480" w:lineRule="auto"/>
        <w:jc w:val="both"/>
        <w:rPr>
          <w:rFonts w:ascii="Times New Roman" w:hAnsi="Times New Roman" w:cs="Times New Roman"/>
        </w:rPr>
      </w:pPr>
      <w:r w:rsidRPr="00503E77">
        <w:rPr>
          <w:rFonts w:ascii="Times New Roman" w:hAnsi="Times New Roman" w:cs="Times New Roman"/>
        </w:rPr>
        <w:t xml:space="preserve">The wind tunnel tests were conducted three times for each of the vehicle </w:t>
      </w:r>
      <w:r w:rsidR="00FA68D3">
        <w:rPr>
          <w:rFonts w:ascii="Times New Roman" w:hAnsi="Times New Roman" w:cs="Times New Roman"/>
        </w:rPr>
        <w:t>specifications</w:t>
      </w:r>
      <w:r w:rsidRPr="00503E77">
        <w:rPr>
          <w:rFonts w:ascii="Times New Roman" w:hAnsi="Times New Roman" w:cs="Times New Roman"/>
        </w:rPr>
        <w:t xml:space="preserve"> in order to decrease the risk of anomalous results. No repeats had to be made, as the calculated percentage uncertainty of the repeats never exceeded </w:t>
      </w:r>
      <w:r w:rsidR="00FA68D3">
        <w:rPr>
          <w:rFonts w:ascii="Times New Roman" w:hAnsi="Times New Roman" w:cs="Times New Roman"/>
        </w:rPr>
        <w:t>3</w:t>
      </w:r>
      <w:r w:rsidRPr="00503E77">
        <w:rPr>
          <w:rFonts w:ascii="Times New Roman" w:hAnsi="Times New Roman" w:cs="Times New Roman"/>
        </w:rPr>
        <w:t>%. With such a precise dataset, the averages of data samples were found and recorded below.</w:t>
      </w:r>
    </w:p>
    <w:p w14:paraId="771CFA2E" w14:textId="0761E6FC" w:rsidR="00DB295E" w:rsidRDefault="00F66E41" w:rsidP="00C70EE7">
      <w:pPr>
        <w:spacing w:line="480" w:lineRule="auto"/>
        <w:jc w:val="both"/>
        <w:rPr>
          <w:rFonts w:ascii="Times New Roman" w:hAnsi="Times New Roman" w:cs="Times New Roman"/>
        </w:rPr>
      </w:pPr>
      <w:r>
        <w:rPr>
          <w:rFonts w:ascii="Times New Roman" w:hAnsi="Times New Roman" w:cs="Times New Roman"/>
        </w:rPr>
        <w:t xml:space="preserve">Importantly, </w:t>
      </w:r>
      <w:r w:rsidR="00596AE8">
        <w:rPr>
          <w:rFonts w:ascii="Times New Roman" w:hAnsi="Times New Roman" w:cs="Times New Roman"/>
        </w:rPr>
        <w:t xml:space="preserve">due to porpoising occurring on some of the models, vibrations were </w:t>
      </w:r>
      <w:r w:rsidR="00C2726D">
        <w:rPr>
          <w:rFonts w:ascii="Times New Roman" w:hAnsi="Times New Roman" w:cs="Times New Roman"/>
        </w:rPr>
        <w:t xml:space="preserve">occurring, producing </w:t>
      </w:r>
      <w:r w:rsidR="00FA68D3">
        <w:rPr>
          <w:rFonts w:ascii="Times New Roman" w:hAnsi="Times New Roman" w:cs="Times New Roman"/>
        </w:rPr>
        <w:t>non-uniform</w:t>
      </w:r>
      <w:r w:rsidR="00C2726D">
        <w:rPr>
          <w:rFonts w:ascii="Times New Roman" w:hAnsi="Times New Roman" w:cs="Times New Roman"/>
        </w:rPr>
        <w:t xml:space="preserve"> values of downforce. Consequently, the mean values were taken and presented </w:t>
      </w:r>
      <w:r>
        <w:rPr>
          <w:rFonts w:ascii="Times New Roman" w:hAnsi="Times New Roman" w:cs="Times New Roman"/>
        </w:rPr>
        <w:t xml:space="preserve">in Table </w:t>
      </w:r>
      <w:r w:rsidR="003B4138">
        <w:rPr>
          <w:rFonts w:ascii="Times New Roman" w:hAnsi="Times New Roman" w:cs="Times New Roman"/>
        </w:rPr>
        <w:t>2.</w:t>
      </w:r>
    </w:p>
    <w:tbl>
      <w:tblPr>
        <w:tblStyle w:val="Tabela-Siatka"/>
        <w:tblW w:w="0" w:type="auto"/>
        <w:jc w:val="center"/>
        <w:tblLook w:val="04A0" w:firstRow="1" w:lastRow="0" w:firstColumn="1" w:lastColumn="0" w:noHBand="0" w:noVBand="1"/>
      </w:tblPr>
      <w:tblGrid>
        <w:gridCol w:w="2200"/>
        <w:gridCol w:w="2026"/>
        <w:gridCol w:w="1552"/>
        <w:gridCol w:w="1560"/>
        <w:gridCol w:w="2268"/>
      </w:tblGrid>
      <w:tr w:rsidR="00DB295E" w:rsidRPr="00503E77" w14:paraId="5AA0FE83" w14:textId="77777777" w:rsidTr="00DB295E">
        <w:trPr>
          <w:trHeight w:val="252"/>
          <w:jc w:val="center"/>
        </w:trPr>
        <w:tc>
          <w:tcPr>
            <w:tcW w:w="2200" w:type="dxa"/>
            <w:shd w:val="clear" w:color="auto" w:fill="0070C0"/>
          </w:tcPr>
          <w:p w14:paraId="60397431" w14:textId="77777777" w:rsidR="00DB295E" w:rsidRPr="00146C3B" w:rsidRDefault="00DB295E" w:rsidP="00DB295E">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Model Number</w:t>
            </w:r>
          </w:p>
        </w:tc>
        <w:tc>
          <w:tcPr>
            <w:tcW w:w="2026" w:type="dxa"/>
            <w:shd w:val="clear" w:color="auto" w:fill="0070C0"/>
          </w:tcPr>
          <w:p w14:paraId="172B7111" w14:textId="77777777" w:rsidR="00DB295E" w:rsidRPr="00146C3B" w:rsidRDefault="00DB295E" w:rsidP="00DB295E">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Total Downforce Estimate</w:t>
            </w:r>
          </w:p>
        </w:tc>
        <w:tc>
          <w:tcPr>
            <w:tcW w:w="1552" w:type="dxa"/>
            <w:shd w:val="clear" w:color="auto" w:fill="0070C0"/>
          </w:tcPr>
          <w:p w14:paraId="789D56EA" w14:textId="77777777" w:rsidR="00DB295E" w:rsidRPr="00146C3B" w:rsidRDefault="00DB295E" w:rsidP="00DB295E">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Front Downforce %</w:t>
            </w:r>
          </w:p>
        </w:tc>
        <w:tc>
          <w:tcPr>
            <w:tcW w:w="1560" w:type="dxa"/>
            <w:shd w:val="clear" w:color="auto" w:fill="0070C0"/>
          </w:tcPr>
          <w:p w14:paraId="471C429F" w14:textId="77777777" w:rsidR="00DB295E" w:rsidRPr="00146C3B" w:rsidRDefault="00DB295E" w:rsidP="00DB295E">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Rear Downforce %</w:t>
            </w:r>
          </w:p>
        </w:tc>
        <w:tc>
          <w:tcPr>
            <w:tcW w:w="2268" w:type="dxa"/>
            <w:shd w:val="clear" w:color="auto" w:fill="0070C0"/>
          </w:tcPr>
          <w:p w14:paraId="2234B218" w14:textId="77777777" w:rsidR="00DB295E" w:rsidRPr="00146C3B" w:rsidRDefault="00DB295E" w:rsidP="00DB295E">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Drag Force Estimate</w:t>
            </w:r>
          </w:p>
        </w:tc>
      </w:tr>
      <w:tr w:rsidR="00DB295E" w:rsidRPr="00503E77" w14:paraId="6B8D0445" w14:textId="77777777" w:rsidTr="00DB295E">
        <w:trPr>
          <w:trHeight w:val="289"/>
          <w:jc w:val="center"/>
        </w:trPr>
        <w:tc>
          <w:tcPr>
            <w:tcW w:w="2200" w:type="dxa"/>
            <w:vAlign w:val="center"/>
          </w:tcPr>
          <w:p w14:paraId="6D50BF7A" w14:textId="77777777" w:rsidR="00DB295E" w:rsidRPr="00503E77" w:rsidRDefault="00DB295E" w:rsidP="00DB295E">
            <w:pPr>
              <w:pStyle w:val="Akapitzlist"/>
              <w:numPr>
                <w:ilvl w:val="0"/>
                <w:numId w:val="13"/>
              </w:numPr>
              <w:spacing w:line="480" w:lineRule="auto"/>
              <w:rPr>
                <w:rFonts w:ascii="Times New Roman" w:hAnsi="Times New Roman" w:cs="Times New Roman"/>
              </w:rPr>
            </w:pPr>
            <w:r w:rsidRPr="00503E77">
              <w:rPr>
                <w:rFonts w:ascii="Times New Roman" w:hAnsi="Times New Roman" w:cs="Times New Roman"/>
              </w:rPr>
              <w:t xml:space="preserve">LS.BA.GC </w:t>
            </w:r>
          </w:p>
        </w:tc>
        <w:tc>
          <w:tcPr>
            <w:tcW w:w="2026" w:type="dxa"/>
            <w:vAlign w:val="center"/>
          </w:tcPr>
          <w:p w14:paraId="4DCEADFF"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color w:val="000000"/>
              </w:rPr>
              <w:t>4</w:t>
            </w:r>
            <w:r>
              <w:rPr>
                <w:rFonts w:ascii="Times New Roman" w:hAnsi="Times New Roman" w:cs="Times New Roman"/>
                <w:color w:val="000000"/>
              </w:rPr>
              <w:t>.</w:t>
            </w:r>
            <w:r w:rsidRPr="00503E77">
              <w:rPr>
                <w:rFonts w:ascii="Times New Roman" w:hAnsi="Times New Roman" w:cs="Times New Roman"/>
                <w:color w:val="000000"/>
              </w:rPr>
              <w:t xml:space="preserve">41 N </w:t>
            </w:r>
          </w:p>
        </w:tc>
        <w:tc>
          <w:tcPr>
            <w:tcW w:w="1552" w:type="dxa"/>
          </w:tcPr>
          <w:p w14:paraId="0CF5E116" w14:textId="01EA5CAF"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44%</w:t>
            </w:r>
          </w:p>
        </w:tc>
        <w:tc>
          <w:tcPr>
            <w:tcW w:w="1560" w:type="dxa"/>
          </w:tcPr>
          <w:p w14:paraId="4FC8CD7A"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56%</w:t>
            </w:r>
          </w:p>
        </w:tc>
        <w:tc>
          <w:tcPr>
            <w:tcW w:w="2268" w:type="dxa"/>
          </w:tcPr>
          <w:p w14:paraId="657F9BE8"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2</w:t>
            </w:r>
            <w:r>
              <w:rPr>
                <w:rFonts w:ascii="Times New Roman" w:hAnsi="Times New Roman" w:cs="Times New Roman"/>
              </w:rPr>
              <w:t>.</w:t>
            </w:r>
            <w:r w:rsidRPr="00503E77">
              <w:rPr>
                <w:rFonts w:ascii="Times New Roman" w:hAnsi="Times New Roman" w:cs="Times New Roman"/>
              </w:rPr>
              <w:t>16 N</w:t>
            </w:r>
          </w:p>
        </w:tc>
      </w:tr>
      <w:tr w:rsidR="00DB295E" w:rsidRPr="00503E77" w14:paraId="0593FB28" w14:textId="77777777" w:rsidTr="00DB295E">
        <w:trPr>
          <w:trHeight w:val="252"/>
          <w:jc w:val="center"/>
        </w:trPr>
        <w:tc>
          <w:tcPr>
            <w:tcW w:w="2200" w:type="dxa"/>
            <w:vAlign w:val="center"/>
          </w:tcPr>
          <w:p w14:paraId="1BE9C7F9" w14:textId="77777777" w:rsidR="00DB295E" w:rsidRPr="00503E77" w:rsidRDefault="00DB295E" w:rsidP="00DB295E">
            <w:pPr>
              <w:pStyle w:val="Akapitzlist"/>
              <w:numPr>
                <w:ilvl w:val="0"/>
                <w:numId w:val="13"/>
              </w:numPr>
              <w:spacing w:line="480" w:lineRule="auto"/>
              <w:rPr>
                <w:rFonts w:ascii="Times New Roman" w:hAnsi="Times New Roman" w:cs="Times New Roman"/>
              </w:rPr>
            </w:pPr>
            <w:r w:rsidRPr="00503E77">
              <w:rPr>
                <w:rFonts w:ascii="Times New Roman" w:hAnsi="Times New Roman" w:cs="Times New Roman"/>
              </w:rPr>
              <w:t>LS.BA.NC</w:t>
            </w:r>
          </w:p>
        </w:tc>
        <w:tc>
          <w:tcPr>
            <w:tcW w:w="2026" w:type="dxa"/>
            <w:vAlign w:val="center"/>
          </w:tcPr>
          <w:p w14:paraId="72A96D80"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color w:val="000000"/>
              </w:rPr>
              <w:t>6</w:t>
            </w:r>
            <w:r>
              <w:rPr>
                <w:rFonts w:ascii="Times New Roman" w:hAnsi="Times New Roman" w:cs="Times New Roman"/>
                <w:color w:val="000000"/>
              </w:rPr>
              <w:t>.</w:t>
            </w:r>
            <w:r w:rsidRPr="00503E77">
              <w:rPr>
                <w:rFonts w:ascii="Times New Roman" w:hAnsi="Times New Roman" w:cs="Times New Roman"/>
                <w:color w:val="000000"/>
              </w:rPr>
              <w:t>33 N</w:t>
            </w:r>
          </w:p>
        </w:tc>
        <w:tc>
          <w:tcPr>
            <w:tcW w:w="1552" w:type="dxa"/>
          </w:tcPr>
          <w:p w14:paraId="68DAC3BB"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38%</w:t>
            </w:r>
          </w:p>
        </w:tc>
        <w:tc>
          <w:tcPr>
            <w:tcW w:w="1560" w:type="dxa"/>
          </w:tcPr>
          <w:p w14:paraId="2B93BD11"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42%</w:t>
            </w:r>
          </w:p>
        </w:tc>
        <w:tc>
          <w:tcPr>
            <w:tcW w:w="2268" w:type="dxa"/>
          </w:tcPr>
          <w:p w14:paraId="5DC910BD"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2</w:t>
            </w:r>
            <w:r>
              <w:rPr>
                <w:rFonts w:ascii="Times New Roman" w:hAnsi="Times New Roman" w:cs="Times New Roman"/>
              </w:rPr>
              <w:t>.</w:t>
            </w:r>
            <w:r w:rsidRPr="00503E77">
              <w:rPr>
                <w:rFonts w:ascii="Times New Roman" w:hAnsi="Times New Roman" w:cs="Times New Roman"/>
              </w:rPr>
              <w:t>13 N</w:t>
            </w:r>
          </w:p>
        </w:tc>
      </w:tr>
      <w:tr w:rsidR="00DB295E" w:rsidRPr="00503E77" w14:paraId="7B7C0DD5" w14:textId="77777777" w:rsidTr="00DB295E">
        <w:trPr>
          <w:trHeight w:val="252"/>
          <w:jc w:val="center"/>
        </w:trPr>
        <w:tc>
          <w:tcPr>
            <w:tcW w:w="2200" w:type="dxa"/>
            <w:vAlign w:val="center"/>
          </w:tcPr>
          <w:p w14:paraId="1916CE81" w14:textId="77777777" w:rsidR="00DB295E" w:rsidRPr="00503E77" w:rsidRDefault="00DB295E" w:rsidP="00DB295E">
            <w:pPr>
              <w:pStyle w:val="Akapitzlist"/>
              <w:numPr>
                <w:ilvl w:val="0"/>
                <w:numId w:val="13"/>
              </w:numPr>
              <w:spacing w:line="480" w:lineRule="auto"/>
              <w:rPr>
                <w:rFonts w:ascii="Times New Roman" w:hAnsi="Times New Roman" w:cs="Times New Roman"/>
              </w:rPr>
            </w:pPr>
            <w:r w:rsidRPr="00503E77">
              <w:rPr>
                <w:rFonts w:ascii="Times New Roman" w:hAnsi="Times New Roman" w:cs="Times New Roman"/>
              </w:rPr>
              <w:t>LS.SA.GC</w:t>
            </w:r>
          </w:p>
        </w:tc>
        <w:tc>
          <w:tcPr>
            <w:tcW w:w="2026" w:type="dxa"/>
            <w:vAlign w:val="center"/>
          </w:tcPr>
          <w:p w14:paraId="1AFCDB58"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3</w:t>
            </w:r>
            <w:r>
              <w:rPr>
                <w:rFonts w:ascii="Times New Roman" w:hAnsi="Times New Roman" w:cs="Times New Roman"/>
              </w:rPr>
              <w:t>.</w:t>
            </w:r>
            <w:r w:rsidRPr="00503E77">
              <w:rPr>
                <w:rFonts w:ascii="Times New Roman" w:hAnsi="Times New Roman" w:cs="Times New Roman"/>
              </w:rPr>
              <w:t>72 N</w:t>
            </w:r>
          </w:p>
        </w:tc>
        <w:tc>
          <w:tcPr>
            <w:tcW w:w="1552" w:type="dxa"/>
          </w:tcPr>
          <w:p w14:paraId="71778673"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43%</w:t>
            </w:r>
          </w:p>
        </w:tc>
        <w:tc>
          <w:tcPr>
            <w:tcW w:w="1560" w:type="dxa"/>
          </w:tcPr>
          <w:p w14:paraId="116DCE8F"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57%</w:t>
            </w:r>
          </w:p>
        </w:tc>
        <w:tc>
          <w:tcPr>
            <w:tcW w:w="2268" w:type="dxa"/>
          </w:tcPr>
          <w:p w14:paraId="3C9A0344"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1</w:t>
            </w:r>
            <w:r>
              <w:rPr>
                <w:rFonts w:ascii="Times New Roman" w:hAnsi="Times New Roman" w:cs="Times New Roman"/>
              </w:rPr>
              <w:t>.</w:t>
            </w:r>
            <w:r w:rsidRPr="00503E77">
              <w:rPr>
                <w:rFonts w:ascii="Times New Roman" w:hAnsi="Times New Roman" w:cs="Times New Roman"/>
              </w:rPr>
              <w:t>72</w:t>
            </w:r>
            <w:r>
              <w:rPr>
                <w:rFonts w:ascii="Times New Roman" w:hAnsi="Times New Roman" w:cs="Times New Roman"/>
              </w:rPr>
              <w:t xml:space="preserve"> </w:t>
            </w:r>
            <w:r w:rsidRPr="00503E77">
              <w:rPr>
                <w:rFonts w:ascii="Times New Roman" w:hAnsi="Times New Roman" w:cs="Times New Roman"/>
              </w:rPr>
              <w:t>N</w:t>
            </w:r>
          </w:p>
        </w:tc>
      </w:tr>
      <w:tr w:rsidR="00DB295E" w:rsidRPr="00503E77" w14:paraId="5BBC8D70" w14:textId="77777777" w:rsidTr="00DB295E">
        <w:trPr>
          <w:trHeight w:val="252"/>
          <w:jc w:val="center"/>
        </w:trPr>
        <w:tc>
          <w:tcPr>
            <w:tcW w:w="2200" w:type="dxa"/>
            <w:vAlign w:val="center"/>
          </w:tcPr>
          <w:p w14:paraId="612BA52E" w14:textId="77777777" w:rsidR="00DB295E" w:rsidRPr="00503E77" w:rsidRDefault="00DB295E" w:rsidP="00DB295E">
            <w:pPr>
              <w:pStyle w:val="Akapitzlist"/>
              <w:numPr>
                <w:ilvl w:val="0"/>
                <w:numId w:val="13"/>
              </w:numPr>
              <w:spacing w:line="480" w:lineRule="auto"/>
              <w:rPr>
                <w:rFonts w:ascii="Times New Roman" w:hAnsi="Times New Roman" w:cs="Times New Roman"/>
              </w:rPr>
            </w:pPr>
            <w:r w:rsidRPr="00503E77">
              <w:rPr>
                <w:rFonts w:ascii="Times New Roman" w:hAnsi="Times New Roman" w:cs="Times New Roman"/>
              </w:rPr>
              <w:t>LS.SA.NC</w:t>
            </w:r>
          </w:p>
        </w:tc>
        <w:tc>
          <w:tcPr>
            <w:tcW w:w="2026" w:type="dxa"/>
            <w:vAlign w:val="center"/>
          </w:tcPr>
          <w:p w14:paraId="626CB8D7"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5</w:t>
            </w:r>
            <w:r>
              <w:rPr>
                <w:rFonts w:ascii="Times New Roman" w:hAnsi="Times New Roman" w:cs="Times New Roman"/>
              </w:rPr>
              <w:t>.</w:t>
            </w:r>
            <w:r w:rsidRPr="00503E77">
              <w:rPr>
                <w:rFonts w:ascii="Times New Roman" w:hAnsi="Times New Roman" w:cs="Times New Roman"/>
              </w:rPr>
              <w:t>79 N</w:t>
            </w:r>
          </w:p>
        </w:tc>
        <w:tc>
          <w:tcPr>
            <w:tcW w:w="1552" w:type="dxa"/>
          </w:tcPr>
          <w:p w14:paraId="7FFBF5DB"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37%</w:t>
            </w:r>
          </w:p>
        </w:tc>
        <w:tc>
          <w:tcPr>
            <w:tcW w:w="1560" w:type="dxa"/>
          </w:tcPr>
          <w:p w14:paraId="0013C607"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63%</w:t>
            </w:r>
          </w:p>
        </w:tc>
        <w:tc>
          <w:tcPr>
            <w:tcW w:w="2268" w:type="dxa"/>
          </w:tcPr>
          <w:p w14:paraId="11A0AA93"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1</w:t>
            </w:r>
            <w:r>
              <w:rPr>
                <w:rFonts w:ascii="Times New Roman" w:hAnsi="Times New Roman" w:cs="Times New Roman"/>
              </w:rPr>
              <w:t>.</w:t>
            </w:r>
            <w:r w:rsidRPr="00503E77">
              <w:rPr>
                <w:rFonts w:ascii="Times New Roman" w:hAnsi="Times New Roman" w:cs="Times New Roman"/>
              </w:rPr>
              <w:t>73 N</w:t>
            </w:r>
          </w:p>
        </w:tc>
      </w:tr>
      <w:tr w:rsidR="00DB295E" w:rsidRPr="00503E77" w14:paraId="40F2286A" w14:textId="77777777" w:rsidTr="00DB295E">
        <w:trPr>
          <w:trHeight w:val="245"/>
          <w:jc w:val="center"/>
        </w:trPr>
        <w:tc>
          <w:tcPr>
            <w:tcW w:w="2200" w:type="dxa"/>
            <w:vAlign w:val="center"/>
          </w:tcPr>
          <w:p w14:paraId="6B8AE67C" w14:textId="77777777" w:rsidR="00DB295E" w:rsidRPr="00503E77" w:rsidRDefault="00DB295E" w:rsidP="00DB295E">
            <w:pPr>
              <w:pStyle w:val="Akapitzlist"/>
              <w:numPr>
                <w:ilvl w:val="0"/>
                <w:numId w:val="13"/>
              </w:numPr>
              <w:spacing w:line="480" w:lineRule="auto"/>
              <w:rPr>
                <w:rFonts w:ascii="Times New Roman" w:hAnsi="Times New Roman" w:cs="Times New Roman"/>
              </w:rPr>
            </w:pPr>
            <w:r w:rsidRPr="00503E77">
              <w:rPr>
                <w:rFonts w:ascii="Times New Roman" w:hAnsi="Times New Roman" w:cs="Times New Roman"/>
              </w:rPr>
              <w:t>HS.BA.GC</w:t>
            </w:r>
          </w:p>
        </w:tc>
        <w:tc>
          <w:tcPr>
            <w:tcW w:w="2026" w:type="dxa"/>
            <w:vAlign w:val="center"/>
          </w:tcPr>
          <w:p w14:paraId="4AB900C8"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4</w:t>
            </w:r>
            <w:r>
              <w:rPr>
                <w:rFonts w:ascii="Times New Roman" w:hAnsi="Times New Roman" w:cs="Times New Roman"/>
              </w:rPr>
              <w:t>.</w:t>
            </w:r>
            <w:r w:rsidRPr="00503E77">
              <w:rPr>
                <w:rFonts w:ascii="Times New Roman" w:hAnsi="Times New Roman" w:cs="Times New Roman"/>
              </w:rPr>
              <w:t>85 N</w:t>
            </w:r>
          </w:p>
        </w:tc>
        <w:tc>
          <w:tcPr>
            <w:tcW w:w="1552" w:type="dxa"/>
          </w:tcPr>
          <w:p w14:paraId="365FDB7D"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49%</w:t>
            </w:r>
          </w:p>
        </w:tc>
        <w:tc>
          <w:tcPr>
            <w:tcW w:w="1560" w:type="dxa"/>
          </w:tcPr>
          <w:p w14:paraId="1674144B"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51%</w:t>
            </w:r>
          </w:p>
        </w:tc>
        <w:tc>
          <w:tcPr>
            <w:tcW w:w="2268" w:type="dxa"/>
          </w:tcPr>
          <w:p w14:paraId="7E3B3877"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2</w:t>
            </w:r>
            <w:r>
              <w:rPr>
                <w:rFonts w:ascii="Times New Roman" w:hAnsi="Times New Roman" w:cs="Times New Roman"/>
              </w:rPr>
              <w:t>.</w:t>
            </w:r>
            <w:r w:rsidRPr="00503E77">
              <w:rPr>
                <w:rFonts w:ascii="Times New Roman" w:hAnsi="Times New Roman" w:cs="Times New Roman"/>
              </w:rPr>
              <w:t>60 N</w:t>
            </w:r>
          </w:p>
        </w:tc>
      </w:tr>
      <w:tr w:rsidR="00DB295E" w:rsidRPr="00503E77" w14:paraId="20A05DBD" w14:textId="77777777" w:rsidTr="00DB295E">
        <w:trPr>
          <w:trHeight w:val="252"/>
          <w:jc w:val="center"/>
        </w:trPr>
        <w:tc>
          <w:tcPr>
            <w:tcW w:w="2200" w:type="dxa"/>
            <w:vAlign w:val="center"/>
          </w:tcPr>
          <w:p w14:paraId="250535AA" w14:textId="77777777" w:rsidR="00DB295E" w:rsidRPr="00503E77" w:rsidRDefault="00DB295E" w:rsidP="00DB295E">
            <w:pPr>
              <w:pStyle w:val="Akapitzlist"/>
              <w:numPr>
                <w:ilvl w:val="0"/>
                <w:numId w:val="13"/>
              </w:numPr>
              <w:spacing w:line="480" w:lineRule="auto"/>
              <w:rPr>
                <w:rFonts w:ascii="Times New Roman" w:hAnsi="Times New Roman" w:cs="Times New Roman"/>
              </w:rPr>
            </w:pPr>
            <w:r w:rsidRPr="00503E77">
              <w:rPr>
                <w:rFonts w:ascii="Times New Roman" w:hAnsi="Times New Roman" w:cs="Times New Roman"/>
              </w:rPr>
              <w:t>HS.BA.NC</w:t>
            </w:r>
          </w:p>
        </w:tc>
        <w:tc>
          <w:tcPr>
            <w:tcW w:w="2026" w:type="dxa"/>
            <w:vAlign w:val="center"/>
          </w:tcPr>
          <w:p w14:paraId="53E8755A"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7</w:t>
            </w:r>
            <w:r>
              <w:rPr>
                <w:rFonts w:ascii="Times New Roman" w:hAnsi="Times New Roman" w:cs="Times New Roman"/>
              </w:rPr>
              <w:t>.</w:t>
            </w:r>
            <w:r w:rsidRPr="00503E77">
              <w:rPr>
                <w:rFonts w:ascii="Times New Roman" w:hAnsi="Times New Roman" w:cs="Times New Roman"/>
              </w:rPr>
              <w:t>78 N</w:t>
            </w:r>
          </w:p>
        </w:tc>
        <w:tc>
          <w:tcPr>
            <w:tcW w:w="1552" w:type="dxa"/>
          </w:tcPr>
          <w:p w14:paraId="17EAD92F" w14:textId="458B8963"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34%</w:t>
            </w:r>
          </w:p>
        </w:tc>
        <w:tc>
          <w:tcPr>
            <w:tcW w:w="1560" w:type="dxa"/>
          </w:tcPr>
          <w:p w14:paraId="279AB199"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66%</w:t>
            </w:r>
          </w:p>
        </w:tc>
        <w:tc>
          <w:tcPr>
            <w:tcW w:w="2268" w:type="dxa"/>
          </w:tcPr>
          <w:p w14:paraId="749C0608"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2</w:t>
            </w:r>
            <w:r>
              <w:rPr>
                <w:rFonts w:ascii="Times New Roman" w:hAnsi="Times New Roman" w:cs="Times New Roman"/>
              </w:rPr>
              <w:t>.</w:t>
            </w:r>
            <w:r w:rsidRPr="00503E77">
              <w:rPr>
                <w:rFonts w:ascii="Times New Roman" w:hAnsi="Times New Roman" w:cs="Times New Roman"/>
              </w:rPr>
              <w:t>68 N</w:t>
            </w:r>
          </w:p>
        </w:tc>
      </w:tr>
      <w:tr w:rsidR="00DB295E" w:rsidRPr="00503E77" w14:paraId="4A5C6CBC" w14:textId="77777777" w:rsidTr="00DB295E">
        <w:trPr>
          <w:trHeight w:val="252"/>
          <w:jc w:val="center"/>
        </w:trPr>
        <w:tc>
          <w:tcPr>
            <w:tcW w:w="2200" w:type="dxa"/>
            <w:vAlign w:val="center"/>
          </w:tcPr>
          <w:p w14:paraId="4338E6D0" w14:textId="77777777" w:rsidR="00DB295E" w:rsidRPr="00503E77" w:rsidRDefault="00DB295E" w:rsidP="00DB295E">
            <w:pPr>
              <w:pStyle w:val="Akapitzlist"/>
              <w:numPr>
                <w:ilvl w:val="0"/>
                <w:numId w:val="13"/>
              </w:numPr>
              <w:spacing w:line="480" w:lineRule="auto"/>
              <w:rPr>
                <w:rFonts w:ascii="Times New Roman" w:hAnsi="Times New Roman" w:cs="Times New Roman"/>
              </w:rPr>
            </w:pPr>
            <w:r w:rsidRPr="00503E77">
              <w:rPr>
                <w:rFonts w:ascii="Times New Roman" w:hAnsi="Times New Roman" w:cs="Times New Roman"/>
              </w:rPr>
              <w:t>HS.SA.GC</w:t>
            </w:r>
          </w:p>
        </w:tc>
        <w:tc>
          <w:tcPr>
            <w:tcW w:w="2026" w:type="dxa"/>
            <w:tcBorders>
              <w:bottom w:val="single" w:sz="4" w:space="0" w:color="auto"/>
            </w:tcBorders>
            <w:vAlign w:val="center"/>
          </w:tcPr>
          <w:p w14:paraId="78FB9A84"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4</w:t>
            </w:r>
            <w:r>
              <w:rPr>
                <w:rFonts w:ascii="Times New Roman" w:hAnsi="Times New Roman" w:cs="Times New Roman"/>
              </w:rPr>
              <w:t>.</w:t>
            </w:r>
            <w:r w:rsidRPr="00503E77">
              <w:rPr>
                <w:rFonts w:ascii="Times New Roman" w:hAnsi="Times New Roman" w:cs="Times New Roman"/>
              </w:rPr>
              <w:t>44 N</w:t>
            </w:r>
          </w:p>
        </w:tc>
        <w:tc>
          <w:tcPr>
            <w:tcW w:w="1552" w:type="dxa"/>
            <w:tcBorders>
              <w:bottom w:val="single" w:sz="4" w:space="0" w:color="auto"/>
            </w:tcBorders>
          </w:tcPr>
          <w:p w14:paraId="6763BBCD" w14:textId="780196C3"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31%</w:t>
            </w:r>
          </w:p>
        </w:tc>
        <w:tc>
          <w:tcPr>
            <w:tcW w:w="1560" w:type="dxa"/>
            <w:tcBorders>
              <w:bottom w:val="single" w:sz="4" w:space="0" w:color="auto"/>
            </w:tcBorders>
          </w:tcPr>
          <w:p w14:paraId="78289F6E"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69%</w:t>
            </w:r>
          </w:p>
        </w:tc>
        <w:tc>
          <w:tcPr>
            <w:tcW w:w="2268" w:type="dxa"/>
            <w:tcBorders>
              <w:bottom w:val="single" w:sz="4" w:space="0" w:color="auto"/>
            </w:tcBorders>
          </w:tcPr>
          <w:p w14:paraId="497937BF"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2</w:t>
            </w:r>
            <w:r>
              <w:rPr>
                <w:rFonts w:ascii="Times New Roman" w:hAnsi="Times New Roman" w:cs="Times New Roman"/>
              </w:rPr>
              <w:t>.</w:t>
            </w:r>
            <w:r w:rsidRPr="00503E77">
              <w:rPr>
                <w:rFonts w:ascii="Times New Roman" w:hAnsi="Times New Roman" w:cs="Times New Roman"/>
              </w:rPr>
              <w:t>31 N</w:t>
            </w:r>
          </w:p>
        </w:tc>
      </w:tr>
      <w:tr w:rsidR="00DB295E" w:rsidRPr="00503E77" w14:paraId="13507278" w14:textId="77777777" w:rsidTr="00DB295E">
        <w:trPr>
          <w:trHeight w:val="252"/>
          <w:jc w:val="center"/>
        </w:trPr>
        <w:tc>
          <w:tcPr>
            <w:tcW w:w="2200" w:type="dxa"/>
            <w:tcBorders>
              <w:right w:val="single" w:sz="4" w:space="0" w:color="auto"/>
            </w:tcBorders>
            <w:vAlign w:val="center"/>
          </w:tcPr>
          <w:p w14:paraId="56C433AC" w14:textId="77777777" w:rsidR="00DB295E" w:rsidRPr="00503E77" w:rsidRDefault="00DB295E" w:rsidP="00DB295E">
            <w:pPr>
              <w:pStyle w:val="Akapitzlist"/>
              <w:numPr>
                <w:ilvl w:val="0"/>
                <w:numId w:val="13"/>
              </w:numPr>
              <w:spacing w:line="480" w:lineRule="auto"/>
              <w:rPr>
                <w:rFonts w:ascii="Times New Roman" w:hAnsi="Times New Roman" w:cs="Times New Roman"/>
              </w:rPr>
            </w:pPr>
            <w:r w:rsidRPr="00503E77">
              <w:rPr>
                <w:rFonts w:ascii="Times New Roman" w:hAnsi="Times New Roman" w:cs="Times New Roman"/>
              </w:rPr>
              <w:t>HS.SA.NC</w:t>
            </w:r>
          </w:p>
        </w:tc>
        <w:tc>
          <w:tcPr>
            <w:tcW w:w="2026" w:type="dxa"/>
            <w:tcBorders>
              <w:top w:val="single" w:sz="4" w:space="0" w:color="auto"/>
              <w:left w:val="single" w:sz="4" w:space="0" w:color="auto"/>
              <w:bottom w:val="single" w:sz="4" w:space="0" w:color="auto"/>
              <w:right w:val="single" w:sz="4" w:space="0" w:color="auto"/>
            </w:tcBorders>
            <w:vAlign w:val="center"/>
          </w:tcPr>
          <w:p w14:paraId="3FFF4359"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7</w:t>
            </w:r>
            <w:r>
              <w:rPr>
                <w:rFonts w:ascii="Times New Roman" w:hAnsi="Times New Roman" w:cs="Times New Roman"/>
              </w:rPr>
              <w:t>.</w:t>
            </w:r>
            <w:r w:rsidRPr="00503E77">
              <w:rPr>
                <w:rFonts w:ascii="Times New Roman" w:hAnsi="Times New Roman" w:cs="Times New Roman"/>
              </w:rPr>
              <w:t>09 N</w:t>
            </w:r>
          </w:p>
        </w:tc>
        <w:tc>
          <w:tcPr>
            <w:tcW w:w="1552" w:type="dxa"/>
            <w:tcBorders>
              <w:top w:val="single" w:sz="4" w:space="0" w:color="auto"/>
              <w:left w:val="single" w:sz="4" w:space="0" w:color="auto"/>
              <w:bottom w:val="single" w:sz="4" w:space="0" w:color="auto"/>
              <w:right w:val="single" w:sz="4" w:space="0" w:color="auto"/>
            </w:tcBorders>
          </w:tcPr>
          <w:p w14:paraId="3EC77C75"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22%</w:t>
            </w:r>
          </w:p>
        </w:tc>
        <w:tc>
          <w:tcPr>
            <w:tcW w:w="1560" w:type="dxa"/>
            <w:tcBorders>
              <w:top w:val="single" w:sz="4" w:space="0" w:color="auto"/>
              <w:left w:val="single" w:sz="4" w:space="0" w:color="auto"/>
              <w:bottom w:val="single" w:sz="4" w:space="0" w:color="auto"/>
              <w:right w:val="single" w:sz="4" w:space="0" w:color="auto"/>
            </w:tcBorders>
          </w:tcPr>
          <w:p w14:paraId="05FE6727"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78%</w:t>
            </w:r>
          </w:p>
        </w:tc>
        <w:tc>
          <w:tcPr>
            <w:tcW w:w="2268" w:type="dxa"/>
            <w:tcBorders>
              <w:top w:val="single" w:sz="4" w:space="0" w:color="auto"/>
              <w:left w:val="single" w:sz="4" w:space="0" w:color="auto"/>
              <w:bottom w:val="single" w:sz="4" w:space="0" w:color="auto"/>
              <w:right w:val="single" w:sz="4" w:space="0" w:color="auto"/>
            </w:tcBorders>
          </w:tcPr>
          <w:p w14:paraId="0BC8040F" w14:textId="77777777" w:rsidR="00DB295E" w:rsidRPr="00503E77" w:rsidRDefault="00DB295E" w:rsidP="00DB295E">
            <w:pPr>
              <w:spacing w:line="480" w:lineRule="auto"/>
              <w:jc w:val="center"/>
              <w:rPr>
                <w:rFonts w:ascii="Times New Roman" w:hAnsi="Times New Roman" w:cs="Times New Roman"/>
              </w:rPr>
            </w:pPr>
            <w:r w:rsidRPr="00503E77">
              <w:rPr>
                <w:rFonts w:ascii="Times New Roman" w:hAnsi="Times New Roman" w:cs="Times New Roman"/>
              </w:rPr>
              <w:t>2</w:t>
            </w:r>
            <w:r>
              <w:rPr>
                <w:rFonts w:ascii="Times New Roman" w:hAnsi="Times New Roman" w:cs="Times New Roman"/>
              </w:rPr>
              <w:t>.</w:t>
            </w:r>
            <w:r w:rsidRPr="00503E77">
              <w:rPr>
                <w:rFonts w:ascii="Times New Roman" w:hAnsi="Times New Roman" w:cs="Times New Roman"/>
              </w:rPr>
              <w:t>28 N</w:t>
            </w:r>
          </w:p>
        </w:tc>
      </w:tr>
    </w:tbl>
    <w:p w14:paraId="1E21091F" w14:textId="74529B63" w:rsidR="00DB295E" w:rsidRDefault="003B4138"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24288" behindDoc="1" locked="0" layoutInCell="1" allowOverlap="1" wp14:anchorId="07F3CC6F" wp14:editId="66D77D77">
                <wp:simplePos x="0" y="0"/>
                <wp:positionH relativeFrom="margin">
                  <wp:align>center</wp:align>
                </wp:positionH>
                <wp:positionV relativeFrom="paragraph">
                  <wp:posOffset>6350</wp:posOffset>
                </wp:positionV>
                <wp:extent cx="884555" cy="306705"/>
                <wp:effectExtent l="0" t="0" r="10795" b="17145"/>
                <wp:wrapNone/>
                <wp:docPr id="1876588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06705"/>
                        </a:xfrm>
                        <a:prstGeom prst="rect">
                          <a:avLst/>
                        </a:prstGeom>
                        <a:noFill/>
                        <a:ln w="9525">
                          <a:solidFill>
                            <a:schemeClr val="bg1"/>
                          </a:solidFill>
                          <a:miter lim="800000"/>
                          <a:headEnd/>
                          <a:tailEnd/>
                        </a:ln>
                      </wps:spPr>
                      <wps:txbx>
                        <w:txbxContent>
                          <w:p w14:paraId="2BF0D7AA" w14:textId="3B1F9CD9" w:rsidR="00352ACF" w:rsidRPr="008A6738" w:rsidRDefault="003B4138" w:rsidP="003B4138">
                            <w:pPr>
                              <w:jc w:val="center"/>
                              <w:rPr>
                                <w:rFonts w:ascii="Times New Roman" w:hAnsi="Times New Roman" w:cs="Times New Roman"/>
                                <w:b/>
                                <w:bCs/>
                                <w:i/>
                                <w:iCs/>
                              </w:rPr>
                            </w:pPr>
                            <w:r>
                              <w:rPr>
                                <w:rFonts w:ascii="Times New Roman" w:hAnsi="Times New Roman" w:cs="Times New Roman"/>
                                <w:b/>
                                <w:bCs/>
                                <w:i/>
                                <w:iCs/>
                              </w:rPr>
                              <w:t>Table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3CC6F" id="_x0000_s1040" type="#_x0000_t202" style="position:absolute;left:0;text-align:left;margin-left:0;margin-top:.5pt;width:69.65pt;height:24.15pt;z-index:-251592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" filled="f" strokecolor="white [3212]">
                <v:textbox>
                  <w:txbxContent>
                    <w:p w14:paraId="2BF0D7AA" w14:textId="3B1F9CD9" w:rsidR="00352ACF" w:rsidRPr="008A6738" w:rsidRDefault="003B4138" w:rsidP="003B4138">
                      <w:pPr>
                        <w:jc w:val="center"/>
                        <w:rPr>
                          <w:rFonts w:ascii="Times New Roman" w:hAnsi="Times New Roman" w:cs="Times New Roman"/>
                          <w:b/>
                          <w:bCs/>
                          <w:i/>
                          <w:iCs/>
                        </w:rPr>
                      </w:pPr>
                      <w:r>
                        <w:rPr>
                          <w:rFonts w:ascii="Times New Roman" w:hAnsi="Times New Roman" w:cs="Times New Roman"/>
                          <w:b/>
                          <w:bCs/>
                          <w:i/>
                          <w:iCs/>
                        </w:rPr>
                        <w:t>Table 2</w:t>
                      </w:r>
                    </w:p>
                  </w:txbxContent>
                </v:textbox>
                <w10:wrap anchorx="margin"/>
              </v:shape>
            </w:pict>
          </mc:Fallback>
        </mc:AlternateContent>
      </w:r>
    </w:p>
    <w:p w14:paraId="0367966B" w14:textId="10440FDB" w:rsidR="00A56778" w:rsidRDefault="007E67C9" w:rsidP="00C70EE7">
      <w:pPr>
        <w:spacing w:line="480" w:lineRule="auto"/>
        <w:jc w:val="both"/>
        <w:rPr>
          <w:rFonts w:ascii="Times New Roman" w:hAnsi="Times New Roman" w:cs="Times New Roman"/>
        </w:rPr>
      </w:pPr>
      <w:r w:rsidRPr="00503E77">
        <w:rPr>
          <w:rFonts w:ascii="Times New Roman" w:hAnsi="Times New Roman" w:cs="Times New Roman"/>
        </w:rPr>
        <w:lastRenderedPageBreak/>
        <w:t xml:space="preserve">Like in the case of the CFD, we initially see </w:t>
      </w:r>
      <w:r w:rsidR="00C74BB7" w:rsidRPr="00503E77">
        <w:rPr>
          <w:rFonts w:ascii="Times New Roman" w:hAnsi="Times New Roman" w:cs="Times New Roman"/>
        </w:rPr>
        <w:t xml:space="preserve">the same trends reoccurring. The steepness of the floor again proportionally influences downforce </w:t>
      </w:r>
      <w:r w:rsidR="00606F28" w:rsidRPr="00503E77">
        <w:rPr>
          <w:rFonts w:ascii="Times New Roman" w:hAnsi="Times New Roman" w:cs="Times New Roman"/>
        </w:rPr>
        <w:t>acting on</w:t>
      </w:r>
      <w:r w:rsidR="00C74BB7" w:rsidRPr="00503E77">
        <w:rPr>
          <w:rFonts w:ascii="Times New Roman" w:hAnsi="Times New Roman" w:cs="Times New Roman"/>
        </w:rPr>
        <w:t xml:space="preserve"> the models</w:t>
      </w:r>
      <w:r w:rsidR="00596AE8">
        <w:rPr>
          <w:rFonts w:ascii="Times New Roman" w:hAnsi="Times New Roman" w:cs="Times New Roman"/>
        </w:rPr>
        <w:t>, but at a cost of a briefly higher drag. The wings, just as previously, increase both downforce and lift with a bigger angle of attack. The percentage split of the front and rear downforce has also remained similar to the previous readings.</w:t>
      </w:r>
    </w:p>
    <w:p w14:paraId="1396B090" w14:textId="1321FD13" w:rsidR="00A56778" w:rsidRDefault="000C03D1" w:rsidP="00C70EE7">
      <w:pPr>
        <w:spacing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37600" behindDoc="0" locked="0" layoutInCell="1" allowOverlap="1" wp14:anchorId="55A58E4A" wp14:editId="59AB8161">
            <wp:simplePos x="0" y="0"/>
            <wp:positionH relativeFrom="margin">
              <wp:posOffset>1743075</wp:posOffset>
            </wp:positionH>
            <wp:positionV relativeFrom="paragraph">
              <wp:posOffset>1842135</wp:posOffset>
            </wp:positionV>
            <wp:extent cx="2876550" cy="232410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778">
        <w:rPr>
          <w:rFonts w:ascii="Times New Roman" w:hAnsi="Times New Roman" w:cs="Times New Roman"/>
        </w:rPr>
        <w:t>More importantly, however, the wind tunnel test has managed to showcase the porpoising occurring on the models. Although on the recordings made of the test section you were unable to see the oscillations, the data acquisition device with a</w:t>
      </w:r>
      <w:r w:rsidR="00CA2189">
        <w:rPr>
          <w:rFonts w:ascii="Times New Roman" w:hAnsi="Times New Roman" w:cs="Times New Roman"/>
        </w:rPr>
        <w:t xml:space="preserve"> measurement</w:t>
      </w:r>
      <w:r w:rsidR="00A56778">
        <w:rPr>
          <w:rFonts w:ascii="Times New Roman" w:hAnsi="Times New Roman" w:cs="Times New Roman"/>
        </w:rPr>
        <w:t xml:space="preserve"> frequency of 1000Hz </w:t>
      </w:r>
      <w:r w:rsidR="00CA2189">
        <w:rPr>
          <w:rFonts w:ascii="Times New Roman" w:hAnsi="Times New Roman" w:cs="Times New Roman"/>
        </w:rPr>
        <w:t xml:space="preserve">(1000 readings per second) </w:t>
      </w:r>
      <w:r w:rsidR="00A56778">
        <w:rPr>
          <w:rFonts w:ascii="Times New Roman" w:hAnsi="Times New Roman" w:cs="Times New Roman"/>
        </w:rPr>
        <w:t>has managed to pick up the constant changes in downforce values, both for the front and rear of the car. In general, the results followed a sinusoidal curve, as expected.</w:t>
      </w:r>
      <w:r>
        <w:rPr>
          <w:rFonts w:ascii="Times New Roman" w:hAnsi="Times New Roman" w:cs="Times New Roman"/>
        </w:rPr>
        <w:t xml:space="preserve"> This is shown on </w:t>
      </w:r>
      <w:r w:rsidR="00237E7D">
        <w:rPr>
          <w:rFonts w:ascii="Times New Roman" w:hAnsi="Times New Roman" w:cs="Times New Roman"/>
        </w:rPr>
        <w:t>F</w:t>
      </w:r>
      <w:r>
        <w:rPr>
          <w:rFonts w:ascii="Times New Roman" w:hAnsi="Times New Roman" w:cs="Times New Roman"/>
        </w:rPr>
        <w:t xml:space="preserve">igure </w:t>
      </w:r>
      <w:r w:rsidR="00237E7D">
        <w:rPr>
          <w:rFonts w:ascii="Times New Roman" w:hAnsi="Times New Roman" w:cs="Times New Roman"/>
        </w:rPr>
        <w:t>13</w:t>
      </w:r>
      <w:r>
        <w:rPr>
          <w:rFonts w:ascii="Times New Roman" w:hAnsi="Times New Roman" w:cs="Times New Roman"/>
        </w:rPr>
        <w:t>, where Voltage (proportional to downforce) corresponds sinusoidally to time during the testing of HS.BA.NC.</w:t>
      </w:r>
      <w:r w:rsidR="00A56778">
        <w:rPr>
          <w:rFonts w:ascii="Times New Roman" w:hAnsi="Times New Roman" w:cs="Times New Roman"/>
        </w:rPr>
        <w:t xml:space="preserve"> </w:t>
      </w:r>
    </w:p>
    <w:p w14:paraId="6DFC7A5F" w14:textId="734C8587" w:rsidR="000C03D1" w:rsidRDefault="003B4138"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40672" behindDoc="1" locked="0" layoutInCell="1" allowOverlap="1" wp14:anchorId="4AA30508" wp14:editId="2FADCB09">
                <wp:simplePos x="0" y="0"/>
                <wp:positionH relativeFrom="margin">
                  <wp:posOffset>2867459</wp:posOffset>
                </wp:positionH>
                <wp:positionV relativeFrom="paragraph">
                  <wp:posOffset>2137745</wp:posOffset>
                </wp:positionV>
                <wp:extent cx="884758" cy="307239"/>
                <wp:effectExtent l="0" t="0" r="10795"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58" cy="307239"/>
                        </a:xfrm>
                        <a:prstGeom prst="rect">
                          <a:avLst/>
                        </a:prstGeom>
                        <a:noFill/>
                        <a:ln w="9525">
                          <a:solidFill>
                            <a:schemeClr val="bg1"/>
                          </a:solidFill>
                          <a:miter lim="800000"/>
                          <a:headEnd/>
                          <a:tailEnd/>
                        </a:ln>
                      </wps:spPr>
                      <wps:txbx>
                        <w:txbxContent>
                          <w:p w14:paraId="7062E9D8" w14:textId="2656812E" w:rsidR="008437F6" w:rsidRPr="008A6738" w:rsidRDefault="008437F6" w:rsidP="008437F6">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30508" id="_x0000_s1041" type="#_x0000_t202" style="position:absolute;left:0;text-align:left;margin-left:225.8pt;margin-top:168.35pt;width:69.65pt;height:24.2pt;z-index:-25157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" filled="f" strokecolor="white [3212]">
                <v:textbox>
                  <w:txbxContent>
                    <w:p w14:paraId="7062E9D8" w14:textId="2656812E" w:rsidR="008437F6" w:rsidRPr="008A6738" w:rsidRDefault="008437F6" w:rsidP="008437F6">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3</w:t>
                      </w:r>
                    </w:p>
                  </w:txbxContent>
                </v:textbox>
                <w10:wrap anchorx="margin"/>
              </v:shape>
            </w:pict>
          </mc:Fallback>
        </mc:AlternateContent>
      </w:r>
    </w:p>
    <w:p w14:paraId="0D8B191D" w14:textId="7DD01143" w:rsidR="00BA336D" w:rsidRDefault="00A56778" w:rsidP="00C70EE7">
      <w:pPr>
        <w:spacing w:line="480" w:lineRule="auto"/>
        <w:jc w:val="both"/>
        <w:rPr>
          <w:rFonts w:ascii="Times New Roman" w:hAnsi="Times New Roman" w:cs="Times New Roman"/>
        </w:rPr>
      </w:pPr>
      <w:r>
        <w:rPr>
          <w:rFonts w:ascii="Times New Roman" w:hAnsi="Times New Roman" w:cs="Times New Roman"/>
        </w:rPr>
        <w:t>It is hereby worth mentioning that there was no porpoising present (</w:t>
      </w:r>
      <w:r w:rsidR="007C71BD">
        <w:rPr>
          <w:rFonts w:ascii="Times New Roman" w:hAnsi="Times New Roman" w:cs="Times New Roman"/>
        </w:rPr>
        <w:t>less than 1% downforce range – within the acceptable measurement uncertainty in the data collection process</w:t>
      </w:r>
      <w:r>
        <w:rPr>
          <w:rFonts w:ascii="Times New Roman" w:hAnsi="Times New Roman" w:cs="Times New Roman"/>
        </w:rPr>
        <w:t>) for any of the models with increased ride height (GS), consequently they will not be included in the data set.</w:t>
      </w:r>
    </w:p>
    <w:p w14:paraId="0CC122A1" w14:textId="5914D45E" w:rsidR="00DF6CBA" w:rsidRDefault="00DF6CBA" w:rsidP="00C70EE7">
      <w:pPr>
        <w:spacing w:line="480" w:lineRule="auto"/>
        <w:jc w:val="both"/>
        <w:rPr>
          <w:rFonts w:ascii="Times New Roman" w:hAnsi="Times New Roman" w:cs="Times New Roman"/>
        </w:rPr>
      </w:pPr>
      <w:r>
        <w:rPr>
          <w:rFonts w:ascii="Times New Roman" w:hAnsi="Times New Roman" w:cs="Times New Roman"/>
        </w:rPr>
        <w:t>When it came to the other models, the porpoising was not visible in real life. Due to such a small scale of the model, it is impossible to notice the oscillations, as they occur at higher frequencies and with relatively insignificant magnitudes. Even despite attempts to record the car’s side profile</w:t>
      </w:r>
      <w:r w:rsidR="00CA2189">
        <w:rPr>
          <w:rFonts w:ascii="Times New Roman" w:hAnsi="Times New Roman" w:cs="Times New Roman"/>
        </w:rPr>
        <w:t xml:space="preserve"> in</w:t>
      </w:r>
      <w:r>
        <w:rPr>
          <w:rFonts w:ascii="Times New Roman" w:hAnsi="Times New Roman" w:cs="Times New Roman"/>
        </w:rPr>
        <w:t xml:space="preserve"> slow motion, the variation in ride height was not observable, only very minor vibrations were seen.</w:t>
      </w:r>
      <w:r w:rsidR="00753C7D">
        <w:rPr>
          <w:rFonts w:ascii="Times New Roman" w:hAnsi="Times New Roman" w:cs="Times New Roman"/>
        </w:rPr>
        <w:t xml:space="preserve"> Due to the size of the wind tunnel testing section, it was also not possible to utilise bigger models.</w:t>
      </w:r>
    </w:p>
    <w:p w14:paraId="2E52072C" w14:textId="23F199F4" w:rsidR="00F92750" w:rsidRDefault="00DF6CBA" w:rsidP="00C70EE7">
      <w:pPr>
        <w:spacing w:line="480" w:lineRule="auto"/>
        <w:jc w:val="both"/>
        <w:rPr>
          <w:rFonts w:ascii="Times New Roman" w:hAnsi="Times New Roman" w:cs="Times New Roman"/>
        </w:rPr>
      </w:pPr>
      <w:r>
        <w:rPr>
          <w:rFonts w:ascii="Times New Roman" w:hAnsi="Times New Roman" w:cs="Times New Roman"/>
        </w:rPr>
        <w:lastRenderedPageBreak/>
        <w:t xml:space="preserve">Nevertheless, conclusions were made from the collected data, </w:t>
      </w:r>
      <w:r w:rsidR="00A56778">
        <w:rPr>
          <w:rFonts w:ascii="Times New Roman" w:hAnsi="Times New Roman" w:cs="Times New Roman"/>
        </w:rPr>
        <w:t>presented below</w:t>
      </w:r>
      <w:r w:rsidR="007C71BD">
        <w:rPr>
          <w:rFonts w:ascii="Times New Roman" w:hAnsi="Times New Roman" w:cs="Times New Roman"/>
        </w:rPr>
        <w:t>:</w:t>
      </w:r>
    </w:p>
    <w:tbl>
      <w:tblPr>
        <w:tblStyle w:val="Tabela-Siatka"/>
        <w:tblW w:w="0" w:type="auto"/>
        <w:jc w:val="center"/>
        <w:tblLook w:val="04A0" w:firstRow="1" w:lastRow="0" w:firstColumn="1" w:lastColumn="0" w:noHBand="0" w:noVBand="1"/>
      </w:tblPr>
      <w:tblGrid>
        <w:gridCol w:w="2088"/>
        <w:gridCol w:w="1206"/>
        <w:gridCol w:w="1663"/>
        <w:gridCol w:w="1559"/>
        <w:gridCol w:w="1593"/>
        <w:gridCol w:w="1627"/>
      </w:tblGrid>
      <w:tr w:rsidR="00846517" w:rsidRPr="00503E77" w14:paraId="12CD2D25" w14:textId="77777777" w:rsidTr="00146C3B">
        <w:trPr>
          <w:trHeight w:val="252"/>
          <w:jc w:val="center"/>
        </w:trPr>
        <w:tc>
          <w:tcPr>
            <w:tcW w:w="2088" w:type="dxa"/>
            <w:shd w:val="clear" w:color="auto" w:fill="0070C0"/>
            <w:vAlign w:val="center"/>
          </w:tcPr>
          <w:p w14:paraId="6B11DCD0" w14:textId="521A50EA" w:rsidR="00846517" w:rsidRPr="00146C3B" w:rsidRDefault="00846517" w:rsidP="00C70EE7">
            <w:pPr>
              <w:spacing w:line="480" w:lineRule="auto"/>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Model Number</w:t>
            </w:r>
          </w:p>
        </w:tc>
        <w:tc>
          <w:tcPr>
            <w:tcW w:w="1206" w:type="dxa"/>
            <w:shd w:val="clear" w:color="auto" w:fill="0070C0"/>
            <w:vAlign w:val="center"/>
          </w:tcPr>
          <w:p w14:paraId="2751064F" w14:textId="3DC68229" w:rsidR="00846517" w:rsidRPr="00146C3B" w:rsidRDefault="00846517" w:rsidP="00CA2189">
            <w:pPr>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 xml:space="preserve">Total Downforce </w:t>
            </w:r>
          </w:p>
        </w:tc>
        <w:tc>
          <w:tcPr>
            <w:tcW w:w="1663" w:type="dxa"/>
            <w:shd w:val="clear" w:color="auto" w:fill="0070C0"/>
            <w:vAlign w:val="center"/>
          </w:tcPr>
          <w:p w14:paraId="6A6BCA28" w14:textId="46FCFA7E" w:rsidR="00846517" w:rsidRPr="00146C3B" w:rsidRDefault="00846517" w:rsidP="00CA2189">
            <w:pPr>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 xml:space="preserve">Downforce range </w:t>
            </w:r>
          </w:p>
        </w:tc>
        <w:tc>
          <w:tcPr>
            <w:tcW w:w="1559" w:type="dxa"/>
            <w:shd w:val="clear" w:color="auto" w:fill="0070C0"/>
            <w:vAlign w:val="center"/>
          </w:tcPr>
          <w:p w14:paraId="443748FB" w14:textId="4488B29D" w:rsidR="00846517" w:rsidRPr="00146C3B" w:rsidRDefault="00846517" w:rsidP="00CA2189">
            <w:pPr>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Downforce % uncertainty</w:t>
            </w:r>
            <w:r w:rsidR="00CA2189">
              <w:rPr>
                <w:rFonts w:ascii="Times New Roman" w:hAnsi="Times New Roman" w:cs="Times New Roman"/>
                <w:color w:val="FFFFFF" w:themeColor="background1"/>
              </w:rPr>
              <w:t xml:space="preserve"> (half of range)</w:t>
            </w:r>
          </w:p>
        </w:tc>
        <w:tc>
          <w:tcPr>
            <w:tcW w:w="1593" w:type="dxa"/>
            <w:shd w:val="clear" w:color="auto" w:fill="0070C0"/>
            <w:vAlign w:val="center"/>
          </w:tcPr>
          <w:p w14:paraId="61472C20" w14:textId="46BBEB26" w:rsidR="00846517" w:rsidRPr="00146C3B" w:rsidRDefault="00846517" w:rsidP="00CA2189">
            <w:pPr>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 xml:space="preserve">Absolute range </w:t>
            </w:r>
          </w:p>
        </w:tc>
        <w:tc>
          <w:tcPr>
            <w:tcW w:w="1627" w:type="dxa"/>
            <w:shd w:val="clear" w:color="auto" w:fill="0070C0"/>
            <w:vAlign w:val="center"/>
          </w:tcPr>
          <w:p w14:paraId="17F7A6F8" w14:textId="602AB3F8" w:rsidR="00846517" w:rsidRPr="00146C3B" w:rsidRDefault="00846517" w:rsidP="00CA2189">
            <w:pPr>
              <w:jc w:val="center"/>
              <w:rPr>
                <w:rFonts w:ascii="Times New Roman" w:hAnsi="Times New Roman" w:cs="Times New Roman"/>
                <w:color w:val="FFFFFF" w:themeColor="background1"/>
              </w:rPr>
            </w:pPr>
            <w:r w:rsidRPr="00146C3B">
              <w:rPr>
                <w:rFonts w:ascii="Times New Roman" w:hAnsi="Times New Roman" w:cs="Times New Roman"/>
                <w:color w:val="FFFFFF" w:themeColor="background1"/>
              </w:rPr>
              <w:t>Vibration frequency</w:t>
            </w:r>
          </w:p>
        </w:tc>
      </w:tr>
      <w:tr w:rsidR="00846517" w:rsidRPr="00503E77" w14:paraId="713E24B3" w14:textId="77777777" w:rsidTr="00846517">
        <w:trPr>
          <w:trHeight w:val="252"/>
          <w:jc w:val="center"/>
        </w:trPr>
        <w:tc>
          <w:tcPr>
            <w:tcW w:w="2088" w:type="dxa"/>
            <w:vAlign w:val="center"/>
          </w:tcPr>
          <w:p w14:paraId="0BCC4DF9" w14:textId="1911DF31" w:rsidR="00846517" w:rsidRPr="00A56778" w:rsidRDefault="00846517" w:rsidP="00C70EE7">
            <w:pPr>
              <w:spacing w:line="480" w:lineRule="auto"/>
              <w:ind w:left="360"/>
              <w:rPr>
                <w:rFonts w:ascii="Times New Roman" w:hAnsi="Times New Roman" w:cs="Times New Roman"/>
              </w:rPr>
            </w:pPr>
            <w:r>
              <w:rPr>
                <w:rFonts w:ascii="Times New Roman" w:hAnsi="Times New Roman" w:cs="Times New Roman"/>
              </w:rPr>
              <w:t xml:space="preserve">(2) </w:t>
            </w:r>
            <w:r w:rsidRPr="00A56778">
              <w:rPr>
                <w:rFonts w:ascii="Times New Roman" w:hAnsi="Times New Roman" w:cs="Times New Roman"/>
              </w:rPr>
              <w:t>LS.BA.NC</w:t>
            </w:r>
          </w:p>
        </w:tc>
        <w:tc>
          <w:tcPr>
            <w:tcW w:w="1206" w:type="dxa"/>
            <w:vAlign w:val="center"/>
          </w:tcPr>
          <w:p w14:paraId="37D80C5E" w14:textId="1D34DAA7" w:rsidR="00846517" w:rsidRPr="00503E77" w:rsidRDefault="00846517" w:rsidP="00C70EE7">
            <w:pPr>
              <w:spacing w:line="480" w:lineRule="auto"/>
              <w:jc w:val="center"/>
              <w:rPr>
                <w:rFonts w:ascii="Times New Roman" w:hAnsi="Times New Roman" w:cs="Times New Roman"/>
              </w:rPr>
            </w:pPr>
            <w:r w:rsidRPr="00503E77">
              <w:rPr>
                <w:rFonts w:ascii="Times New Roman" w:hAnsi="Times New Roman" w:cs="Times New Roman"/>
                <w:color w:val="000000"/>
              </w:rPr>
              <w:t>6</w:t>
            </w:r>
            <w:r w:rsidR="00146C3B">
              <w:rPr>
                <w:rFonts w:ascii="Times New Roman" w:hAnsi="Times New Roman" w:cs="Times New Roman"/>
                <w:color w:val="000000"/>
              </w:rPr>
              <w:t>.</w:t>
            </w:r>
            <w:r w:rsidRPr="00503E77">
              <w:rPr>
                <w:rFonts w:ascii="Times New Roman" w:hAnsi="Times New Roman" w:cs="Times New Roman"/>
                <w:color w:val="000000"/>
              </w:rPr>
              <w:t>33 N</w:t>
            </w:r>
          </w:p>
        </w:tc>
        <w:tc>
          <w:tcPr>
            <w:tcW w:w="1663" w:type="dxa"/>
            <w:vAlign w:val="center"/>
          </w:tcPr>
          <w:p w14:paraId="765F53DA" w14:textId="5D612E5C" w:rsidR="00846517" w:rsidRPr="00503E77" w:rsidRDefault="00846517" w:rsidP="00C70EE7">
            <w:pPr>
              <w:spacing w:line="480" w:lineRule="auto"/>
              <w:jc w:val="center"/>
              <w:rPr>
                <w:rFonts w:ascii="Times New Roman" w:hAnsi="Times New Roman" w:cs="Times New Roman"/>
              </w:rPr>
            </w:pPr>
            <w:r>
              <w:rPr>
                <w:rFonts w:ascii="Times New Roman" w:hAnsi="Times New Roman" w:cs="Times New Roman"/>
              </w:rPr>
              <w:t>6</w:t>
            </w:r>
            <w:r w:rsidR="00146C3B">
              <w:rPr>
                <w:rFonts w:ascii="Times New Roman" w:hAnsi="Times New Roman" w:cs="Times New Roman"/>
              </w:rPr>
              <w:t>.</w:t>
            </w:r>
            <w:r>
              <w:rPr>
                <w:rFonts w:ascii="Times New Roman" w:hAnsi="Times New Roman" w:cs="Times New Roman"/>
              </w:rPr>
              <w:t>14N – 6</w:t>
            </w:r>
            <w:r w:rsidR="00146C3B">
              <w:rPr>
                <w:rFonts w:ascii="Times New Roman" w:hAnsi="Times New Roman" w:cs="Times New Roman"/>
              </w:rPr>
              <w:t>.</w:t>
            </w:r>
            <w:r>
              <w:rPr>
                <w:rFonts w:ascii="Times New Roman" w:hAnsi="Times New Roman" w:cs="Times New Roman"/>
              </w:rPr>
              <w:t>53 N</w:t>
            </w:r>
          </w:p>
        </w:tc>
        <w:tc>
          <w:tcPr>
            <w:tcW w:w="1559" w:type="dxa"/>
            <w:vAlign w:val="center"/>
          </w:tcPr>
          <w:p w14:paraId="4220CD01" w14:textId="2EC30EEA" w:rsidR="00846517" w:rsidRPr="00503E77" w:rsidRDefault="00846517" w:rsidP="00C70EE7">
            <w:pPr>
              <w:spacing w:line="480" w:lineRule="auto"/>
              <w:jc w:val="center"/>
              <w:rPr>
                <w:rFonts w:ascii="Times New Roman" w:hAnsi="Times New Roman" w:cs="Times New Roman"/>
              </w:rPr>
            </w:pPr>
            <w:r>
              <w:rPr>
                <w:rFonts w:ascii="Times New Roman" w:hAnsi="Times New Roman" w:cs="Times New Roman"/>
              </w:rPr>
              <w:t>6.2%</w:t>
            </w:r>
          </w:p>
        </w:tc>
        <w:tc>
          <w:tcPr>
            <w:tcW w:w="1593" w:type="dxa"/>
            <w:vAlign w:val="center"/>
          </w:tcPr>
          <w:p w14:paraId="50D8D317" w14:textId="45BA6A7E" w:rsidR="00846517" w:rsidRPr="00846517" w:rsidRDefault="00146C3B" w:rsidP="00C70EE7">
            <w:pPr>
              <w:spacing w:line="480" w:lineRule="auto"/>
              <w:jc w:val="center"/>
              <w:rPr>
                <w:rFonts w:ascii="Times New Roman" w:hAnsi="Times New Roman" w:cs="Times New Roman"/>
              </w:rPr>
            </w:pPr>
            <w:r>
              <w:rPr>
                <w:rFonts w:ascii="Times New Roman" w:hAnsi="Times New Roman" w:cs="Times New Roman"/>
              </w:rPr>
              <w:t>0.</w:t>
            </w:r>
            <w:r w:rsidR="00846517">
              <w:rPr>
                <w:rFonts w:ascii="Times New Roman" w:hAnsi="Times New Roman" w:cs="Times New Roman"/>
              </w:rPr>
              <w:t>39 N</w:t>
            </w:r>
          </w:p>
        </w:tc>
        <w:tc>
          <w:tcPr>
            <w:tcW w:w="1627" w:type="dxa"/>
            <w:vAlign w:val="center"/>
          </w:tcPr>
          <w:p w14:paraId="7F656E1C" w14:textId="7EE36A86" w:rsidR="00846517" w:rsidRPr="00846517" w:rsidRDefault="00846517" w:rsidP="00C70EE7">
            <w:pPr>
              <w:spacing w:line="480" w:lineRule="auto"/>
              <w:jc w:val="center"/>
              <w:rPr>
                <w:rFonts w:ascii="Times New Roman" w:hAnsi="Times New Roman" w:cs="Times New Roman"/>
              </w:rPr>
            </w:pPr>
            <w:r>
              <w:rPr>
                <w:rFonts w:ascii="Times New Roman" w:hAnsi="Times New Roman" w:cs="Times New Roman"/>
              </w:rPr>
              <w:t>41</w:t>
            </w:r>
            <w:r w:rsidRPr="00846517">
              <w:rPr>
                <w:rFonts w:ascii="Times New Roman" w:hAnsi="Times New Roman" w:cs="Times New Roman"/>
              </w:rPr>
              <w:t>Hz</w:t>
            </w:r>
          </w:p>
        </w:tc>
      </w:tr>
      <w:tr w:rsidR="00846517" w:rsidRPr="00503E77" w14:paraId="292B87DF" w14:textId="77777777" w:rsidTr="00846517">
        <w:trPr>
          <w:trHeight w:val="252"/>
          <w:jc w:val="center"/>
        </w:trPr>
        <w:tc>
          <w:tcPr>
            <w:tcW w:w="2088" w:type="dxa"/>
            <w:vAlign w:val="center"/>
          </w:tcPr>
          <w:p w14:paraId="49AFB5A3" w14:textId="12926886" w:rsidR="00846517" w:rsidRPr="00A56778" w:rsidRDefault="00846517" w:rsidP="00C70EE7">
            <w:pPr>
              <w:spacing w:line="480" w:lineRule="auto"/>
              <w:ind w:left="360"/>
              <w:rPr>
                <w:rFonts w:ascii="Times New Roman" w:hAnsi="Times New Roman" w:cs="Times New Roman"/>
              </w:rPr>
            </w:pPr>
            <w:r>
              <w:rPr>
                <w:rFonts w:ascii="Times New Roman" w:hAnsi="Times New Roman" w:cs="Times New Roman"/>
              </w:rPr>
              <w:t xml:space="preserve">(4) </w:t>
            </w:r>
            <w:r w:rsidRPr="00A56778">
              <w:rPr>
                <w:rFonts w:ascii="Times New Roman" w:hAnsi="Times New Roman" w:cs="Times New Roman"/>
              </w:rPr>
              <w:t>LS.SA.NC</w:t>
            </w:r>
          </w:p>
        </w:tc>
        <w:tc>
          <w:tcPr>
            <w:tcW w:w="1206" w:type="dxa"/>
            <w:vAlign w:val="center"/>
          </w:tcPr>
          <w:p w14:paraId="74D801E8" w14:textId="2DA2B8C9" w:rsidR="00846517" w:rsidRPr="00503E77" w:rsidRDefault="00846517" w:rsidP="00C70EE7">
            <w:pPr>
              <w:spacing w:line="480" w:lineRule="auto"/>
              <w:jc w:val="center"/>
              <w:rPr>
                <w:rFonts w:ascii="Times New Roman" w:hAnsi="Times New Roman" w:cs="Times New Roman"/>
              </w:rPr>
            </w:pPr>
            <w:r w:rsidRPr="00503E77">
              <w:rPr>
                <w:rFonts w:ascii="Times New Roman" w:hAnsi="Times New Roman" w:cs="Times New Roman"/>
              </w:rPr>
              <w:t>5</w:t>
            </w:r>
            <w:r w:rsidR="00146C3B">
              <w:rPr>
                <w:rFonts w:ascii="Times New Roman" w:hAnsi="Times New Roman" w:cs="Times New Roman"/>
              </w:rPr>
              <w:t>.</w:t>
            </w:r>
            <w:r w:rsidRPr="00503E77">
              <w:rPr>
                <w:rFonts w:ascii="Times New Roman" w:hAnsi="Times New Roman" w:cs="Times New Roman"/>
              </w:rPr>
              <w:t>79 N</w:t>
            </w:r>
          </w:p>
        </w:tc>
        <w:tc>
          <w:tcPr>
            <w:tcW w:w="1663" w:type="dxa"/>
            <w:vAlign w:val="center"/>
          </w:tcPr>
          <w:p w14:paraId="1DCE1D5D" w14:textId="1B60506F" w:rsidR="00846517" w:rsidRPr="00503E77" w:rsidRDefault="00846517" w:rsidP="00C70EE7">
            <w:pPr>
              <w:spacing w:line="480" w:lineRule="auto"/>
              <w:jc w:val="center"/>
              <w:rPr>
                <w:rFonts w:ascii="Times New Roman" w:hAnsi="Times New Roman" w:cs="Times New Roman"/>
              </w:rPr>
            </w:pPr>
            <w:r>
              <w:rPr>
                <w:rFonts w:ascii="Times New Roman" w:hAnsi="Times New Roman" w:cs="Times New Roman"/>
              </w:rPr>
              <w:t>5</w:t>
            </w:r>
            <w:r w:rsidR="00146C3B">
              <w:rPr>
                <w:rFonts w:ascii="Times New Roman" w:hAnsi="Times New Roman" w:cs="Times New Roman"/>
              </w:rPr>
              <w:t>.</w:t>
            </w:r>
            <w:r>
              <w:rPr>
                <w:rFonts w:ascii="Times New Roman" w:hAnsi="Times New Roman" w:cs="Times New Roman"/>
              </w:rPr>
              <w:t>53N – 6</w:t>
            </w:r>
            <w:r w:rsidR="00146C3B">
              <w:rPr>
                <w:rFonts w:ascii="Times New Roman" w:hAnsi="Times New Roman" w:cs="Times New Roman"/>
              </w:rPr>
              <w:t>.</w:t>
            </w:r>
            <w:r>
              <w:rPr>
                <w:rFonts w:ascii="Times New Roman" w:hAnsi="Times New Roman" w:cs="Times New Roman"/>
              </w:rPr>
              <w:t>04 N</w:t>
            </w:r>
          </w:p>
        </w:tc>
        <w:tc>
          <w:tcPr>
            <w:tcW w:w="1559" w:type="dxa"/>
            <w:vAlign w:val="center"/>
          </w:tcPr>
          <w:p w14:paraId="07494AD6" w14:textId="637E14FD" w:rsidR="00846517" w:rsidRPr="00503E77" w:rsidRDefault="00846517" w:rsidP="00C70EE7">
            <w:pPr>
              <w:spacing w:line="480" w:lineRule="auto"/>
              <w:jc w:val="center"/>
              <w:rPr>
                <w:rFonts w:ascii="Times New Roman" w:hAnsi="Times New Roman" w:cs="Times New Roman"/>
              </w:rPr>
            </w:pPr>
            <w:r>
              <w:rPr>
                <w:rFonts w:ascii="Times New Roman" w:hAnsi="Times New Roman" w:cs="Times New Roman"/>
              </w:rPr>
              <w:t>8.8</w:t>
            </w:r>
            <w:r w:rsidRPr="00503E77">
              <w:rPr>
                <w:rFonts w:ascii="Times New Roman" w:hAnsi="Times New Roman" w:cs="Times New Roman"/>
              </w:rPr>
              <w:t>%</w:t>
            </w:r>
          </w:p>
        </w:tc>
        <w:tc>
          <w:tcPr>
            <w:tcW w:w="1593" w:type="dxa"/>
            <w:vAlign w:val="center"/>
          </w:tcPr>
          <w:p w14:paraId="566F2C49" w14:textId="4E156C33" w:rsidR="00846517" w:rsidRDefault="00146C3B" w:rsidP="00C70EE7">
            <w:pPr>
              <w:spacing w:line="480" w:lineRule="auto"/>
              <w:jc w:val="center"/>
              <w:rPr>
                <w:rFonts w:ascii="Times New Roman" w:hAnsi="Times New Roman" w:cs="Times New Roman"/>
              </w:rPr>
            </w:pPr>
            <w:r>
              <w:rPr>
                <w:rFonts w:ascii="Times New Roman" w:hAnsi="Times New Roman" w:cs="Times New Roman"/>
              </w:rPr>
              <w:t>0.</w:t>
            </w:r>
            <w:r w:rsidR="00846517">
              <w:rPr>
                <w:rFonts w:ascii="Times New Roman" w:hAnsi="Times New Roman" w:cs="Times New Roman"/>
              </w:rPr>
              <w:t>51 N</w:t>
            </w:r>
          </w:p>
        </w:tc>
        <w:tc>
          <w:tcPr>
            <w:tcW w:w="1627" w:type="dxa"/>
            <w:vAlign w:val="center"/>
          </w:tcPr>
          <w:p w14:paraId="21C8A340" w14:textId="65A4F949" w:rsidR="00846517" w:rsidRPr="00846517" w:rsidRDefault="00846517" w:rsidP="00C70EE7">
            <w:pPr>
              <w:spacing w:line="480" w:lineRule="auto"/>
              <w:jc w:val="center"/>
              <w:rPr>
                <w:rFonts w:ascii="Times New Roman" w:hAnsi="Times New Roman" w:cs="Times New Roman"/>
              </w:rPr>
            </w:pPr>
            <w:r>
              <w:rPr>
                <w:rFonts w:ascii="Times New Roman" w:hAnsi="Times New Roman" w:cs="Times New Roman"/>
              </w:rPr>
              <w:t>29Hz</w:t>
            </w:r>
          </w:p>
        </w:tc>
      </w:tr>
      <w:tr w:rsidR="00846517" w:rsidRPr="00503E77" w14:paraId="381E6525" w14:textId="77777777" w:rsidTr="00846517">
        <w:trPr>
          <w:trHeight w:val="252"/>
          <w:jc w:val="center"/>
        </w:trPr>
        <w:tc>
          <w:tcPr>
            <w:tcW w:w="2088" w:type="dxa"/>
            <w:vAlign w:val="center"/>
          </w:tcPr>
          <w:p w14:paraId="598F9B5B" w14:textId="2F7984E7" w:rsidR="00846517" w:rsidRPr="00A56778" w:rsidRDefault="00846517" w:rsidP="00C70EE7">
            <w:pPr>
              <w:spacing w:line="480" w:lineRule="auto"/>
              <w:ind w:left="360"/>
              <w:rPr>
                <w:rFonts w:ascii="Times New Roman" w:hAnsi="Times New Roman" w:cs="Times New Roman"/>
              </w:rPr>
            </w:pPr>
            <w:r>
              <w:rPr>
                <w:rFonts w:ascii="Times New Roman" w:hAnsi="Times New Roman" w:cs="Times New Roman"/>
              </w:rPr>
              <w:t xml:space="preserve">(6) </w:t>
            </w:r>
            <w:r w:rsidRPr="00A56778">
              <w:rPr>
                <w:rFonts w:ascii="Times New Roman" w:hAnsi="Times New Roman" w:cs="Times New Roman"/>
              </w:rPr>
              <w:t>HS.BA.NC</w:t>
            </w:r>
          </w:p>
        </w:tc>
        <w:tc>
          <w:tcPr>
            <w:tcW w:w="1206" w:type="dxa"/>
            <w:vAlign w:val="center"/>
          </w:tcPr>
          <w:p w14:paraId="7547E5D2" w14:textId="14381304" w:rsidR="00846517" w:rsidRPr="00503E77" w:rsidRDefault="00846517" w:rsidP="00C70EE7">
            <w:pPr>
              <w:spacing w:line="480" w:lineRule="auto"/>
              <w:jc w:val="center"/>
              <w:rPr>
                <w:rFonts w:ascii="Times New Roman" w:hAnsi="Times New Roman" w:cs="Times New Roman"/>
              </w:rPr>
            </w:pPr>
            <w:r w:rsidRPr="00503E77">
              <w:rPr>
                <w:rFonts w:ascii="Times New Roman" w:hAnsi="Times New Roman" w:cs="Times New Roman"/>
              </w:rPr>
              <w:t>7</w:t>
            </w:r>
            <w:r w:rsidR="00146C3B">
              <w:rPr>
                <w:rFonts w:ascii="Times New Roman" w:hAnsi="Times New Roman" w:cs="Times New Roman"/>
              </w:rPr>
              <w:t>.</w:t>
            </w:r>
            <w:r w:rsidRPr="00503E77">
              <w:rPr>
                <w:rFonts w:ascii="Times New Roman" w:hAnsi="Times New Roman" w:cs="Times New Roman"/>
              </w:rPr>
              <w:t>78 N</w:t>
            </w:r>
          </w:p>
        </w:tc>
        <w:tc>
          <w:tcPr>
            <w:tcW w:w="1663" w:type="dxa"/>
            <w:vAlign w:val="center"/>
          </w:tcPr>
          <w:p w14:paraId="62489B7A" w14:textId="4BBD917D" w:rsidR="00846517" w:rsidRPr="00503E77" w:rsidRDefault="00846517" w:rsidP="00C70EE7">
            <w:pPr>
              <w:spacing w:line="480" w:lineRule="auto"/>
              <w:jc w:val="center"/>
              <w:rPr>
                <w:rFonts w:ascii="Times New Roman" w:hAnsi="Times New Roman" w:cs="Times New Roman"/>
              </w:rPr>
            </w:pPr>
            <w:r>
              <w:rPr>
                <w:rFonts w:ascii="Times New Roman" w:hAnsi="Times New Roman" w:cs="Times New Roman"/>
              </w:rPr>
              <w:t>6</w:t>
            </w:r>
            <w:r w:rsidR="00146C3B">
              <w:rPr>
                <w:rFonts w:ascii="Times New Roman" w:hAnsi="Times New Roman" w:cs="Times New Roman"/>
              </w:rPr>
              <w:t>.</w:t>
            </w:r>
            <w:r>
              <w:rPr>
                <w:rFonts w:ascii="Times New Roman" w:hAnsi="Times New Roman" w:cs="Times New Roman"/>
              </w:rPr>
              <w:t xml:space="preserve">92 N </w:t>
            </w:r>
            <w:r w:rsidR="00146C3B">
              <w:rPr>
                <w:rFonts w:ascii="Times New Roman" w:hAnsi="Times New Roman" w:cs="Times New Roman"/>
              </w:rPr>
              <w:t>–</w:t>
            </w:r>
            <w:r>
              <w:rPr>
                <w:rFonts w:ascii="Times New Roman" w:hAnsi="Times New Roman" w:cs="Times New Roman"/>
              </w:rPr>
              <w:t xml:space="preserve"> 8</w:t>
            </w:r>
            <w:r w:rsidR="00146C3B">
              <w:rPr>
                <w:rFonts w:ascii="Times New Roman" w:hAnsi="Times New Roman" w:cs="Times New Roman"/>
              </w:rPr>
              <w:t>.</w:t>
            </w:r>
            <w:r>
              <w:rPr>
                <w:rFonts w:ascii="Times New Roman" w:hAnsi="Times New Roman" w:cs="Times New Roman"/>
              </w:rPr>
              <w:t>64 N</w:t>
            </w:r>
          </w:p>
        </w:tc>
        <w:tc>
          <w:tcPr>
            <w:tcW w:w="1559" w:type="dxa"/>
            <w:vAlign w:val="center"/>
          </w:tcPr>
          <w:p w14:paraId="168190A2" w14:textId="1552FB6B" w:rsidR="00846517" w:rsidRPr="00503E77" w:rsidRDefault="00846517" w:rsidP="00C70EE7">
            <w:pPr>
              <w:spacing w:line="480" w:lineRule="auto"/>
              <w:jc w:val="center"/>
              <w:rPr>
                <w:rFonts w:ascii="Times New Roman" w:hAnsi="Times New Roman" w:cs="Times New Roman"/>
              </w:rPr>
            </w:pPr>
            <w:r>
              <w:rPr>
                <w:rFonts w:ascii="Times New Roman" w:hAnsi="Times New Roman" w:cs="Times New Roman"/>
              </w:rPr>
              <w:t>22</w:t>
            </w:r>
            <w:r w:rsidRPr="00503E77">
              <w:rPr>
                <w:rFonts w:ascii="Times New Roman" w:hAnsi="Times New Roman" w:cs="Times New Roman"/>
              </w:rPr>
              <w:t>%</w:t>
            </w:r>
          </w:p>
        </w:tc>
        <w:tc>
          <w:tcPr>
            <w:tcW w:w="1593" w:type="dxa"/>
            <w:vAlign w:val="center"/>
          </w:tcPr>
          <w:p w14:paraId="4229CA72" w14:textId="204F91E4" w:rsidR="00846517" w:rsidRPr="00846517" w:rsidRDefault="00846517" w:rsidP="00C70EE7">
            <w:pPr>
              <w:spacing w:line="480" w:lineRule="auto"/>
              <w:jc w:val="center"/>
              <w:rPr>
                <w:rFonts w:ascii="Times New Roman" w:hAnsi="Times New Roman" w:cs="Times New Roman"/>
              </w:rPr>
            </w:pPr>
            <w:r>
              <w:rPr>
                <w:rFonts w:ascii="Times New Roman" w:hAnsi="Times New Roman" w:cs="Times New Roman"/>
              </w:rPr>
              <w:t>1</w:t>
            </w:r>
            <w:r w:rsidR="00146C3B">
              <w:rPr>
                <w:rFonts w:ascii="Times New Roman" w:hAnsi="Times New Roman" w:cs="Times New Roman"/>
              </w:rPr>
              <w:t>.7</w:t>
            </w:r>
            <w:r>
              <w:rPr>
                <w:rFonts w:ascii="Times New Roman" w:hAnsi="Times New Roman" w:cs="Times New Roman"/>
              </w:rPr>
              <w:t>2 N</w:t>
            </w:r>
          </w:p>
        </w:tc>
        <w:tc>
          <w:tcPr>
            <w:tcW w:w="1627" w:type="dxa"/>
            <w:vAlign w:val="center"/>
          </w:tcPr>
          <w:p w14:paraId="03964D41" w14:textId="333637F0" w:rsidR="00846517" w:rsidRPr="00846517" w:rsidRDefault="00AE1C77" w:rsidP="00C70EE7">
            <w:pPr>
              <w:spacing w:line="480" w:lineRule="auto"/>
              <w:jc w:val="center"/>
              <w:rPr>
                <w:rFonts w:ascii="Times New Roman" w:hAnsi="Times New Roman" w:cs="Times New Roman"/>
              </w:rPr>
            </w:pPr>
            <w:r>
              <w:rPr>
                <w:rFonts w:ascii="Times New Roman" w:hAnsi="Times New Roman" w:cs="Times New Roman"/>
              </w:rPr>
              <w:t>10</w:t>
            </w:r>
            <w:r w:rsidR="00846517" w:rsidRPr="00846517">
              <w:rPr>
                <w:rFonts w:ascii="Times New Roman" w:hAnsi="Times New Roman" w:cs="Times New Roman"/>
              </w:rPr>
              <w:t>Hz</w:t>
            </w:r>
          </w:p>
        </w:tc>
      </w:tr>
      <w:tr w:rsidR="00846517" w:rsidRPr="00503E77" w14:paraId="710B7AD3" w14:textId="77777777" w:rsidTr="00846517">
        <w:trPr>
          <w:trHeight w:val="252"/>
          <w:jc w:val="center"/>
        </w:trPr>
        <w:tc>
          <w:tcPr>
            <w:tcW w:w="2088" w:type="dxa"/>
            <w:tcBorders>
              <w:right w:val="single" w:sz="4" w:space="0" w:color="auto"/>
            </w:tcBorders>
            <w:vAlign w:val="center"/>
          </w:tcPr>
          <w:p w14:paraId="2C2A7863" w14:textId="010AEB7F" w:rsidR="00846517" w:rsidRPr="00A56778" w:rsidRDefault="00846517" w:rsidP="00C70EE7">
            <w:pPr>
              <w:spacing w:line="480" w:lineRule="auto"/>
              <w:ind w:left="360"/>
              <w:rPr>
                <w:rFonts w:ascii="Times New Roman" w:hAnsi="Times New Roman" w:cs="Times New Roman"/>
              </w:rPr>
            </w:pPr>
            <w:r>
              <w:rPr>
                <w:rFonts w:ascii="Times New Roman" w:hAnsi="Times New Roman" w:cs="Times New Roman"/>
              </w:rPr>
              <w:t xml:space="preserve">(8) </w:t>
            </w:r>
            <w:r w:rsidRPr="00A56778">
              <w:rPr>
                <w:rFonts w:ascii="Times New Roman" w:hAnsi="Times New Roman" w:cs="Times New Roman"/>
              </w:rPr>
              <w:t>HS.SA.NC</w:t>
            </w:r>
          </w:p>
        </w:tc>
        <w:tc>
          <w:tcPr>
            <w:tcW w:w="1206" w:type="dxa"/>
            <w:tcBorders>
              <w:top w:val="single" w:sz="4" w:space="0" w:color="auto"/>
              <w:left w:val="single" w:sz="4" w:space="0" w:color="auto"/>
              <w:bottom w:val="single" w:sz="4" w:space="0" w:color="auto"/>
              <w:right w:val="single" w:sz="4" w:space="0" w:color="auto"/>
            </w:tcBorders>
            <w:vAlign w:val="center"/>
          </w:tcPr>
          <w:p w14:paraId="745948A0" w14:textId="48A84998" w:rsidR="00846517" w:rsidRPr="00503E77" w:rsidRDefault="00846517" w:rsidP="00C70EE7">
            <w:pPr>
              <w:spacing w:line="480" w:lineRule="auto"/>
              <w:jc w:val="center"/>
              <w:rPr>
                <w:rFonts w:ascii="Times New Roman" w:hAnsi="Times New Roman" w:cs="Times New Roman"/>
              </w:rPr>
            </w:pPr>
            <w:r w:rsidRPr="00503E77">
              <w:rPr>
                <w:rFonts w:ascii="Times New Roman" w:hAnsi="Times New Roman" w:cs="Times New Roman"/>
              </w:rPr>
              <w:t>7</w:t>
            </w:r>
            <w:r w:rsidR="00146C3B">
              <w:rPr>
                <w:rFonts w:ascii="Times New Roman" w:hAnsi="Times New Roman" w:cs="Times New Roman"/>
              </w:rPr>
              <w:t>.</w:t>
            </w:r>
            <w:r w:rsidRPr="00503E77">
              <w:rPr>
                <w:rFonts w:ascii="Times New Roman" w:hAnsi="Times New Roman" w:cs="Times New Roman"/>
              </w:rPr>
              <w:t>09 N</w:t>
            </w:r>
          </w:p>
        </w:tc>
        <w:tc>
          <w:tcPr>
            <w:tcW w:w="1663" w:type="dxa"/>
            <w:tcBorders>
              <w:top w:val="single" w:sz="4" w:space="0" w:color="auto"/>
              <w:left w:val="single" w:sz="4" w:space="0" w:color="auto"/>
              <w:bottom w:val="single" w:sz="4" w:space="0" w:color="auto"/>
              <w:right w:val="single" w:sz="4" w:space="0" w:color="auto"/>
            </w:tcBorders>
            <w:vAlign w:val="center"/>
          </w:tcPr>
          <w:p w14:paraId="20441A16" w14:textId="3EB674DE" w:rsidR="00846517" w:rsidRPr="00503E77" w:rsidRDefault="00846517" w:rsidP="00C70EE7">
            <w:pPr>
              <w:spacing w:line="480" w:lineRule="auto"/>
              <w:jc w:val="center"/>
              <w:rPr>
                <w:rFonts w:ascii="Times New Roman" w:hAnsi="Times New Roman" w:cs="Times New Roman"/>
              </w:rPr>
            </w:pPr>
            <w:r>
              <w:rPr>
                <w:rFonts w:ascii="Times New Roman" w:hAnsi="Times New Roman" w:cs="Times New Roman"/>
              </w:rPr>
              <w:t>6</w:t>
            </w:r>
            <w:r w:rsidR="00146C3B">
              <w:rPr>
                <w:rFonts w:ascii="Times New Roman" w:hAnsi="Times New Roman" w:cs="Times New Roman"/>
              </w:rPr>
              <w:t>.</w:t>
            </w:r>
            <w:r>
              <w:rPr>
                <w:rFonts w:ascii="Times New Roman" w:hAnsi="Times New Roman" w:cs="Times New Roman"/>
              </w:rPr>
              <w:t xml:space="preserve">10 N </w:t>
            </w:r>
            <w:r w:rsidR="00146C3B">
              <w:rPr>
                <w:rFonts w:ascii="Times New Roman" w:hAnsi="Times New Roman" w:cs="Times New Roman"/>
              </w:rPr>
              <w:t>–</w:t>
            </w:r>
            <w:r>
              <w:rPr>
                <w:rFonts w:ascii="Times New Roman" w:hAnsi="Times New Roman" w:cs="Times New Roman"/>
              </w:rPr>
              <w:t xml:space="preserve"> 8</w:t>
            </w:r>
            <w:r w:rsidR="00146C3B">
              <w:rPr>
                <w:rFonts w:ascii="Times New Roman" w:hAnsi="Times New Roman" w:cs="Times New Roman"/>
              </w:rPr>
              <w:t>.</w:t>
            </w:r>
            <w:r>
              <w:rPr>
                <w:rFonts w:ascii="Times New Roman" w:hAnsi="Times New Roman" w:cs="Times New Roman"/>
              </w:rPr>
              <w:t>09 N</w:t>
            </w:r>
          </w:p>
        </w:tc>
        <w:tc>
          <w:tcPr>
            <w:tcW w:w="1559" w:type="dxa"/>
            <w:tcBorders>
              <w:top w:val="single" w:sz="4" w:space="0" w:color="auto"/>
              <w:left w:val="single" w:sz="4" w:space="0" w:color="auto"/>
              <w:bottom w:val="single" w:sz="4" w:space="0" w:color="auto"/>
              <w:right w:val="single" w:sz="4" w:space="0" w:color="auto"/>
            </w:tcBorders>
            <w:vAlign w:val="center"/>
          </w:tcPr>
          <w:p w14:paraId="6FA9907C" w14:textId="3FB90449" w:rsidR="00846517" w:rsidRPr="00503E77" w:rsidRDefault="00846517" w:rsidP="00C70EE7">
            <w:pPr>
              <w:spacing w:line="480" w:lineRule="auto"/>
              <w:jc w:val="center"/>
              <w:rPr>
                <w:rFonts w:ascii="Times New Roman" w:hAnsi="Times New Roman" w:cs="Times New Roman"/>
              </w:rPr>
            </w:pPr>
            <w:r>
              <w:rPr>
                <w:rFonts w:ascii="Times New Roman" w:hAnsi="Times New Roman" w:cs="Times New Roman"/>
              </w:rPr>
              <w:t>28</w:t>
            </w:r>
            <w:r w:rsidRPr="00503E77">
              <w:rPr>
                <w:rFonts w:ascii="Times New Roman" w:hAnsi="Times New Roman" w:cs="Times New Roman"/>
              </w:rPr>
              <w:t>%</w:t>
            </w:r>
          </w:p>
        </w:tc>
        <w:tc>
          <w:tcPr>
            <w:tcW w:w="1593" w:type="dxa"/>
            <w:tcBorders>
              <w:top w:val="single" w:sz="4" w:space="0" w:color="auto"/>
              <w:left w:val="single" w:sz="4" w:space="0" w:color="auto"/>
              <w:bottom w:val="single" w:sz="4" w:space="0" w:color="auto"/>
              <w:right w:val="single" w:sz="4" w:space="0" w:color="auto"/>
            </w:tcBorders>
            <w:vAlign w:val="center"/>
          </w:tcPr>
          <w:p w14:paraId="66AD5274" w14:textId="3C11BB94" w:rsidR="00846517" w:rsidRDefault="00846517" w:rsidP="00C70EE7">
            <w:pPr>
              <w:spacing w:line="480" w:lineRule="auto"/>
              <w:jc w:val="center"/>
              <w:rPr>
                <w:rFonts w:ascii="Times New Roman" w:hAnsi="Times New Roman" w:cs="Times New Roman"/>
              </w:rPr>
            </w:pPr>
            <w:r>
              <w:rPr>
                <w:rFonts w:ascii="Times New Roman" w:hAnsi="Times New Roman" w:cs="Times New Roman"/>
              </w:rPr>
              <w:t>1</w:t>
            </w:r>
            <w:r w:rsidR="00146C3B">
              <w:rPr>
                <w:rFonts w:ascii="Times New Roman" w:hAnsi="Times New Roman" w:cs="Times New Roman"/>
              </w:rPr>
              <w:t>.</w:t>
            </w:r>
            <w:r>
              <w:rPr>
                <w:rFonts w:ascii="Times New Roman" w:hAnsi="Times New Roman" w:cs="Times New Roman"/>
              </w:rPr>
              <w:t>99 N</w:t>
            </w:r>
          </w:p>
        </w:tc>
        <w:tc>
          <w:tcPr>
            <w:tcW w:w="1627" w:type="dxa"/>
            <w:tcBorders>
              <w:top w:val="single" w:sz="4" w:space="0" w:color="auto"/>
              <w:left w:val="single" w:sz="4" w:space="0" w:color="auto"/>
              <w:bottom w:val="single" w:sz="4" w:space="0" w:color="auto"/>
              <w:right w:val="single" w:sz="4" w:space="0" w:color="auto"/>
            </w:tcBorders>
            <w:vAlign w:val="center"/>
          </w:tcPr>
          <w:p w14:paraId="5718E4B9" w14:textId="349C592B" w:rsidR="00846517" w:rsidRPr="00503E77" w:rsidRDefault="00AE1C77" w:rsidP="00C70EE7">
            <w:pPr>
              <w:spacing w:line="480" w:lineRule="auto"/>
              <w:jc w:val="center"/>
              <w:rPr>
                <w:rFonts w:ascii="Times New Roman" w:hAnsi="Times New Roman" w:cs="Times New Roman"/>
              </w:rPr>
            </w:pPr>
            <w:r>
              <w:rPr>
                <w:rFonts w:ascii="Times New Roman" w:hAnsi="Times New Roman" w:cs="Times New Roman"/>
              </w:rPr>
              <w:t>7</w:t>
            </w:r>
            <w:r w:rsidR="00846517">
              <w:rPr>
                <w:rFonts w:ascii="Times New Roman" w:hAnsi="Times New Roman" w:cs="Times New Roman"/>
              </w:rPr>
              <w:t>Hz</w:t>
            </w:r>
          </w:p>
        </w:tc>
      </w:tr>
    </w:tbl>
    <w:p w14:paraId="2EBB12A7" w14:textId="06ABDDD7" w:rsidR="00DB295E" w:rsidRDefault="00DB295E"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26336" behindDoc="1" locked="0" layoutInCell="1" allowOverlap="1" wp14:anchorId="7B0407D1" wp14:editId="2B6EC7D4">
                <wp:simplePos x="0" y="0"/>
                <wp:positionH relativeFrom="margin">
                  <wp:posOffset>2708095</wp:posOffset>
                </wp:positionH>
                <wp:positionV relativeFrom="paragraph">
                  <wp:posOffset>12567</wp:posOffset>
                </wp:positionV>
                <wp:extent cx="884758" cy="307239"/>
                <wp:effectExtent l="0" t="0" r="10795" b="17145"/>
                <wp:wrapNone/>
                <wp:docPr id="1291902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58" cy="307239"/>
                        </a:xfrm>
                        <a:prstGeom prst="rect">
                          <a:avLst/>
                        </a:prstGeom>
                        <a:noFill/>
                        <a:ln w="9525">
                          <a:solidFill>
                            <a:schemeClr val="bg1"/>
                          </a:solidFill>
                          <a:miter lim="800000"/>
                          <a:headEnd/>
                          <a:tailEnd/>
                        </a:ln>
                      </wps:spPr>
                      <wps:txbx>
                        <w:txbxContent>
                          <w:p w14:paraId="6EB3F0FA" w14:textId="1000066B" w:rsidR="00352ACF" w:rsidRPr="008A6738" w:rsidRDefault="003B4138" w:rsidP="008848AB">
                            <w:pPr>
                              <w:jc w:val="center"/>
                              <w:rPr>
                                <w:rFonts w:ascii="Times New Roman" w:hAnsi="Times New Roman" w:cs="Times New Roman"/>
                                <w:b/>
                                <w:bCs/>
                                <w:i/>
                                <w:iCs/>
                              </w:rPr>
                            </w:pPr>
                            <w:r>
                              <w:rPr>
                                <w:rFonts w:ascii="Times New Roman" w:hAnsi="Times New Roman" w:cs="Times New Roman"/>
                                <w:b/>
                                <w:bCs/>
                                <w:i/>
                                <w:iCs/>
                              </w:rPr>
                              <w:t>Table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407D1" id="_x0000_s1042" type="#_x0000_t202" style="position:absolute;left:0;text-align:left;margin-left:213.25pt;margin-top:1pt;width:69.65pt;height:24.2pt;z-index:-25159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" filled="f" strokecolor="white [3212]">
                <v:textbox>
                  <w:txbxContent>
                    <w:p w14:paraId="6EB3F0FA" w14:textId="1000066B" w:rsidR="00352ACF" w:rsidRPr="008A6738" w:rsidRDefault="003B4138" w:rsidP="008848AB">
                      <w:pPr>
                        <w:jc w:val="center"/>
                        <w:rPr>
                          <w:rFonts w:ascii="Times New Roman" w:hAnsi="Times New Roman" w:cs="Times New Roman"/>
                          <w:b/>
                          <w:bCs/>
                          <w:i/>
                          <w:iCs/>
                        </w:rPr>
                      </w:pPr>
                      <w:r>
                        <w:rPr>
                          <w:rFonts w:ascii="Times New Roman" w:hAnsi="Times New Roman" w:cs="Times New Roman"/>
                          <w:b/>
                          <w:bCs/>
                          <w:i/>
                          <w:iCs/>
                        </w:rPr>
                        <w:t>Table 3</w:t>
                      </w:r>
                    </w:p>
                  </w:txbxContent>
                </v:textbox>
                <w10:wrap anchorx="margin"/>
              </v:shape>
            </w:pict>
          </mc:Fallback>
        </mc:AlternateContent>
      </w:r>
    </w:p>
    <w:p w14:paraId="32E6F391" w14:textId="412EA6EA" w:rsidR="003E60BD" w:rsidRDefault="002A45F8" w:rsidP="00C70EE7">
      <w:pPr>
        <w:spacing w:line="480" w:lineRule="auto"/>
        <w:jc w:val="both"/>
      </w:pPr>
      <w:r>
        <w:rPr>
          <w:noProof/>
        </w:rPr>
        <w:drawing>
          <wp:anchor distT="0" distB="0" distL="114300" distR="114300" simplePos="0" relativeHeight="251652607" behindDoc="0" locked="0" layoutInCell="1" allowOverlap="1" wp14:anchorId="6C7FFC43" wp14:editId="47FEE7DA">
            <wp:simplePos x="0" y="0"/>
            <wp:positionH relativeFrom="margin">
              <wp:align>center</wp:align>
            </wp:positionH>
            <wp:positionV relativeFrom="paragraph">
              <wp:posOffset>1364782</wp:posOffset>
            </wp:positionV>
            <wp:extent cx="2394585" cy="874395"/>
            <wp:effectExtent l="0" t="0" r="5715" b="1905"/>
            <wp:wrapSquare wrapText="bothSides"/>
            <wp:docPr id="13" name="Obraz 13" descr="How to Change the Amplitude of a Sine or Cosine Graph - d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hange the Amplitude of a Sine or Cosine Graph - dumm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458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0BD">
        <w:rPr>
          <w:rFonts w:ascii="Times New Roman" w:hAnsi="Times New Roman" w:cs="Times New Roman"/>
        </w:rPr>
        <w:t xml:space="preserve">It is hereby worth mentioning, that the car follows an oscillation pattern presented on </w:t>
      </w:r>
      <w:r w:rsidR="00FA68D3">
        <w:rPr>
          <w:rFonts w:ascii="Times New Roman" w:hAnsi="Times New Roman" w:cs="Times New Roman"/>
        </w:rPr>
        <w:t>F</w:t>
      </w:r>
      <w:r w:rsidR="003E60BD" w:rsidRPr="004F4D2E">
        <w:rPr>
          <w:rFonts w:ascii="Times New Roman" w:hAnsi="Times New Roman" w:cs="Times New Roman"/>
        </w:rPr>
        <w:t xml:space="preserve">igure </w:t>
      </w:r>
      <w:r w:rsidR="004F4D2E" w:rsidRPr="004F4D2E">
        <w:rPr>
          <w:rFonts w:ascii="Times New Roman" w:hAnsi="Times New Roman" w:cs="Times New Roman"/>
        </w:rPr>
        <w:t>1</w:t>
      </w:r>
      <w:r>
        <w:rPr>
          <w:rFonts w:ascii="Times New Roman" w:hAnsi="Times New Roman" w:cs="Times New Roman"/>
        </w:rPr>
        <w:t>4</w:t>
      </w:r>
      <w:r w:rsidR="003E60BD">
        <w:rPr>
          <w:rFonts w:ascii="Times New Roman" w:hAnsi="Times New Roman" w:cs="Times New Roman"/>
        </w:rPr>
        <w:t xml:space="preserve">. The </w:t>
      </w:r>
      <w:r w:rsidR="00DF6CBA">
        <w:rPr>
          <w:rFonts w:ascii="Times New Roman" w:hAnsi="Times New Roman" w:cs="Times New Roman"/>
        </w:rPr>
        <w:t>d</w:t>
      </w:r>
      <w:r w:rsidR="003E60BD">
        <w:rPr>
          <w:rFonts w:ascii="Times New Roman" w:hAnsi="Times New Roman" w:cs="Times New Roman"/>
        </w:rPr>
        <w:t>o</w:t>
      </w:r>
      <w:r w:rsidR="00DF6CBA">
        <w:rPr>
          <w:rFonts w:ascii="Times New Roman" w:hAnsi="Times New Roman" w:cs="Times New Roman"/>
        </w:rPr>
        <w:t>wn</w:t>
      </w:r>
      <w:r w:rsidR="003E60BD">
        <w:rPr>
          <w:rFonts w:ascii="Times New Roman" w:hAnsi="Times New Roman" w:cs="Times New Roman"/>
        </w:rPr>
        <w:t>f</w:t>
      </w:r>
      <w:r w:rsidR="00DF6CBA">
        <w:rPr>
          <w:rFonts w:ascii="Times New Roman" w:hAnsi="Times New Roman" w:cs="Times New Roman"/>
        </w:rPr>
        <w:t>o</w:t>
      </w:r>
      <w:r w:rsidR="003E60BD">
        <w:rPr>
          <w:rFonts w:ascii="Times New Roman" w:hAnsi="Times New Roman" w:cs="Times New Roman"/>
        </w:rPr>
        <w:t>rce range therefore represents the minimum and maximum value of the downforce. The absolute range represents double the amplitude, and the uncertainty</w:t>
      </w:r>
      <w:r w:rsidR="00FA68D3">
        <w:rPr>
          <w:rFonts w:ascii="Times New Roman" w:hAnsi="Times New Roman" w:cs="Times New Roman"/>
        </w:rPr>
        <w:t xml:space="preserve"> - </w:t>
      </w:r>
      <w:r w:rsidR="003E60BD">
        <w:rPr>
          <w:rFonts w:ascii="Times New Roman" w:hAnsi="Times New Roman" w:cs="Times New Roman"/>
        </w:rPr>
        <w:t xml:space="preserve">the maximum deviation of value from the mean, expressed as a </w:t>
      </w:r>
      <w:r w:rsidR="00FA68D3">
        <w:rPr>
          <w:rFonts w:ascii="Times New Roman" w:hAnsi="Times New Roman" w:cs="Times New Roman"/>
        </w:rPr>
        <w:t>percentage</w:t>
      </w:r>
      <w:r w:rsidR="003E60BD">
        <w:rPr>
          <w:rFonts w:ascii="Times New Roman" w:hAnsi="Times New Roman" w:cs="Times New Roman"/>
        </w:rPr>
        <w:t>. The vibration frequency, in turn, explains how many cycles of oscillation the car goes through in one second.</w:t>
      </w:r>
      <w:r w:rsidR="00DF6CBA" w:rsidRPr="00DF6CBA">
        <w:t xml:space="preserve"> </w:t>
      </w:r>
    </w:p>
    <w:p w14:paraId="1FE3FA8F" w14:textId="49F20CFE" w:rsidR="002A45F8" w:rsidRDefault="002A45F8" w:rsidP="00C70EE7">
      <w:pPr>
        <w:spacing w:line="480" w:lineRule="auto"/>
        <w:jc w:val="both"/>
      </w:pPr>
    </w:p>
    <w:p w14:paraId="57137F53" w14:textId="35C62B96" w:rsidR="002A45F8" w:rsidRDefault="002A45F8"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38624" behindDoc="0" locked="0" layoutInCell="1" allowOverlap="1" wp14:anchorId="39C3BFEC" wp14:editId="0E82E566">
                <wp:simplePos x="0" y="0"/>
                <wp:positionH relativeFrom="margin">
                  <wp:align>center</wp:align>
                </wp:positionH>
                <wp:positionV relativeFrom="paragraph">
                  <wp:posOffset>111560</wp:posOffset>
                </wp:positionV>
                <wp:extent cx="884758" cy="307239"/>
                <wp:effectExtent l="0" t="0" r="10795" b="17145"/>
                <wp:wrapNone/>
                <wp:docPr id="1942200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58" cy="307239"/>
                        </a:xfrm>
                        <a:prstGeom prst="rect">
                          <a:avLst/>
                        </a:prstGeom>
                        <a:noFill/>
                        <a:ln w="9525">
                          <a:solidFill>
                            <a:schemeClr val="bg1"/>
                          </a:solidFill>
                          <a:miter lim="800000"/>
                          <a:headEnd/>
                          <a:tailEnd/>
                        </a:ln>
                      </wps:spPr>
                      <wps:txbx>
                        <w:txbxContent>
                          <w:p w14:paraId="031AA660" w14:textId="46ABAC97"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3BFEC" id="_x0000_s1043" type="#_x0000_t202" style="position:absolute;left:0;text-align:left;margin-left:0;margin-top:8.8pt;width:69.65pt;height:24.2pt;z-index:251738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" filled="f" strokecolor="white [3212]">
                <v:textbox>
                  <w:txbxContent>
                    <w:p w14:paraId="031AA660" w14:textId="46ABAC97" w:rsidR="00352ACF" w:rsidRPr="008A6738" w:rsidRDefault="00352ACF" w:rsidP="008848AB">
                      <w:pPr>
                        <w:jc w:val="center"/>
                        <w:rPr>
                          <w:rFonts w:ascii="Times New Roman" w:hAnsi="Times New Roman" w:cs="Times New Roman"/>
                          <w:b/>
                          <w:bCs/>
                          <w:i/>
                          <w:iCs/>
                        </w:rPr>
                      </w:pPr>
                      <w:r w:rsidRPr="008A6738">
                        <w:rPr>
                          <w:rFonts w:ascii="Times New Roman" w:hAnsi="Times New Roman" w:cs="Times New Roman"/>
                          <w:b/>
                          <w:bCs/>
                          <w:i/>
                          <w:iCs/>
                        </w:rPr>
                        <w:t>Figure</w:t>
                      </w:r>
                      <w:r>
                        <w:rPr>
                          <w:rFonts w:ascii="Times New Roman" w:hAnsi="Times New Roman" w:cs="Times New Roman"/>
                          <w:b/>
                          <w:bCs/>
                          <w:i/>
                          <w:iCs/>
                        </w:rPr>
                        <w:t xml:space="preserve"> 1</w:t>
                      </w:r>
                      <w:r w:rsidR="003B4138">
                        <w:rPr>
                          <w:rFonts w:ascii="Times New Roman" w:hAnsi="Times New Roman" w:cs="Times New Roman"/>
                          <w:b/>
                          <w:bCs/>
                          <w:i/>
                          <w:iCs/>
                        </w:rPr>
                        <w:t>4</w:t>
                      </w:r>
                    </w:p>
                  </w:txbxContent>
                </v:textbox>
                <w10:wrap anchorx="margin"/>
              </v:shape>
            </w:pict>
          </mc:Fallback>
        </mc:AlternateContent>
      </w:r>
    </w:p>
    <w:p w14:paraId="50F2B816" w14:textId="398F56D7" w:rsidR="003E60BD" w:rsidRDefault="003E60BD" w:rsidP="00C70EE7">
      <w:pPr>
        <w:spacing w:line="480" w:lineRule="auto"/>
        <w:jc w:val="both"/>
        <w:rPr>
          <w:rFonts w:ascii="Times New Roman" w:hAnsi="Times New Roman" w:cs="Times New Roman"/>
        </w:rPr>
      </w:pPr>
      <w:r>
        <w:rPr>
          <w:rFonts w:ascii="Times New Roman" w:hAnsi="Times New Roman" w:cs="Times New Roman"/>
        </w:rPr>
        <w:t>Immediately, certain conclusions can be drawn about the porpoising intensity on each of the models.</w:t>
      </w:r>
    </w:p>
    <w:p w14:paraId="642852E0" w14:textId="30752B8F" w:rsidR="00F66E41" w:rsidRDefault="00DF6CBA" w:rsidP="00C70EE7">
      <w:pPr>
        <w:spacing w:line="480" w:lineRule="auto"/>
        <w:jc w:val="both"/>
        <w:rPr>
          <w:rFonts w:ascii="Times New Roman" w:hAnsi="Times New Roman" w:cs="Times New Roman"/>
        </w:rPr>
      </w:pPr>
      <w:r>
        <w:rPr>
          <w:rFonts w:ascii="Times New Roman" w:hAnsi="Times New Roman" w:cs="Times New Roman"/>
        </w:rPr>
        <w:t>First of all, as mentioned previously, models with higher ride height portrayed zero porpoising activity. That is because the air flowing under the car can more freely ‘leave’ the underbody, therefore Venturi effect won’t occur. Consequently, there is no possibility for the porpoising sequence to start.</w:t>
      </w:r>
    </w:p>
    <w:p w14:paraId="341E3589" w14:textId="74FABA3A" w:rsidR="000C03D1" w:rsidRDefault="00DF6CBA" w:rsidP="00C70EE7">
      <w:pPr>
        <w:spacing w:line="480" w:lineRule="auto"/>
        <w:jc w:val="both"/>
        <w:rPr>
          <w:rFonts w:ascii="Times New Roman" w:hAnsi="Times New Roman" w:cs="Times New Roman"/>
        </w:rPr>
      </w:pPr>
      <w:r>
        <w:rPr>
          <w:rFonts w:ascii="Times New Roman" w:hAnsi="Times New Roman" w:cs="Times New Roman"/>
        </w:rPr>
        <w:t>Secondly, when it came to the other models, they showed a variety of different trends.</w:t>
      </w:r>
      <w:r w:rsidR="00DB295E">
        <w:rPr>
          <w:rFonts w:ascii="Times New Roman" w:hAnsi="Times New Roman" w:cs="Times New Roman"/>
        </w:rPr>
        <w:t xml:space="preserve"> </w:t>
      </w:r>
      <w:r w:rsidR="007761A0">
        <w:rPr>
          <w:rFonts w:ascii="Times New Roman" w:hAnsi="Times New Roman" w:cs="Times New Roman"/>
        </w:rPr>
        <w:t xml:space="preserve">As expected, the downforce range was higher for the HS models, where the floor has a more significance in generating </w:t>
      </w:r>
      <w:r w:rsidR="0008433D">
        <w:rPr>
          <w:rFonts w:ascii="Times New Roman" w:hAnsi="Times New Roman" w:cs="Times New Roman"/>
        </w:rPr>
        <w:t>it</w:t>
      </w:r>
      <w:r w:rsidR="007761A0">
        <w:rPr>
          <w:rFonts w:ascii="Times New Roman" w:hAnsi="Times New Roman" w:cs="Times New Roman"/>
        </w:rPr>
        <w:t>.</w:t>
      </w:r>
      <w:r w:rsidR="0008433D">
        <w:rPr>
          <w:rFonts w:ascii="Times New Roman" w:hAnsi="Times New Roman" w:cs="Times New Roman"/>
        </w:rPr>
        <w:t xml:space="preserve"> </w:t>
      </w:r>
    </w:p>
    <w:p w14:paraId="0A4525D2" w14:textId="77777777" w:rsidR="00F66E41" w:rsidRDefault="0008433D" w:rsidP="00C70EE7">
      <w:pPr>
        <w:spacing w:line="480" w:lineRule="auto"/>
        <w:jc w:val="both"/>
        <w:rPr>
          <w:rFonts w:ascii="Times New Roman" w:hAnsi="Times New Roman" w:cs="Times New Roman"/>
        </w:rPr>
      </w:pPr>
      <w:r>
        <w:rPr>
          <w:rFonts w:ascii="Times New Roman" w:hAnsi="Times New Roman" w:cs="Times New Roman"/>
        </w:rPr>
        <w:t>That is:</w:t>
      </w:r>
      <w:r w:rsidR="007761A0">
        <w:rPr>
          <w:rFonts w:ascii="Times New Roman" w:hAnsi="Times New Roman" w:cs="Times New Roman"/>
        </w:rPr>
        <w:t xml:space="preserve"> </w:t>
      </w:r>
      <w:r>
        <w:rPr>
          <w:rFonts w:ascii="Times New Roman" w:hAnsi="Times New Roman" w:cs="Times New Roman"/>
        </w:rPr>
        <w:t>d</w:t>
      </w:r>
      <w:r w:rsidR="007761A0">
        <w:rPr>
          <w:rFonts w:ascii="Times New Roman" w:hAnsi="Times New Roman" w:cs="Times New Roman"/>
        </w:rPr>
        <w:t>ue to the extra exerted weight, the suspension compresses, pushing the car down. Then, because the height above ground decreases, less air can enter the underbody, again causing a reduction in downforce, leading to the suspension decompressing and the car going back up.</w:t>
      </w:r>
      <w:r w:rsidR="00DF6CBA">
        <w:rPr>
          <w:rFonts w:ascii="Times New Roman" w:hAnsi="Times New Roman" w:cs="Times New Roman"/>
        </w:rPr>
        <w:t xml:space="preserve"> </w:t>
      </w:r>
    </w:p>
    <w:p w14:paraId="059F3880" w14:textId="173C95A2" w:rsidR="000C03D1" w:rsidRDefault="007761A0" w:rsidP="00C70EE7">
      <w:pPr>
        <w:spacing w:line="480" w:lineRule="auto"/>
        <w:jc w:val="both"/>
        <w:rPr>
          <w:rFonts w:ascii="Times New Roman" w:hAnsi="Times New Roman" w:cs="Times New Roman"/>
        </w:rPr>
      </w:pPr>
      <w:r>
        <w:rPr>
          <w:rFonts w:ascii="Times New Roman" w:hAnsi="Times New Roman" w:cs="Times New Roman"/>
        </w:rPr>
        <w:lastRenderedPageBreak/>
        <w:t xml:space="preserve">Consequently, the steeper floor models displayed a nearly 5 times greater amplitude of vibrations, and a nearly 3 times greater percentage uncertainty of downforce in comparison to the LS models. Additionally, due to increased amplitude of porpoising, the frequency of vibrations decreased. This meant that the cars were suffering from less frequent, but more intense vibrations. </w:t>
      </w:r>
    </w:p>
    <w:p w14:paraId="38B3AF98" w14:textId="19C8A516" w:rsidR="00F66E41" w:rsidRDefault="007761A0" w:rsidP="00C70EE7">
      <w:pPr>
        <w:spacing w:line="480" w:lineRule="auto"/>
        <w:jc w:val="both"/>
        <w:rPr>
          <w:rFonts w:ascii="Times New Roman" w:hAnsi="Times New Roman" w:cs="Times New Roman"/>
        </w:rPr>
      </w:pPr>
      <w:r>
        <w:rPr>
          <w:rFonts w:ascii="Times New Roman" w:hAnsi="Times New Roman" w:cs="Times New Roman"/>
        </w:rPr>
        <w:t xml:space="preserve">Finally, as shown in the cases of models 2 &amp; 6, the wings with </w:t>
      </w:r>
      <w:r w:rsidR="00753C7D">
        <w:rPr>
          <w:rFonts w:ascii="Times New Roman" w:hAnsi="Times New Roman" w:cs="Times New Roman"/>
        </w:rPr>
        <w:t>bigger</w:t>
      </w:r>
      <w:r>
        <w:rPr>
          <w:rFonts w:ascii="Times New Roman" w:hAnsi="Times New Roman" w:cs="Times New Roman"/>
        </w:rPr>
        <w:t xml:space="preserve"> angles of attack showed to be beneficial </w:t>
      </w:r>
      <w:r w:rsidR="00753C7D">
        <w:rPr>
          <w:rFonts w:ascii="Times New Roman" w:hAnsi="Times New Roman" w:cs="Times New Roman"/>
        </w:rPr>
        <w:t xml:space="preserve">in </w:t>
      </w:r>
      <w:r w:rsidR="0008433D">
        <w:rPr>
          <w:rFonts w:ascii="Times New Roman" w:hAnsi="Times New Roman" w:cs="Times New Roman"/>
        </w:rPr>
        <w:t xml:space="preserve">briefly </w:t>
      </w:r>
      <w:r w:rsidR="00753C7D">
        <w:rPr>
          <w:rFonts w:ascii="Times New Roman" w:hAnsi="Times New Roman" w:cs="Times New Roman"/>
        </w:rPr>
        <w:t>reducing the effect of porpoising. This came at a cost of additional drag, but allowed to reach a higher maximum downforce level.</w:t>
      </w:r>
    </w:p>
    <w:p w14:paraId="7F33B4DC" w14:textId="77777777" w:rsidR="00F66E41" w:rsidRDefault="00F66E41" w:rsidP="00C70EE7">
      <w:pPr>
        <w:spacing w:line="480" w:lineRule="auto"/>
        <w:jc w:val="both"/>
        <w:rPr>
          <w:rFonts w:ascii="Times New Roman" w:hAnsi="Times New Roman" w:cs="Times New Roman"/>
        </w:rPr>
      </w:pPr>
    </w:p>
    <w:p w14:paraId="23C39860" w14:textId="1E0EB0ED" w:rsidR="00F66E41" w:rsidRPr="00F66E41" w:rsidRDefault="00753C7D" w:rsidP="00F66E41">
      <w:pPr>
        <w:pStyle w:val="Akapitzlist"/>
        <w:numPr>
          <w:ilvl w:val="0"/>
          <w:numId w:val="32"/>
        </w:numPr>
        <w:spacing w:line="480" w:lineRule="auto"/>
        <w:jc w:val="both"/>
        <w:rPr>
          <w:rFonts w:ascii="Times New Roman" w:hAnsi="Times New Roman" w:cs="Times New Roman"/>
          <w:b/>
          <w:color w:val="0070C0"/>
          <w:sz w:val="28"/>
        </w:rPr>
      </w:pPr>
      <w:r w:rsidRPr="00F66E41">
        <w:rPr>
          <w:rFonts w:ascii="Times New Roman" w:hAnsi="Times New Roman" w:cs="Times New Roman"/>
          <w:b/>
          <w:color w:val="0070C0"/>
          <w:sz w:val="28"/>
        </w:rPr>
        <w:t>CFD vs wind tunnel comparison</w:t>
      </w:r>
    </w:p>
    <w:p w14:paraId="0AA06DDA" w14:textId="3299AF89" w:rsidR="00E97BA0" w:rsidRDefault="00753C7D" w:rsidP="00C70EE7">
      <w:pPr>
        <w:spacing w:line="480" w:lineRule="auto"/>
        <w:jc w:val="both"/>
        <w:rPr>
          <w:rFonts w:ascii="Times New Roman" w:hAnsi="Times New Roman" w:cs="Times New Roman"/>
        </w:rPr>
      </w:pPr>
      <w:r>
        <w:rPr>
          <w:rFonts w:ascii="Times New Roman" w:hAnsi="Times New Roman" w:cs="Times New Roman"/>
        </w:rPr>
        <w:t xml:space="preserve">Although no conclusions regarding porpoising could be made following the CFD simulations, they were a crucial marker in determining the initial properties of the cars, while helping pick up potential anomalous readings in the wind tunnel simulation. Consequently, in order to confirm the </w:t>
      </w:r>
      <w:r w:rsidR="001A2D64">
        <w:rPr>
          <w:rFonts w:ascii="Times New Roman" w:hAnsi="Times New Roman" w:cs="Times New Roman"/>
        </w:rPr>
        <w:t>veracity</w:t>
      </w:r>
      <w:r>
        <w:rPr>
          <w:rFonts w:ascii="Times New Roman" w:hAnsi="Times New Roman" w:cs="Times New Roman"/>
        </w:rPr>
        <w:t xml:space="preserve"> of the ex</w:t>
      </w:r>
      <w:r w:rsidR="001A2D64">
        <w:rPr>
          <w:rFonts w:ascii="Times New Roman" w:hAnsi="Times New Roman" w:cs="Times New Roman"/>
        </w:rPr>
        <w:t xml:space="preserve">periment, drag and downforce coefficients will be calculated </w:t>
      </w:r>
      <w:r w:rsidR="002972F2">
        <w:rPr>
          <w:rFonts w:ascii="Times New Roman" w:hAnsi="Times New Roman" w:cs="Times New Roman"/>
        </w:rPr>
        <w:t>from both sources and compared. That is because the wind tunnel readings should be approximately 400 times smaller than the CFD readings – prints of the models were conducted in 1:20 scale and both drag and downforce are proportional to the frontal area of the car</w:t>
      </w:r>
      <w:r w:rsidR="002A45F8" w:rsidRPr="002A45F8">
        <w:rPr>
          <w:rFonts w:ascii="Times New Roman" w:hAnsi="Times New Roman" w:cs="Times New Roman"/>
          <w:vertAlign w:val="superscript"/>
        </w:rPr>
        <w:fldChar w:fldCharType="begin"/>
      </w:r>
      <w:r w:rsidR="002A45F8" w:rsidRPr="002A45F8">
        <w:rPr>
          <w:rFonts w:ascii="Times New Roman" w:hAnsi="Times New Roman" w:cs="Times New Roman"/>
          <w:vertAlign w:val="superscript"/>
        </w:rPr>
        <w:instrText xml:space="preserve"> REF _Ref174988691 \r \h  \* MERGEFORMAT </w:instrText>
      </w:r>
      <w:r w:rsidR="002A45F8" w:rsidRPr="002A45F8">
        <w:rPr>
          <w:rFonts w:ascii="Times New Roman" w:hAnsi="Times New Roman" w:cs="Times New Roman"/>
          <w:vertAlign w:val="superscript"/>
        </w:rPr>
      </w:r>
      <w:r w:rsidR="002A45F8" w:rsidRPr="002A45F8">
        <w:rPr>
          <w:rFonts w:ascii="Times New Roman" w:hAnsi="Times New Roman" w:cs="Times New Roman"/>
          <w:vertAlign w:val="superscript"/>
        </w:rPr>
        <w:fldChar w:fldCharType="separate"/>
      </w:r>
      <w:r w:rsidR="002A45F8" w:rsidRPr="002A45F8">
        <w:rPr>
          <w:rFonts w:ascii="Times New Roman" w:hAnsi="Times New Roman" w:cs="Times New Roman"/>
          <w:vertAlign w:val="superscript"/>
        </w:rPr>
        <w:t>[2]</w:t>
      </w:r>
      <w:r w:rsidR="002A45F8" w:rsidRPr="002A45F8">
        <w:rPr>
          <w:rFonts w:ascii="Times New Roman" w:hAnsi="Times New Roman" w:cs="Times New Roman"/>
          <w:vertAlign w:val="superscript"/>
        </w:rPr>
        <w:fldChar w:fldCharType="end"/>
      </w:r>
      <w:r w:rsidR="002972F2">
        <w:rPr>
          <w:rFonts w:ascii="Times New Roman" w:hAnsi="Times New Roman" w:cs="Times New Roman"/>
        </w:rPr>
        <w:t>. The scale of the readings is therefore squared</w:t>
      </w:r>
      <w:r w:rsidR="0008433D">
        <w:rPr>
          <w:rFonts w:ascii="Times New Roman" w:hAnsi="Times New Roman" w:cs="Times New Roman"/>
        </w:rPr>
        <w:t xml:space="preserve"> (0.05</w:t>
      </w:r>
      <w:r w:rsidR="0008433D" w:rsidRPr="0008433D">
        <w:rPr>
          <w:rFonts w:ascii="Times New Roman" w:hAnsi="Times New Roman" w:cs="Times New Roman"/>
          <w:vertAlign w:val="superscript"/>
        </w:rPr>
        <w:t>2</w:t>
      </w:r>
      <w:r w:rsidR="0008433D">
        <w:rPr>
          <w:rFonts w:ascii="Times New Roman" w:hAnsi="Times New Roman" w:cs="Times New Roman"/>
        </w:rPr>
        <w:t>=0.0025 = 1/400)</w:t>
      </w:r>
      <w:r w:rsidR="002972F2">
        <w:rPr>
          <w:rFonts w:ascii="Times New Roman" w:hAnsi="Times New Roman" w:cs="Times New Roman"/>
        </w:rPr>
        <w:t>.</w:t>
      </w:r>
    </w:p>
    <w:p w14:paraId="7EA39506" w14:textId="5A0CA819" w:rsidR="002972F2" w:rsidRDefault="002972F2" w:rsidP="00C70EE7">
      <w:pPr>
        <w:spacing w:line="480" w:lineRule="auto"/>
        <w:jc w:val="both"/>
        <w:rPr>
          <w:rFonts w:ascii="Times New Roman" w:hAnsi="Times New Roman" w:cs="Times New Roman"/>
        </w:rPr>
      </w:pPr>
      <w:r>
        <w:rPr>
          <w:rFonts w:ascii="Times New Roman" w:hAnsi="Times New Roman" w:cs="Times New Roman"/>
        </w:rPr>
        <w:t>Using the mathematical formulas</w:t>
      </w:r>
      <w:r w:rsidR="002A45F8" w:rsidRPr="002A45F8">
        <w:rPr>
          <w:rFonts w:ascii="Times New Roman" w:hAnsi="Times New Roman" w:cs="Times New Roman"/>
          <w:vertAlign w:val="superscript"/>
        </w:rPr>
        <w:fldChar w:fldCharType="begin"/>
      </w:r>
      <w:r w:rsidR="002A45F8" w:rsidRPr="002A45F8">
        <w:rPr>
          <w:rFonts w:ascii="Times New Roman" w:hAnsi="Times New Roman" w:cs="Times New Roman"/>
          <w:vertAlign w:val="superscript"/>
        </w:rPr>
        <w:instrText xml:space="preserve"> REF _Ref174988691 \r \h </w:instrText>
      </w:r>
      <w:r w:rsidR="002A45F8">
        <w:rPr>
          <w:rFonts w:ascii="Times New Roman" w:hAnsi="Times New Roman" w:cs="Times New Roman"/>
          <w:vertAlign w:val="superscript"/>
        </w:rPr>
        <w:instrText xml:space="preserve"> \* MERGEFORMAT </w:instrText>
      </w:r>
      <w:r w:rsidR="002A45F8" w:rsidRPr="002A45F8">
        <w:rPr>
          <w:rFonts w:ascii="Times New Roman" w:hAnsi="Times New Roman" w:cs="Times New Roman"/>
          <w:vertAlign w:val="superscript"/>
        </w:rPr>
      </w:r>
      <w:r w:rsidR="002A45F8" w:rsidRPr="002A45F8">
        <w:rPr>
          <w:rFonts w:ascii="Times New Roman" w:hAnsi="Times New Roman" w:cs="Times New Roman"/>
          <w:vertAlign w:val="superscript"/>
        </w:rPr>
        <w:fldChar w:fldCharType="separate"/>
      </w:r>
      <w:r w:rsidR="002A45F8" w:rsidRPr="002A45F8">
        <w:rPr>
          <w:rFonts w:ascii="Times New Roman" w:hAnsi="Times New Roman" w:cs="Times New Roman"/>
          <w:vertAlign w:val="superscript"/>
        </w:rPr>
        <w:t>[2]</w:t>
      </w:r>
      <w:r w:rsidR="002A45F8" w:rsidRPr="002A45F8">
        <w:rPr>
          <w:rFonts w:ascii="Times New Roman" w:hAnsi="Times New Roman" w:cs="Times New Roman"/>
          <w:vertAlign w:val="superscript"/>
        </w:rPr>
        <w:fldChar w:fldCharType="end"/>
      </w:r>
      <w:r>
        <w:rPr>
          <w:rFonts w:ascii="Times New Roman" w:hAnsi="Times New Roman" w:cs="Times New Roman"/>
        </w:rPr>
        <w:t>:</w:t>
      </w:r>
      <m:oMath>
        <m:r>
          <w:rPr>
            <w:rFonts w:ascii="Cambria Math" w:hAnsi="Cambria Math" w:cs="Times New Roman"/>
          </w:rPr>
          <m:t xml:space="preserve"> </m:t>
        </m:r>
      </m:oMath>
    </w:p>
    <w:p w14:paraId="38682492" w14:textId="53F0014A" w:rsidR="00F66E41" w:rsidRPr="00F66E41" w:rsidRDefault="006F5719" w:rsidP="00C70EE7">
      <w:pPr>
        <w:spacing w:line="480" w:lineRule="auto"/>
        <w:jc w:val="both"/>
        <w:rPr>
          <w:rFonts w:ascii="Times New Roman" w:eastAsiaTheme="minorEastAsia" w:hAnsi="Times New Roman" w:cs="Times New Roman"/>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L</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L</m:t>
                  </m:r>
                </m:sub>
              </m:sSub>
            </m:num>
            <m:den>
              <m:r>
                <w:rPr>
                  <w:rFonts w:ascii="Cambria Math" w:hAnsi="Cambria Math" w:cs="Times New Roman"/>
                  <w:color w:val="000000" w:themeColor="text1"/>
                </w:rPr>
                <m:t>Aρ</m:t>
              </m:r>
              <m:sSup>
                <m:sSupPr>
                  <m:ctrlPr>
                    <w:rPr>
                      <w:rFonts w:ascii="Cambria Math" w:hAnsi="Cambria Math" w:cs="Times New Roman"/>
                      <w:i/>
                      <w:color w:val="000000" w:themeColor="text1"/>
                    </w:rPr>
                  </m:ctrlPr>
                </m:sSupPr>
                <m:e>
                  <m:r>
                    <w:rPr>
                      <w:rFonts w:ascii="Cambria Math" w:hAnsi="Cambria Math" w:cs="Times New Roman"/>
                      <w:color w:val="000000" w:themeColor="text1"/>
                    </w:rPr>
                    <m:t>v</m:t>
                  </m:r>
                </m:e>
                <m:sup>
                  <m:r>
                    <w:rPr>
                      <w:rFonts w:ascii="Cambria Math" w:hAnsi="Cambria Math" w:cs="Times New Roman"/>
                      <w:color w:val="000000" w:themeColor="text1"/>
                    </w:rPr>
                    <m:t>2</m:t>
                  </m:r>
                </m:sup>
              </m:sSup>
            </m:den>
          </m:f>
          <m:r>
            <w:rPr>
              <w:rFonts w:ascii="Cambria Math" w:hAnsi="Cambria Math" w:cs="Times New Roman"/>
              <w:color w:val="000000" w:themeColor="text1"/>
            </w:rPr>
            <m:t xml:space="preserve">         </m:t>
          </m:r>
          <m:r>
            <w:rPr>
              <w:rFonts w:ascii="Cambria Math" w:hAnsi="Cambria Math" w:cs="Times New Roman"/>
              <w:color w:val="000000" w:themeColor="text1"/>
            </w:rPr>
            <m:t>and</m:t>
          </m:r>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 xml:space="preserve">     </m:t>
              </m:r>
              <m:r>
                <w:rPr>
                  <w:rFonts w:ascii="Cambria Math" w:hAnsi="Cambria Math" w:cs="Times New Roman"/>
                  <w:color w:val="000000" w:themeColor="text1"/>
                </w:rPr>
                <m:t>C</m:t>
              </m:r>
            </m:e>
            <m:sub>
              <m:r>
                <w:rPr>
                  <w:rFonts w:ascii="Cambria Math" w:hAnsi="Cambria Math" w:cs="Times New Roman"/>
                  <w:color w:val="000000" w:themeColor="text1"/>
                </w:rPr>
                <m:t>D</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D</m:t>
                  </m:r>
                </m:sub>
              </m:sSub>
            </m:num>
            <m:den>
              <m:r>
                <w:rPr>
                  <w:rFonts w:ascii="Cambria Math" w:hAnsi="Cambria Math" w:cs="Times New Roman"/>
                  <w:color w:val="000000" w:themeColor="text1"/>
                </w:rPr>
                <m:t>Aρ</m:t>
              </m:r>
              <m:sSup>
                <m:sSupPr>
                  <m:ctrlPr>
                    <w:rPr>
                      <w:rFonts w:ascii="Cambria Math" w:hAnsi="Cambria Math" w:cs="Times New Roman"/>
                      <w:i/>
                      <w:color w:val="000000" w:themeColor="text1"/>
                    </w:rPr>
                  </m:ctrlPr>
                </m:sSupPr>
                <m:e>
                  <m:r>
                    <w:rPr>
                      <w:rFonts w:ascii="Cambria Math" w:hAnsi="Cambria Math" w:cs="Times New Roman"/>
                      <w:color w:val="000000" w:themeColor="text1"/>
                    </w:rPr>
                    <m:t>v</m:t>
                  </m:r>
                </m:e>
                <m:sup>
                  <m:r>
                    <w:rPr>
                      <w:rFonts w:ascii="Cambria Math" w:hAnsi="Cambria Math" w:cs="Times New Roman"/>
                      <w:color w:val="000000" w:themeColor="text1"/>
                    </w:rPr>
                    <m:t>2</m:t>
                  </m:r>
                </m:sup>
              </m:sSup>
            </m:den>
          </m:f>
          <m:r>
            <w:rPr>
              <w:rFonts w:ascii="Cambria Math" w:hAnsi="Cambria Math" w:cs="Times New Roman"/>
            </w:rPr>
            <m:t xml:space="preserve"> </m:t>
          </m:r>
        </m:oMath>
      </m:oMathPara>
    </w:p>
    <w:p w14:paraId="5C427031" w14:textId="0CD73DBD" w:rsidR="002972F2" w:rsidRPr="00F66E41" w:rsidRDefault="002972F2" w:rsidP="00C70EE7">
      <w:pPr>
        <w:spacing w:line="480" w:lineRule="auto"/>
        <w:jc w:val="both"/>
        <w:rPr>
          <w:rFonts w:ascii="Times New Roman" w:eastAsiaTheme="minorEastAsia" w:hAnsi="Times New Roman" w:cs="Times New Roman"/>
          <w:color w:val="000000" w:themeColor="text1"/>
        </w:rPr>
      </w:pPr>
      <w:r>
        <w:rPr>
          <w:rFonts w:ascii="Times New Roman" w:hAnsi="Times New Roman" w:cs="Times New Roman"/>
        </w:rPr>
        <w:t xml:space="preserve">Where </w:t>
      </w:r>
    </w:p>
    <w:p w14:paraId="13D581A7" w14:textId="0CEC323C" w:rsidR="00C65C67" w:rsidRDefault="00C65C67" w:rsidP="00C70EE7">
      <w:pPr>
        <w:spacing w:line="480" w:lineRule="auto"/>
        <w:jc w:val="both"/>
        <w:rPr>
          <w:rFonts w:ascii="Times New Roman" w:hAnsi="Times New Roman" w:cs="Times New Roman"/>
        </w:rPr>
      </w:pPr>
      <w:r>
        <w:rPr>
          <w:rFonts w:ascii="Times New Roman" w:hAnsi="Times New Roman" w:cs="Times New Roman"/>
        </w:rPr>
        <w:t xml:space="preserve">A </w:t>
      </w:r>
      <w:r w:rsidR="00AD5679">
        <w:rPr>
          <w:rFonts w:ascii="Times New Roman" w:hAnsi="Times New Roman" w:cs="Times New Roman"/>
        </w:rPr>
        <w:t>= 1.698m</w:t>
      </w:r>
      <w:r w:rsidR="00AD5679" w:rsidRPr="00AD5679">
        <w:rPr>
          <w:rFonts w:ascii="Times New Roman" w:hAnsi="Times New Roman" w:cs="Times New Roman"/>
          <w:vertAlign w:val="superscript"/>
        </w:rPr>
        <w:t>2</w:t>
      </w:r>
    </w:p>
    <w:p w14:paraId="4DA82136" w14:textId="7EC9DC07" w:rsidR="00C65C67" w:rsidRDefault="00C65C67" w:rsidP="00C70EE7">
      <w:pPr>
        <w:spacing w:line="480" w:lineRule="auto"/>
        <w:jc w:val="both"/>
        <w:rPr>
          <w:rFonts w:ascii="Times New Roman" w:hAnsi="Times New Roman" w:cs="Times New Roman"/>
        </w:rPr>
      </w:pPr>
      <w:r w:rsidRPr="00C65C67">
        <w:rPr>
          <w:rFonts w:ascii="Times New Roman" w:hAnsi="Times New Roman" w:cs="Times New Roman"/>
        </w:rPr>
        <w:t>ρ</w:t>
      </w:r>
      <w:r w:rsidR="00AD5679">
        <w:rPr>
          <w:rFonts w:ascii="Times New Roman" w:hAnsi="Times New Roman" w:cs="Times New Roman"/>
        </w:rPr>
        <w:t xml:space="preserve"> = 1.244kg/m</w:t>
      </w:r>
      <w:r w:rsidR="00AD5679" w:rsidRPr="00AD5679">
        <w:rPr>
          <w:rFonts w:ascii="Times New Roman" w:hAnsi="Times New Roman" w:cs="Times New Roman"/>
          <w:vertAlign w:val="superscript"/>
        </w:rPr>
        <w:t>3</w:t>
      </w:r>
    </w:p>
    <w:p w14:paraId="4F98B3F0" w14:textId="210B0316" w:rsidR="00C65C67" w:rsidRDefault="00C65C67" w:rsidP="00C70EE7">
      <w:pPr>
        <w:spacing w:line="480" w:lineRule="auto"/>
        <w:jc w:val="both"/>
        <w:rPr>
          <w:rFonts w:ascii="Times New Roman" w:hAnsi="Times New Roman" w:cs="Times New Roman"/>
        </w:rPr>
      </w:pPr>
      <w:r>
        <w:rPr>
          <w:rFonts w:ascii="Times New Roman" w:hAnsi="Times New Roman" w:cs="Times New Roman"/>
        </w:rPr>
        <w:t>v</w:t>
      </w:r>
      <w:r w:rsidR="00AD5679">
        <w:rPr>
          <w:rFonts w:ascii="Times New Roman" w:hAnsi="Times New Roman" w:cs="Times New Roman"/>
        </w:rPr>
        <w:t xml:space="preserve"> = 30 m/s</w:t>
      </w:r>
      <w:r>
        <w:rPr>
          <w:rFonts w:ascii="Times New Roman" w:hAnsi="Times New Roman" w:cs="Times New Roman"/>
        </w:rPr>
        <w:t xml:space="preserve"> </w:t>
      </w:r>
    </w:p>
    <w:p w14:paraId="05B526D9" w14:textId="3E823749" w:rsidR="002972F2" w:rsidRDefault="002972F2" w:rsidP="00C70EE7">
      <w:pPr>
        <w:spacing w:line="480" w:lineRule="auto"/>
        <w:jc w:val="both"/>
        <w:rPr>
          <w:rFonts w:ascii="Times New Roman" w:hAnsi="Times New Roman" w:cs="Times New Roman"/>
        </w:rPr>
      </w:pPr>
    </w:p>
    <w:p w14:paraId="14F6F1AB" w14:textId="60A1F786" w:rsidR="00DB295E" w:rsidRDefault="00C65C67" w:rsidP="00C70EE7">
      <w:pPr>
        <w:spacing w:line="480" w:lineRule="auto"/>
        <w:jc w:val="both"/>
        <w:rPr>
          <w:rFonts w:ascii="Times New Roman" w:hAnsi="Times New Roman" w:cs="Times New Roman"/>
        </w:rPr>
      </w:pPr>
      <w:r>
        <w:rPr>
          <w:rFonts w:ascii="Times New Roman" w:hAnsi="Times New Roman" w:cs="Times New Roman"/>
        </w:rPr>
        <w:lastRenderedPageBreak/>
        <w:t>Applying the data from both wind tunnel and CFD, we obtain the following</w:t>
      </w:r>
    </w:p>
    <w:tbl>
      <w:tblPr>
        <w:tblStyle w:val="Tabela-Siatka"/>
        <w:tblpPr w:leftFromText="180" w:rightFromText="180" w:vertAnchor="text" w:horzAnchor="margin" w:tblpY="281"/>
        <w:tblW w:w="0" w:type="auto"/>
        <w:tblLook w:val="04A0" w:firstRow="1" w:lastRow="0" w:firstColumn="1" w:lastColumn="0" w:noHBand="0" w:noVBand="1"/>
      </w:tblPr>
      <w:tblGrid>
        <w:gridCol w:w="1460"/>
        <w:gridCol w:w="1477"/>
        <w:gridCol w:w="1403"/>
        <w:gridCol w:w="1181"/>
        <w:gridCol w:w="1562"/>
        <w:gridCol w:w="1472"/>
        <w:gridCol w:w="1181"/>
      </w:tblGrid>
      <w:tr w:rsidR="000875AA" w:rsidRPr="00152204" w14:paraId="7282BB6F" w14:textId="77777777" w:rsidTr="00DF7E8D">
        <w:tc>
          <w:tcPr>
            <w:tcW w:w="1460" w:type="dxa"/>
            <w:shd w:val="clear" w:color="auto" w:fill="0070C0"/>
          </w:tcPr>
          <w:p w14:paraId="56BDD78F" w14:textId="77777777" w:rsidR="000875AA" w:rsidRPr="00152204" w:rsidRDefault="000875AA" w:rsidP="00DF7E8D">
            <w:pPr>
              <w:spacing w:line="480" w:lineRule="auto"/>
              <w:jc w:val="center"/>
              <w:rPr>
                <w:rFonts w:ascii="Times New Roman" w:hAnsi="Times New Roman" w:cs="Times New Roman"/>
                <w:color w:val="FFFFFF" w:themeColor="background1"/>
              </w:rPr>
            </w:pPr>
            <w:r w:rsidRPr="00152204">
              <w:rPr>
                <w:rFonts w:ascii="Times New Roman" w:hAnsi="Times New Roman" w:cs="Times New Roman"/>
                <w:color w:val="FFFFFF" w:themeColor="background1"/>
              </w:rPr>
              <w:t>Model name</w:t>
            </w:r>
          </w:p>
        </w:tc>
        <w:tc>
          <w:tcPr>
            <w:tcW w:w="1477" w:type="dxa"/>
            <w:shd w:val="clear" w:color="auto" w:fill="0070C0"/>
          </w:tcPr>
          <w:p w14:paraId="4C036962" w14:textId="77777777" w:rsidR="000875AA" w:rsidRPr="00152204" w:rsidRDefault="000875AA" w:rsidP="00DF7E8D">
            <w:pPr>
              <w:spacing w:line="480" w:lineRule="auto"/>
              <w:jc w:val="center"/>
              <w:rPr>
                <w:rFonts w:ascii="Times New Roman" w:hAnsi="Times New Roman" w:cs="Times New Roman"/>
                <w:color w:val="FFFFFF" w:themeColor="background1"/>
              </w:rPr>
            </w:pPr>
            <w:r w:rsidRPr="00152204">
              <w:rPr>
                <w:rFonts w:ascii="Times New Roman" w:hAnsi="Times New Roman" w:cs="Times New Roman"/>
                <w:color w:val="FFFFFF" w:themeColor="background1"/>
              </w:rPr>
              <w:t xml:space="preserve">CFD </w:t>
            </w:r>
            <w:r>
              <w:rPr>
                <w:rFonts w:ascii="Times New Roman" w:hAnsi="Times New Roman" w:cs="Times New Roman"/>
                <w:color w:val="FFFFFF" w:themeColor="background1"/>
              </w:rPr>
              <w:t>lift</w:t>
            </w:r>
            <w:r w:rsidRPr="00152204">
              <w:rPr>
                <w:rFonts w:ascii="Times New Roman" w:hAnsi="Times New Roman" w:cs="Times New Roman"/>
                <w:color w:val="FFFFFF" w:themeColor="background1"/>
              </w:rPr>
              <w:t xml:space="preserve"> coefficient</w:t>
            </w:r>
          </w:p>
        </w:tc>
        <w:tc>
          <w:tcPr>
            <w:tcW w:w="1403" w:type="dxa"/>
            <w:shd w:val="clear" w:color="auto" w:fill="0070C0"/>
          </w:tcPr>
          <w:p w14:paraId="39EEA5AD" w14:textId="77777777" w:rsidR="000875AA" w:rsidRPr="00152204" w:rsidRDefault="000875AA" w:rsidP="00DF7E8D">
            <w:pPr>
              <w:spacing w:line="480" w:lineRule="auto"/>
              <w:jc w:val="center"/>
              <w:rPr>
                <w:rFonts w:ascii="Times New Roman" w:hAnsi="Times New Roman" w:cs="Times New Roman"/>
                <w:color w:val="FFFFFF" w:themeColor="background1"/>
              </w:rPr>
            </w:pPr>
            <w:r w:rsidRPr="00152204">
              <w:rPr>
                <w:rFonts w:ascii="Times New Roman" w:hAnsi="Times New Roman" w:cs="Times New Roman"/>
                <w:color w:val="FFFFFF" w:themeColor="background1"/>
              </w:rPr>
              <w:t xml:space="preserve">Tunnel </w:t>
            </w:r>
            <w:r>
              <w:rPr>
                <w:rFonts w:ascii="Times New Roman" w:hAnsi="Times New Roman" w:cs="Times New Roman"/>
                <w:color w:val="FFFFFF" w:themeColor="background1"/>
              </w:rPr>
              <w:t>lift</w:t>
            </w:r>
            <w:r w:rsidRPr="00152204">
              <w:rPr>
                <w:rFonts w:ascii="Times New Roman" w:hAnsi="Times New Roman" w:cs="Times New Roman"/>
                <w:color w:val="FFFFFF" w:themeColor="background1"/>
              </w:rPr>
              <w:t xml:space="preserve"> coefficient</w:t>
            </w:r>
          </w:p>
        </w:tc>
        <w:tc>
          <w:tcPr>
            <w:tcW w:w="1181" w:type="dxa"/>
            <w:shd w:val="clear" w:color="auto" w:fill="0070C0"/>
          </w:tcPr>
          <w:p w14:paraId="1356A5DB" w14:textId="77777777" w:rsidR="000875AA" w:rsidRPr="00152204" w:rsidRDefault="000875AA" w:rsidP="00DF7E8D">
            <w:pPr>
              <w:spacing w:line="480" w:lineRule="auto"/>
              <w:jc w:val="center"/>
              <w:rPr>
                <w:rFonts w:ascii="Times New Roman" w:hAnsi="Times New Roman" w:cs="Times New Roman"/>
                <w:color w:val="FFFFFF" w:themeColor="background1"/>
              </w:rPr>
            </w:pPr>
            <w:r w:rsidRPr="00152204">
              <w:rPr>
                <w:rFonts w:ascii="Times New Roman" w:hAnsi="Times New Roman" w:cs="Times New Roman"/>
                <w:color w:val="FFFFFF" w:themeColor="background1"/>
              </w:rPr>
              <w:t>Percentage difference</w:t>
            </w:r>
          </w:p>
        </w:tc>
        <w:tc>
          <w:tcPr>
            <w:tcW w:w="1562" w:type="dxa"/>
            <w:shd w:val="clear" w:color="auto" w:fill="0070C0"/>
          </w:tcPr>
          <w:p w14:paraId="7E258B63" w14:textId="77777777" w:rsidR="000875AA" w:rsidRPr="00152204" w:rsidRDefault="000875AA" w:rsidP="00DF7E8D">
            <w:pPr>
              <w:spacing w:line="480" w:lineRule="auto"/>
              <w:jc w:val="center"/>
              <w:rPr>
                <w:rFonts w:ascii="Times New Roman" w:hAnsi="Times New Roman" w:cs="Times New Roman"/>
                <w:color w:val="FFFFFF" w:themeColor="background1"/>
              </w:rPr>
            </w:pPr>
            <w:r w:rsidRPr="00152204">
              <w:rPr>
                <w:rFonts w:ascii="Times New Roman" w:hAnsi="Times New Roman" w:cs="Times New Roman"/>
                <w:color w:val="FFFFFF" w:themeColor="background1"/>
              </w:rPr>
              <w:t xml:space="preserve">CFD </w:t>
            </w:r>
            <w:r>
              <w:rPr>
                <w:rFonts w:ascii="Times New Roman" w:hAnsi="Times New Roman" w:cs="Times New Roman"/>
                <w:color w:val="FFFFFF" w:themeColor="background1"/>
              </w:rPr>
              <w:t>drag</w:t>
            </w:r>
            <w:r w:rsidRPr="00152204">
              <w:rPr>
                <w:rFonts w:ascii="Times New Roman" w:hAnsi="Times New Roman" w:cs="Times New Roman"/>
                <w:color w:val="FFFFFF" w:themeColor="background1"/>
              </w:rPr>
              <w:t xml:space="preserve"> coefficient</w:t>
            </w:r>
          </w:p>
        </w:tc>
        <w:tc>
          <w:tcPr>
            <w:tcW w:w="1472" w:type="dxa"/>
            <w:shd w:val="clear" w:color="auto" w:fill="0070C0"/>
          </w:tcPr>
          <w:p w14:paraId="01614416" w14:textId="77777777" w:rsidR="000875AA" w:rsidRPr="00152204" w:rsidRDefault="000875AA" w:rsidP="00DF7E8D">
            <w:pPr>
              <w:spacing w:line="480" w:lineRule="auto"/>
              <w:jc w:val="center"/>
              <w:rPr>
                <w:rFonts w:ascii="Times New Roman" w:hAnsi="Times New Roman" w:cs="Times New Roman"/>
                <w:color w:val="FFFFFF" w:themeColor="background1"/>
              </w:rPr>
            </w:pPr>
            <w:r w:rsidRPr="00152204">
              <w:rPr>
                <w:rFonts w:ascii="Times New Roman" w:hAnsi="Times New Roman" w:cs="Times New Roman"/>
                <w:color w:val="FFFFFF" w:themeColor="background1"/>
              </w:rPr>
              <w:t xml:space="preserve">Tunnel </w:t>
            </w:r>
            <w:r>
              <w:rPr>
                <w:rFonts w:ascii="Times New Roman" w:hAnsi="Times New Roman" w:cs="Times New Roman"/>
                <w:color w:val="FFFFFF" w:themeColor="background1"/>
              </w:rPr>
              <w:t>drag</w:t>
            </w:r>
            <w:r w:rsidRPr="00152204">
              <w:rPr>
                <w:rFonts w:ascii="Times New Roman" w:hAnsi="Times New Roman" w:cs="Times New Roman"/>
                <w:color w:val="FFFFFF" w:themeColor="background1"/>
              </w:rPr>
              <w:t xml:space="preserve"> coefficient</w:t>
            </w:r>
          </w:p>
        </w:tc>
        <w:tc>
          <w:tcPr>
            <w:tcW w:w="1181" w:type="dxa"/>
            <w:shd w:val="clear" w:color="auto" w:fill="0070C0"/>
          </w:tcPr>
          <w:p w14:paraId="0B7DC1DC" w14:textId="77777777" w:rsidR="000875AA" w:rsidRPr="00152204" w:rsidRDefault="000875AA" w:rsidP="00DF7E8D">
            <w:pPr>
              <w:spacing w:line="480" w:lineRule="auto"/>
              <w:jc w:val="center"/>
              <w:rPr>
                <w:rFonts w:ascii="Times New Roman" w:hAnsi="Times New Roman" w:cs="Times New Roman"/>
                <w:color w:val="FFFFFF" w:themeColor="background1"/>
              </w:rPr>
            </w:pPr>
            <w:r w:rsidRPr="00152204">
              <w:rPr>
                <w:rFonts w:ascii="Times New Roman" w:hAnsi="Times New Roman" w:cs="Times New Roman"/>
                <w:color w:val="FFFFFF" w:themeColor="background1"/>
              </w:rPr>
              <w:t>Percentage difference</w:t>
            </w:r>
          </w:p>
        </w:tc>
      </w:tr>
      <w:tr w:rsidR="000875AA" w14:paraId="3121B542" w14:textId="77777777" w:rsidTr="00DF7E8D">
        <w:tc>
          <w:tcPr>
            <w:tcW w:w="1460" w:type="dxa"/>
            <w:vAlign w:val="center"/>
          </w:tcPr>
          <w:p w14:paraId="1C5D849B" w14:textId="77777777" w:rsidR="000875AA" w:rsidRPr="000F0F11" w:rsidRDefault="000875AA" w:rsidP="00DF7E8D">
            <w:pPr>
              <w:spacing w:line="480" w:lineRule="auto"/>
              <w:jc w:val="center"/>
              <w:rPr>
                <w:rFonts w:ascii="Times New Roman" w:hAnsi="Times New Roman" w:cs="Times New Roman"/>
              </w:rPr>
            </w:pPr>
            <w:r>
              <w:rPr>
                <w:rFonts w:ascii="Times New Roman" w:hAnsi="Times New Roman" w:cs="Times New Roman"/>
              </w:rPr>
              <w:t xml:space="preserve">1) </w:t>
            </w:r>
            <w:r w:rsidRPr="000F0F11">
              <w:rPr>
                <w:rFonts w:ascii="Times New Roman" w:hAnsi="Times New Roman" w:cs="Times New Roman"/>
              </w:rPr>
              <w:t>LS.BA.GC</w:t>
            </w:r>
          </w:p>
        </w:tc>
        <w:tc>
          <w:tcPr>
            <w:tcW w:w="1477" w:type="dxa"/>
            <w:vAlign w:val="bottom"/>
          </w:tcPr>
          <w:p w14:paraId="4AB4E023"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-1.898</w:t>
            </w:r>
          </w:p>
        </w:tc>
        <w:tc>
          <w:tcPr>
            <w:tcW w:w="1403" w:type="dxa"/>
            <w:vAlign w:val="bottom"/>
          </w:tcPr>
          <w:p w14:paraId="1807708A"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-1.856</w:t>
            </w:r>
          </w:p>
        </w:tc>
        <w:tc>
          <w:tcPr>
            <w:tcW w:w="1181" w:type="dxa"/>
            <w:vAlign w:val="bottom"/>
          </w:tcPr>
          <w:p w14:paraId="70751F18"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-2.22%</w:t>
            </w:r>
          </w:p>
        </w:tc>
        <w:tc>
          <w:tcPr>
            <w:tcW w:w="1562" w:type="dxa"/>
            <w:vAlign w:val="bottom"/>
          </w:tcPr>
          <w:p w14:paraId="5836C810"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0.907</w:t>
            </w:r>
          </w:p>
        </w:tc>
        <w:tc>
          <w:tcPr>
            <w:tcW w:w="1472" w:type="dxa"/>
            <w:vAlign w:val="bottom"/>
          </w:tcPr>
          <w:p w14:paraId="48A600D4"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0.909</w:t>
            </w:r>
          </w:p>
        </w:tc>
        <w:tc>
          <w:tcPr>
            <w:tcW w:w="1181" w:type="dxa"/>
            <w:vAlign w:val="bottom"/>
          </w:tcPr>
          <w:p w14:paraId="237A97E3"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0.23%</w:t>
            </w:r>
          </w:p>
        </w:tc>
      </w:tr>
      <w:tr w:rsidR="000875AA" w14:paraId="4B85E84D" w14:textId="77777777" w:rsidTr="00DF7E8D">
        <w:tc>
          <w:tcPr>
            <w:tcW w:w="1460" w:type="dxa"/>
            <w:vAlign w:val="center"/>
          </w:tcPr>
          <w:p w14:paraId="75337DFD" w14:textId="77777777" w:rsidR="000875AA" w:rsidRPr="000F0F11" w:rsidRDefault="000875AA" w:rsidP="00DF7E8D">
            <w:pPr>
              <w:spacing w:line="480" w:lineRule="auto"/>
              <w:jc w:val="center"/>
              <w:rPr>
                <w:rFonts w:ascii="Times New Roman" w:hAnsi="Times New Roman" w:cs="Times New Roman"/>
              </w:rPr>
            </w:pPr>
            <w:r>
              <w:rPr>
                <w:rFonts w:ascii="Times New Roman" w:hAnsi="Times New Roman" w:cs="Times New Roman"/>
              </w:rPr>
              <w:t xml:space="preserve">2) </w:t>
            </w:r>
            <w:r w:rsidRPr="000F0F11">
              <w:rPr>
                <w:rFonts w:ascii="Times New Roman" w:hAnsi="Times New Roman" w:cs="Times New Roman"/>
              </w:rPr>
              <w:t>LS.BA.NC</w:t>
            </w:r>
          </w:p>
        </w:tc>
        <w:tc>
          <w:tcPr>
            <w:tcW w:w="1477" w:type="dxa"/>
            <w:vAlign w:val="bottom"/>
          </w:tcPr>
          <w:p w14:paraId="53754B05"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-2.663</w:t>
            </w:r>
          </w:p>
        </w:tc>
        <w:tc>
          <w:tcPr>
            <w:tcW w:w="1403" w:type="dxa"/>
            <w:vAlign w:val="bottom"/>
          </w:tcPr>
          <w:p w14:paraId="55CBDF40"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-2.664</w:t>
            </w:r>
          </w:p>
        </w:tc>
        <w:tc>
          <w:tcPr>
            <w:tcW w:w="1181" w:type="dxa"/>
            <w:vAlign w:val="bottom"/>
          </w:tcPr>
          <w:p w14:paraId="09406B53"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0.04%</w:t>
            </w:r>
          </w:p>
        </w:tc>
        <w:tc>
          <w:tcPr>
            <w:tcW w:w="1562" w:type="dxa"/>
            <w:vAlign w:val="bottom"/>
          </w:tcPr>
          <w:p w14:paraId="0762172A"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0.912</w:t>
            </w:r>
          </w:p>
        </w:tc>
        <w:tc>
          <w:tcPr>
            <w:tcW w:w="1472" w:type="dxa"/>
            <w:vAlign w:val="bottom"/>
          </w:tcPr>
          <w:p w14:paraId="591F48B9"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0.896</w:t>
            </w:r>
          </w:p>
        </w:tc>
        <w:tc>
          <w:tcPr>
            <w:tcW w:w="1181" w:type="dxa"/>
            <w:vAlign w:val="bottom"/>
          </w:tcPr>
          <w:p w14:paraId="2035D054"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-1.73%</w:t>
            </w:r>
          </w:p>
        </w:tc>
      </w:tr>
      <w:tr w:rsidR="000875AA" w14:paraId="1C5D40F6" w14:textId="77777777" w:rsidTr="00DF7E8D">
        <w:tc>
          <w:tcPr>
            <w:tcW w:w="1460" w:type="dxa"/>
            <w:vAlign w:val="center"/>
          </w:tcPr>
          <w:p w14:paraId="6B2DBE3E" w14:textId="77777777" w:rsidR="000875AA" w:rsidRPr="000F0F11" w:rsidRDefault="000875AA" w:rsidP="00DF7E8D">
            <w:pPr>
              <w:spacing w:line="480" w:lineRule="auto"/>
              <w:jc w:val="center"/>
              <w:rPr>
                <w:rFonts w:ascii="Times New Roman" w:hAnsi="Times New Roman" w:cs="Times New Roman"/>
              </w:rPr>
            </w:pPr>
            <w:r>
              <w:rPr>
                <w:rFonts w:ascii="Times New Roman" w:hAnsi="Times New Roman" w:cs="Times New Roman"/>
              </w:rPr>
              <w:t xml:space="preserve">3) </w:t>
            </w:r>
            <w:r w:rsidRPr="000F0F11">
              <w:rPr>
                <w:rFonts w:ascii="Times New Roman" w:hAnsi="Times New Roman" w:cs="Times New Roman"/>
              </w:rPr>
              <w:t>LS.SA.GC</w:t>
            </w:r>
          </w:p>
        </w:tc>
        <w:tc>
          <w:tcPr>
            <w:tcW w:w="1477" w:type="dxa"/>
            <w:vAlign w:val="bottom"/>
          </w:tcPr>
          <w:p w14:paraId="54E83C6B"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-1.539</w:t>
            </w:r>
          </w:p>
        </w:tc>
        <w:tc>
          <w:tcPr>
            <w:tcW w:w="1403" w:type="dxa"/>
            <w:vAlign w:val="bottom"/>
          </w:tcPr>
          <w:p w14:paraId="6C62C449"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-1.565</w:t>
            </w:r>
          </w:p>
        </w:tc>
        <w:tc>
          <w:tcPr>
            <w:tcW w:w="1181" w:type="dxa"/>
            <w:vAlign w:val="bottom"/>
          </w:tcPr>
          <w:p w14:paraId="2411288C"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1.71%</w:t>
            </w:r>
          </w:p>
        </w:tc>
        <w:tc>
          <w:tcPr>
            <w:tcW w:w="1562" w:type="dxa"/>
            <w:vAlign w:val="bottom"/>
          </w:tcPr>
          <w:p w14:paraId="414D386F"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0.734</w:t>
            </w:r>
          </w:p>
        </w:tc>
        <w:tc>
          <w:tcPr>
            <w:tcW w:w="1472" w:type="dxa"/>
            <w:vAlign w:val="bottom"/>
          </w:tcPr>
          <w:p w14:paraId="4A7ACF4B"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0.724</w:t>
            </w:r>
          </w:p>
        </w:tc>
        <w:tc>
          <w:tcPr>
            <w:tcW w:w="1181" w:type="dxa"/>
            <w:vAlign w:val="bottom"/>
          </w:tcPr>
          <w:p w14:paraId="646F4955"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-1.43%</w:t>
            </w:r>
          </w:p>
        </w:tc>
      </w:tr>
      <w:tr w:rsidR="000875AA" w14:paraId="2A8712E2" w14:textId="77777777" w:rsidTr="00DF7E8D">
        <w:tc>
          <w:tcPr>
            <w:tcW w:w="1460" w:type="dxa"/>
            <w:vAlign w:val="center"/>
          </w:tcPr>
          <w:p w14:paraId="4091D33E" w14:textId="77777777" w:rsidR="000875AA" w:rsidRPr="000F0F11" w:rsidRDefault="000875AA" w:rsidP="00DF7E8D">
            <w:pPr>
              <w:spacing w:line="480" w:lineRule="auto"/>
              <w:jc w:val="center"/>
              <w:rPr>
                <w:rFonts w:ascii="Times New Roman" w:hAnsi="Times New Roman" w:cs="Times New Roman"/>
              </w:rPr>
            </w:pPr>
            <w:r>
              <w:rPr>
                <w:rFonts w:ascii="Times New Roman" w:hAnsi="Times New Roman" w:cs="Times New Roman"/>
              </w:rPr>
              <w:t xml:space="preserve">4) </w:t>
            </w:r>
            <w:r w:rsidRPr="000F0F11">
              <w:rPr>
                <w:rFonts w:ascii="Times New Roman" w:hAnsi="Times New Roman" w:cs="Times New Roman"/>
              </w:rPr>
              <w:t>LS.SA.NC</w:t>
            </w:r>
          </w:p>
        </w:tc>
        <w:tc>
          <w:tcPr>
            <w:tcW w:w="1477" w:type="dxa"/>
            <w:vAlign w:val="bottom"/>
          </w:tcPr>
          <w:p w14:paraId="3561BC01"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-2.395</w:t>
            </w:r>
          </w:p>
        </w:tc>
        <w:tc>
          <w:tcPr>
            <w:tcW w:w="1403" w:type="dxa"/>
            <w:vAlign w:val="bottom"/>
          </w:tcPr>
          <w:p w14:paraId="01763AF9"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-2.437</w:t>
            </w:r>
          </w:p>
        </w:tc>
        <w:tc>
          <w:tcPr>
            <w:tcW w:w="1181" w:type="dxa"/>
            <w:vAlign w:val="bottom"/>
          </w:tcPr>
          <w:p w14:paraId="2FC1164F"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1.71%</w:t>
            </w:r>
          </w:p>
        </w:tc>
        <w:tc>
          <w:tcPr>
            <w:tcW w:w="1562" w:type="dxa"/>
            <w:vAlign w:val="bottom"/>
          </w:tcPr>
          <w:p w14:paraId="1D81A2DA"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0.746</w:t>
            </w:r>
          </w:p>
        </w:tc>
        <w:tc>
          <w:tcPr>
            <w:tcW w:w="1472" w:type="dxa"/>
            <w:vAlign w:val="bottom"/>
          </w:tcPr>
          <w:p w14:paraId="1151557C"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0.728</w:t>
            </w:r>
          </w:p>
        </w:tc>
        <w:tc>
          <w:tcPr>
            <w:tcW w:w="1181" w:type="dxa"/>
            <w:vAlign w:val="bottom"/>
          </w:tcPr>
          <w:p w14:paraId="78492E6D"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-2.40%</w:t>
            </w:r>
          </w:p>
        </w:tc>
      </w:tr>
      <w:tr w:rsidR="000875AA" w14:paraId="76A6AA13" w14:textId="77777777" w:rsidTr="00DF7E8D">
        <w:tc>
          <w:tcPr>
            <w:tcW w:w="1460" w:type="dxa"/>
            <w:vAlign w:val="center"/>
          </w:tcPr>
          <w:p w14:paraId="1AEC2CF7" w14:textId="77777777" w:rsidR="000875AA" w:rsidRPr="000F0F11" w:rsidRDefault="000875AA" w:rsidP="00DF7E8D">
            <w:pPr>
              <w:spacing w:line="480" w:lineRule="auto"/>
              <w:jc w:val="center"/>
              <w:rPr>
                <w:rFonts w:ascii="Times New Roman" w:hAnsi="Times New Roman" w:cs="Times New Roman"/>
              </w:rPr>
            </w:pPr>
            <w:r>
              <w:rPr>
                <w:rFonts w:ascii="Times New Roman" w:hAnsi="Times New Roman" w:cs="Times New Roman"/>
              </w:rPr>
              <w:t xml:space="preserve">5) </w:t>
            </w:r>
            <w:r w:rsidRPr="000F0F11">
              <w:rPr>
                <w:rFonts w:ascii="Times New Roman" w:hAnsi="Times New Roman" w:cs="Times New Roman"/>
              </w:rPr>
              <w:t>HS.BA.GC</w:t>
            </w:r>
          </w:p>
        </w:tc>
        <w:tc>
          <w:tcPr>
            <w:tcW w:w="1477" w:type="dxa"/>
            <w:vAlign w:val="bottom"/>
          </w:tcPr>
          <w:p w14:paraId="7185B06E"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-2.060</w:t>
            </w:r>
          </w:p>
        </w:tc>
        <w:tc>
          <w:tcPr>
            <w:tcW w:w="1403" w:type="dxa"/>
            <w:vAlign w:val="bottom"/>
          </w:tcPr>
          <w:p w14:paraId="30CE6EB6"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-2.041</w:t>
            </w:r>
          </w:p>
        </w:tc>
        <w:tc>
          <w:tcPr>
            <w:tcW w:w="1181" w:type="dxa"/>
            <w:vAlign w:val="bottom"/>
          </w:tcPr>
          <w:p w14:paraId="7A7A149B"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-0.92%</w:t>
            </w:r>
          </w:p>
        </w:tc>
        <w:tc>
          <w:tcPr>
            <w:tcW w:w="1562" w:type="dxa"/>
            <w:vAlign w:val="bottom"/>
          </w:tcPr>
          <w:p w14:paraId="38756C01"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1.087</w:t>
            </w:r>
          </w:p>
        </w:tc>
        <w:tc>
          <w:tcPr>
            <w:tcW w:w="1472" w:type="dxa"/>
            <w:vAlign w:val="bottom"/>
          </w:tcPr>
          <w:p w14:paraId="0BBD3935"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1.094</w:t>
            </w:r>
          </w:p>
        </w:tc>
        <w:tc>
          <w:tcPr>
            <w:tcW w:w="1181" w:type="dxa"/>
            <w:vAlign w:val="bottom"/>
          </w:tcPr>
          <w:p w14:paraId="75486DBC"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0.68%</w:t>
            </w:r>
          </w:p>
        </w:tc>
      </w:tr>
      <w:tr w:rsidR="000875AA" w14:paraId="151189CC" w14:textId="77777777" w:rsidTr="00DF7E8D">
        <w:tc>
          <w:tcPr>
            <w:tcW w:w="1460" w:type="dxa"/>
            <w:vAlign w:val="center"/>
          </w:tcPr>
          <w:p w14:paraId="72D78094" w14:textId="77777777" w:rsidR="000875AA" w:rsidRPr="000F0F11" w:rsidRDefault="000875AA" w:rsidP="00DF7E8D">
            <w:pPr>
              <w:spacing w:line="480" w:lineRule="auto"/>
              <w:jc w:val="center"/>
              <w:rPr>
                <w:rFonts w:ascii="Times New Roman" w:hAnsi="Times New Roman" w:cs="Times New Roman"/>
              </w:rPr>
            </w:pPr>
            <w:r>
              <w:rPr>
                <w:rFonts w:ascii="Times New Roman" w:hAnsi="Times New Roman" w:cs="Times New Roman"/>
              </w:rPr>
              <w:t xml:space="preserve">6) </w:t>
            </w:r>
            <w:r w:rsidRPr="000F0F11">
              <w:rPr>
                <w:rFonts w:ascii="Times New Roman" w:hAnsi="Times New Roman" w:cs="Times New Roman"/>
              </w:rPr>
              <w:t>HS.BA.NC</w:t>
            </w:r>
          </w:p>
        </w:tc>
        <w:tc>
          <w:tcPr>
            <w:tcW w:w="1477" w:type="dxa"/>
            <w:vAlign w:val="bottom"/>
          </w:tcPr>
          <w:p w14:paraId="506C9A56"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-3.262</w:t>
            </w:r>
          </w:p>
        </w:tc>
        <w:tc>
          <w:tcPr>
            <w:tcW w:w="1403" w:type="dxa"/>
            <w:vAlign w:val="bottom"/>
          </w:tcPr>
          <w:p w14:paraId="7169B6B9"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-3.274</w:t>
            </w:r>
          </w:p>
        </w:tc>
        <w:tc>
          <w:tcPr>
            <w:tcW w:w="1181" w:type="dxa"/>
            <w:vAlign w:val="bottom"/>
          </w:tcPr>
          <w:p w14:paraId="7F93BD1B"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0.35%</w:t>
            </w:r>
          </w:p>
        </w:tc>
        <w:tc>
          <w:tcPr>
            <w:tcW w:w="1562" w:type="dxa"/>
            <w:vAlign w:val="bottom"/>
          </w:tcPr>
          <w:p w14:paraId="61CAB635"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1.095</w:t>
            </w:r>
          </w:p>
        </w:tc>
        <w:tc>
          <w:tcPr>
            <w:tcW w:w="1472" w:type="dxa"/>
            <w:vAlign w:val="bottom"/>
          </w:tcPr>
          <w:p w14:paraId="38BD03C5"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1.128</w:t>
            </w:r>
          </w:p>
        </w:tc>
        <w:tc>
          <w:tcPr>
            <w:tcW w:w="1181" w:type="dxa"/>
            <w:vAlign w:val="bottom"/>
          </w:tcPr>
          <w:p w14:paraId="4646615A"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2.98%</w:t>
            </w:r>
          </w:p>
        </w:tc>
      </w:tr>
      <w:tr w:rsidR="000875AA" w14:paraId="050873DF" w14:textId="77777777" w:rsidTr="00DF7E8D">
        <w:tc>
          <w:tcPr>
            <w:tcW w:w="1460" w:type="dxa"/>
            <w:vAlign w:val="center"/>
          </w:tcPr>
          <w:p w14:paraId="5CE01141" w14:textId="77777777" w:rsidR="000875AA" w:rsidRPr="000F0F11" w:rsidRDefault="000875AA" w:rsidP="00DF7E8D">
            <w:pPr>
              <w:spacing w:line="480" w:lineRule="auto"/>
              <w:jc w:val="center"/>
              <w:rPr>
                <w:rFonts w:ascii="Times New Roman" w:hAnsi="Times New Roman" w:cs="Times New Roman"/>
              </w:rPr>
            </w:pPr>
            <w:r>
              <w:rPr>
                <w:rFonts w:ascii="Times New Roman" w:hAnsi="Times New Roman" w:cs="Times New Roman"/>
              </w:rPr>
              <w:t xml:space="preserve">7) </w:t>
            </w:r>
            <w:r w:rsidRPr="000F0F11">
              <w:rPr>
                <w:rFonts w:ascii="Times New Roman" w:hAnsi="Times New Roman" w:cs="Times New Roman"/>
              </w:rPr>
              <w:t>HS.SA.GC</w:t>
            </w:r>
          </w:p>
        </w:tc>
        <w:tc>
          <w:tcPr>
            <w:tcW w:w="1477" w:type="dxa"/>
            <w:vAlign w:val="bottom"/>
          </w:tcPr>
          <w:p w14:paraId="1B02C2A8"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-1.862</w:t>
            </w:r>
          </w:p>
        </w:tc>
        <w:tc>
          <w:tcPr>
            <w:tcW w:w="1403" w:type="dxa"/>
            <w:vAlign w:val="bottom"/>
          </w:tcPr>
          <w:p w14:paraId="53F26AEA"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-1.868</w:t>
            </w:r>
          </w:p>
        </w:tc>
        <w:tc>
          <w:tcPr>
            <w:tcW w:w="1181" w:type="dxa"/>
            <w:vAlign w:val="bottom"/>
          </w:tcPr>
          <w:p w14:paraId="15FC8294"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0.34%</w:t>
            </w:r>
          </w:p>
        </w:tc>
        <w:tc>
          <w:tcPr>
            <w:tcW w:w="1562" w:type="dxa"/>
            <w:vAlign w:val="bottom"/>
          </w:tcPr>
          <w:p w14:paraId="132A2D01"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0.956</w:t>
            </w:r>
          </w:p>
        </w:tc>
        <w:tc>
          <w:tcPr>
            <w:tcW w:w="1472" w:type="dxa"/>
            <w:vAlign w:val="bottom"/>
          </w:tcPr>
          <w:p w14:paraId="540D2C8B"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0.972</w:t>
            </w:r>
          </w:p>
        </w:tc>
        <w:tc>
          <w:tcPr>
            <w:tcW w:w="1181" w:type="dxa"/>
            <w:vAlign w:val="bottom"/>
          </w:tcPr>
          <w:p w14:paraId="1872BEA5"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1.65%</w:t>
            </w:r>
          </w:p>
        </w:tc>
      </w:tr>
      <w:tr w:rsidR="000875AA" w14:paraId="611E0581" w14:textId="77777777" w:rsidTr="00DF7E8D">
        <w:tc>
          <w:tcPr>
            <w:tcW w:w="1460" w:type="dxa"/>
            <w:vAlign w:val="center"/>
          </w:tcPr>
          <w:p w14:paraId="3051E0C5" w14:textId="77777777" w:rsidR="000875AA" w:rsidRPr="000F0F11" w:rsidRDefault="000875AA" w:rsidP="00DF7E8D">
            <w:pPr>
              <w:spacing w:line="480" w:lineRule="auto"/>
              <w:jc w:val="center"/>
              <w:rPr>
                <w:rFonts w:ascii="Times New Roman" w:hAnsi="Times New Roman" w:cs="Times New Roman"/>
              </w:rPr>
            </w:pPr>
            <w:r>
              <w:rPr>
                <w:rFonts w:ascii="Times New Roman" w:hAnsi="Times New Roman" w:cs="Times New Roman"/>
              </w:rPr>
              <w:t xml:space="preserve">8) </w:t>
            </w:r>
            <w:r w:rsidRPr="000F0F11">
              <w:rPr>
                <w:rFonts w:ascii="Times New Roman" w:hAnsi="Times New Roman" w:cs="Times New Roman"/>
              </w:rPr>
              <w:t>HS.SA.NC</w:t>
            </w:r>
          </w:p>
        </w:tc>
        <w:tc>
          <w:tcPr>
            <w:tcW w:w="1477" w:type="dxa"/>
            <w:vAlign w:val="bottom"/>
          </w:tcPr>
          <w:p w14:paraId="5028A63B"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-2.968</w:t>
            </w:r>
          </w:p>
        </w:tc>
        <w:tc>
          <w:tcPr>
            <w:tcW w:w="1403" w:type="dxa"/>
            <w:vAlign w:val="bottom"/>
          </w:tcPr>
          <w:p w14:paraId="427DF5E8"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-2.984</w:t>
            </w:r>
          </w:p>
        </w:tc>
        <w:tc>
          <w:tcPr>
            <w:tcW w:w="1181" w:type="dxa"/>
            <w:vAlign w:val="bottom"/>
          </w:tcPr>
          <w:p w14:paraId="754FA244"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0.53%</w:t>
            </w:r>
          </w:p>
        </w:tc>
        <w:tc>
          <w:tcPr>
            <w:tcW w:w="1562" w:type="dxa"/>
            <w:vAlign w:val="bottom"/>
          </w:tcPr>
          <w:p w14:paraId="0B10F481"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0.950</w:t>
            </w:r>
          </w:p>
        </w:tc>
        <w:tc>
          <w:tcPr>
            <w:tcW w:w="1472" w:type="dxa"/>
            <w:vAlign w:val="bottom"/>
          </w:tcPr>
          <w:p w14:paraId="2480BEA0"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0.959</w:t>
            </w:r>
          </w:p>
        </w:tc>
        <w:tc>
          <w:tcPr>
            <w:tcW w:w="1181" w:type="dxa"/>
            <w:vAlign w:val="bottom"/>
          </w:tcPr>
          <w:p w14:paraId="7A1DB7B8" w14:textId="77777777" w:rsidR="000875AA" w:rsidRPr="00152204" w:rsidRDefault="000875AA" w:rsidP="00DF7E8D">
            <w:pPr>
              <w:spacing w:line="480" w:lineRule="auto"/>
              <w:jc w:val="center"/>
              <w:rPr>
                <w:rFonts w:ascii="Times New Roman" w:hAnsi="Times New Roman" w:cs="Times New Roman"/>
              </w:rPr>
            </w:pPr>
            <w:r w:rsidRPr="00152204">
              <w:rPr>
                <w:rFonts w:ascii="Times New Roman" w:hAnsi="Times New Roman" w:cs="Times New Roman"/>
                <w:color w:val="000000"/>
              </w:rPr>
              <w:t>1.00%</w:t>
            </w:r>
          </w:p>
        </w:tc>
      </w:tr>
    </w:tbl>
    <w:p w14:paraId="69F1E585" w14:textId="2BFF5A7C" w:rsidR="00514813" w:rsidRDefault="00514813" w:rsidP="00C70EE7">
      <w:pPr>
        <w:spacing w:line="480" w:lineRule="auto"/>
        <w:jc w:val="both"/>
        <w:rPr>
          <w:rFonts w:ascii="Times New Roman" w:hAnsi="Times New Roman" w:cs="Times New Roman"/>
        </w:rPr>
      </w:pPr>
    </w:p>
    <w:p w14:paraId="5D1B8E81" w14:textId="522B82B8" w:rsidR="00C65C67" w:rsidRDefault="000875AA" w:rsidP="00C70EE7">
      <w:pPr>
        <w:spacing w:line="480" w:lineRule="auto"/>
        <w:jc w:val="both"/>
        <w:rPr>
          <w:rFonts w:ascii="Times New Roman" w:hAnsi="Times New Roman" w:cs="Times New Roman"/>
        </w:rPr>
      </w:pPr>
      <w:r w:rsidRPr="008A6738">
        <w:rPr>
          <w:rFonts w:ascii="Times New Roman" w:hAnsi="Times New Roman" w:cs="Times New Roman"/>
          <w:noProof/>
        </w:rPr>
        <mc:AlternateContent>
          <mc:Choice Requires="wps">
            <w:drawing>
              <wp:anchor distT="45720" distB="45720" distL="114300" distR="114300" simplePos="0" relativeHeight="251730432" behindDoc="1" locked="0" layoutInCell="1" allowOverlap="1" wp14:anchorId="2EC18F5B" wp14:editId="6A42BE5C">
                <wp:simplePos x="0" y="0"/>
                <wp:positionH relativeFrom="margin">
                  <wp:align>center</wp:align>
                </wp:positionH>
                <wp:positionV relativeFrom="paragraph">
                  <wp:posOffset>3061405</wp:posOffset>
                </wp:positionV>
                <wp:extent cx="884758" cy="307239"/>
                <wp:effectExtent l="0" t="0" r="10795" b="17145"/>
                <wp:wrapNone/>
                <wp:docPr id="931323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58" cy="307239"/>
                        </a:xfrm>
                        <a:prstGeom prst="rect">
                          <a:avLst/>
                        </a:prstGeom>
                        <a:noFill/>
                        <a:ln w="9525">
                          <a:solidFill>
                            <a:schemeClr val="bg1"/>
                          </a:solidFill>
                          <a:miter lim="800000"/>
                          <a:headEnd/>
                          <a:tailEnd/>
                        </a:ln>
                      </wps:spPr>
                      <wps:txbx>
                        <w:txbxContent>
                          <w:p w14:paraId="311E58C5" w14:textId="736DF025" w:rsidR="00352ACF" w:rsidRPr="008A6738" w:rsidRDefault="003B4138" w:rsidP="008848AB">
                            <w:pPr>
                              <w:jc w:val="center"/>
                              <w:rPr>
                                <w:rFonts w:ascii="Times New Roman" w:hAnsi="Times New Roman" w:cs="Times New Roman"/>
                                <w:b/>
                                <w:bCs/>
                                <w:i/>
                                <w:iCs/>
                              </w:rPr>
                            </w:pPr>
                            <w:r>
                              <w:rPr>
                                <w:rFonts w:ascii="Times New Roman" w:hAnsi="Times New Roman" w:cs="Times New Roman"/>
                                <w:b/>
                                <w:bCs/>
                                <w:i/>
                                <w:iCs/>
                              </w:rPr>
                              <w:t>Table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8F5B" id="_x0000_s1044" type="#_x0000_t202" style="position:absolute;left:0;text-align:left;margin-left:0;margin-top:241.05pt;width:69.65pt;height:24.2pt;z-index:-251586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" filled="f" strokecolor="white [3212]">
                <v:textbox>
                  <w:txbxContent>
                    <w:p w14:paraId="311E58C5" w14:textId="736DF025" w:rsidR="00352ACF" w:rsidRPr="008A6738" w:rsidRDefault="003B4138" w:rsidP="008848AB">
                      <w:pPr>
                        <w:jc w:val="center"/>
                        <w:rPr>
                          <w:rFonts w:ascii="Times New Roman" w:hAnsi="Times New Roman" w:cs="Times New Roman"/>
                          <w:b/>
                          <w:bCs/>
                          <w:i/>
                          <w:iCs/>
                        </w:rPr>
                      </w:pPr>
                      <w:r>
                        <w:rPr>
                          <w:rFonts w:ascii="Times New Roman" w:hAnsi="Times New Roman" w:cs="Times New Roman"/>
                          <w:b/>
                          <w:bCs/>
                          <w:i/>
                          <w:iCs/>
                        </w:rPr>
                        <w:t>Table 4</w:t>
                      </w:r>
                    </w:p>
                  </w:txbxContent>
                </v:textbox>
                <w10:wrap anchorx="margin"/>
              </v:shape>
            </w:pict>
          </mc:Fallback>
        </mc:AlternateContent>
      </w:r>
    </w:p>
    <w:p w14:paraId="16A17321" w14:textId="4CEFD630" w:rsidR="002972F2" w:rsidRDefault="000F0F11" w:rsidP="00C70EE7">
      <w:pPr>
        <w:spacing w:line="480" w:lineRule="auto"/>
        <w:jc w:val="both"/>
        <w:rPr>
          <w:rFonts w:ascii="Times New Roman" w:hAnsi="Times New Roman" w:cs="Times New Roman"/>
        </w:rPr>
      </w:pPr>
      <w:r>
        <w:rPr>
          <w:rFonts w:ascii="Times New Roman" w:hAnsi="Times New Roman" w:cs="Times New Roman"/>
        </w:rPr>
        <w:t xml:space="preserve">As seen, the uncertainties in the readings ranged from to </w:t>
      </w:r>
      <w:r w:rsidR="00152204">
        <w:rPr>
          <w:rFonts w:ascii="Times New Roman" w:hAnsi="Times New Roman" w:cs="Times New Roman"/>
        </w:rPr>
        <w:t xml:space="preserve">-2.40% to 2.98%, producing a total uncertainty of 5.38%. </w:t>
      </w:r>
      <w:r>
        <w:rPr>
          <w:rFonts w:ascii="Times New Roman" w:hAnsi="Times New Roman" w:cs="Times New Roman"/>
        </w:rPr>
        <w:t>It can therefore be ultimately concluded that the wind tunnel readings were reliable and can be used as grounds for further conclusions</w:t>
      </w:r>
      <w:r w:rsidR="002A45F8">
        <w:rPr>
          <w:rFonts w:ascii="Times New Roman" w:hAnsi="Times New Roman" w:cs="Times New Roman"/>
        </w:rPr>
        <w:t>.</w:t>
      </w:r>
    </w:p>
    <w:p w14:paraId="24233518" w14:textId="75B8A52B" w:rsidR="000875AA" w:rsidRDefault="000875AA" w:rsidP="00C70EE7">
      <w:pPr>
        <w:spacing w:line="480" w:lineRule="auto"/>
        <w:jc w:val="both"/>
        <w:rPr>
          <w:rFonts w:ascii="Times New Roman" w:hAnsi="Times New Roman" w:cs="Times New Roman"/>
        </w:rPr>
      </w:pPr>
    </w:p>
    <w:p w14:paraId="47A55F74" w14:textId="2E4BB04C" w:rsidR="000875AA" w:rsidRDefault="000875AA" w:rsidP="00C70EE7">
      <w:pPr>
        <w:spacing w:line="480" w:lineRule="auto"/>
        <w:jc w:val="both"/>
        <w:rPr>
          <w:rFonts w:ascii="Times New Roman" w:hAnsi="Times New Roman" w:cs="Times New Roman"/>
        </w:rPr>
      </w:pPr>
    </w:p>
    <w:p w14:paraId="28B70E34" w14:textId="11A8BC62" w:rsidR="000875AA" w:rsidRDefault="000875AA" w:rsidP="00C70EE7">
      <w:pPr>
        <w:spacing w:line="480" w:lineRule="auto"/>
        <w:jc w:val="both"/>
        <w:rPr>
          <w:rFonts w:ascii="Times New Roman" w:hAnsi="Times New Roman" w:cs="Times New Roman"/>
        </w:rPr>
      </w:pPr>
    </w:p>
    <w:p w14:paraId="114FA6C3" w14:textId="37BD524B" w:rsidR="000875AA" w:rsidRDefault="000875AA" w:rsidP="00C70EE7">
      <w:pPr>
        <w:spacing w:line="480" w:lineRule="auto"/>
        <w:jc w:val="both"/>
        <w:rPr>
          <w:rFonts w:ascii="Times New Roman" w:hAnsi="Times New Roman" w:cs="Times New Roman"/>
        </w:rPr>
      </w:pPr>
    </w:p>
    <w:p w14:paraId="750ADDB6" w14:textId="3CE8807C" w:rsidR="000875AA" w:rsidRDefault="000875AA" w:rsidP="00C70EE7">
      <w:pPr>
        <w:spacing w:line="480" w:lineRule="auto"/>
        <w:jc w:val="both"/>
        <w:rPr>
          <w:rFonts w:ascii="Times New Roman" w:hAnsi="Times New Roman" w:cs="Times New Roman"/>
        </w:rPr>
      </w:pPr>
    </w:p>
    <w:p w14:paraId="108679F3" w14:textId="205E0A16" w:rsidR="000875AA" w:rsidRDefault="000875AA" w:rsidP="00C70EE7">
      <w:pPr>
        <w:spacing w:line="480" w:lineRule="auto"/>
        <w:jc w:val="both"/>
        <w:rPr>
          <w:rFonts w:ascii="Times New Roman" w:hAnsi="Times New Roman" w:cs="Times New Roman"/>
        </w:rPr>
      </w:pPr>
    </w:p>
    <w:p w14:paraId="52B5AD28" w14:textId="1EC0B618" w:rsidR="000C03D1" w:rsidRDefault="000C03D1" w:rsidP="00C70EE7">
      <w:pPr>
        <w:spacing w:line="480" w:lineRule="auto"/>
        <w:jc w:val="both"/>
        <w:rPr>
          <w:rFonts w:ascii="Times New Roman" w:hAnsi="Times New Roman" w:cs="Times New Roman"/>
        </w:rPr>
      </w:pPr>
    </w:p>
    <w:p w14:paraId="6F97A73A" w14:textId="77777777" w:rsidR="000C03D1" w:rsidRPr="000875AA" w:rsidRDefault="000C03D1" w:rsidP="00C70EE7">
      <w:pPr>
        <w:spacing w:line="480" w:lineRule="auto"/>
        <w:jc w:val="both"/>
        <w:rPr>
          <w:rFonts w:ascii="Times New Roman" w:hAnsi="Times New Roman" w:cs="Times New Roman"/>
        </w:rPr>
      </w:pPr>
    </w:p>
    <w:p w14:paraId="18D7B3E0" w14:textId="435AC486" w:rsidR="00E76428" w:rsidRPr="00F66E41" w:rsidRDefault="00503E77" w:rsidP="00F66E41">
      <w:pPr>
        <w:pStyle w:val="Akapitzlist"/>
        <w:numPr>
          <w:ilvl w:val="0"/>
          <w:numId w:val="32"/>
        </w:numPr>
        <w:spacing w:line="480" w:lineRule="auto"/>
        <w:jc w:val="both"/>
        <w:rPr>
          <w:rFonts w:ascii="Times New Roman" w:hAnsi="Times New Roman" w:cs="Times New Roman"/>
          <w:b/>
          <w:color w:val="0070C0"/>
          <w:sz w:val="28"/>
          <w:szCs w:val="28"/>
        </w:rPr>
      </w:pPr>
      <w:r w:rsidRPr="00F66E41">
        <w:rPr>
          <w:rFonts w:ascii="Times New Roman" w:hAnsi="Times New Roman" w:cs="Times New Roman"/>
          <w:b/>
          <w:color w:val="0070C0"/>
          <w:sz w:val="28"/>
          <w:szCs w:val="28"/>
        </w:rPr>
        <w:lastRenderedPageBreak/>
        <w:t>Conclusions</w:t>
      </w:r>
    </w:p>
    <w:p w14:paraId="7BA867C1" w14:textId="0B47B6CE" w:rsidR="009D613E" w:rsidRDefault="00753C7D" w:rsidP="00C70EE7">
      <w:pPr>
        <w:spacing w:line="480" w:lineRule="auto"/>
        <w:jc w:val="both"/>
        <w:rPr>
          <w:rFonts w:ascii="Times New Roman" w:hAnsi="Times New Roman" w:cs="Times New Roman"/>
        </w:rPr>
      </w:pPr>
      <w:r>
        <w:rPr>
          <w:rFonts w:ascii="Times New Roman" w:hAnsi="Times New Roman" w:cs="Times New Roman"/>
        </w:rPr>
        <w:t xml:space="preserve">Firstly, all of the initial expectations regarding the models were met. We can therefore conclude that the experiment was a success. </w:t>
      </w:r>
    </w:p>
    <w:p w14:paraId="478503B0" w14:textId="7983D912" w:rsidR="00F51A77" w:rsidRDefault="00F51A77" w:rsidP="00C70EE7">
      <w:pPr>
        <w:spacing w:line="480" w:lineRule="auto"/>
        <w:jc w:val="both"/>
        <w:rPr>
          <w:rFonts w:ascii="Times New Roman" w:hAnsi="Times New Roman" w:cs="Times New Roman"/>
        </w:rPr>
      </w:pPr>
      <w:r>
        <w:rPr>
          <w:rFonts w:ascii="Times New Roman" w:hAnsi="Times New Roman" w:cs="Times New Roman"/>
        </w:rPr>
        <w:t>As established, there are three main solutions to combat porpoising</w:t>
      </w:r>
      <w:r w:rsidR="002202BA">
        <w:rPr>
          <w:rFonts w:ascii="Times New Roman" w:hAnsi="Times New Roman" w:cs="Times New Roman"/>
        </w:rPr>
        <w:t>.</w:t>
      </w:r>
    </w:p>
    <w:p w14:paraId="7E8FBCA0" w14:textId="6563654D" w:rsidR="00F51A77" w:rsidRDefault="00F51A77" w:rsidP="00C70EE7">
      <w:pPr>
        <w:spacing w:line="480" w:lineRule="auto"/>
        <w:jc w:val="both"/>
        <w:rPr>
          <w:rFonts w:ascii="Times New Roman" w:hAnsi="Times New Roman" w:cs="Times New Roman"/>
        </w:rPr>
      </w:pPr>
      <w:r>
        <w:rPr>
          <w:rFonts w:ascii="Times New Roman" w:hAnsi="Times New Roman" w:cs="Times New Roman"/>
        </w:rPr>
        <w:t>First of all,</w:t>
      </w:r>
      <w:r w:rsidR="00CA2189">
        <w:rPr>
          <w:rFonts w:ascii="Times New Roman" w:hAnsi="Times New Roman" w:cs="Times New Roman"/>
        </w:rPr>
        <w:t xml:space="preserve"> as expected from aerodynamics theory,</w:t>
      </w:r>
      <w:r>
        <w:rPr>
          <w:rFonts w:ascii="Times New Roman" w:hAnsi="Times New Roman" w:cs="Times New Roman"/>
        </w:rPr>
        <w:t xml:space="preserve"> the most efficient solution is to increase the car’s ground clearance (ride height). This will drastically decrease the efficiency of the underbody, as the magnitude of the Venturi effect will be reduced. Nevertheless, this is not a viable solution for Formula 1, as it leads to a significant loss of downforce. Additionally, the vehicle’s centre of mass is moved upwards, resulting in further loss of balance </w:t>
      </w:r>
      <w:r w:rsidR="00AB37EE">
        <w:rPr>
          <w:rFonts w:ascii="Times New Roman" w:hAnsi="Times New Roman" w:cs="Times New Roman"/>
        </w:rPr>
        <w:t xml:space="preserve">and lap time </w:t>
      </w:r>
      <w:r>
        <w:rPr>
          <w:rFonts w:ascii="Times New Roman" w:hAnsi="Times New Roman" w:cs="Times New Roman"/>
        </w:rPr>
        <w:t>in corners.</w:t>
      </w:r>
    </w:p>
    <w:p w14:paraId="032A61CE" w14:textId="2195C7A0" w:rsidR="00F51A77" w:rsidRDefault="00F51A77" w:rsidP="00C70EE7">
      <w:pPr>
        <w:spacing w:line="480" w:lineRule="auto"/>
        <w:jc w:val="both"/>
        <w:rPr>
          <w:rFonts w:ascii="Times New Roman" w:hAnsi="Times New Roman" w:cs="Times New Roman"/>
        </w:rPr>
      </w:pPr>
      <w:r>
        <w:rPr>
          <w:rFonts w:ascii="Times New Roman" w:hAnsi="Times New Roman" w:cs="Times New Roman"/>
        </w:rPr>
        <w:t xml:space="preserve">Secondly, we observed that reducing the steepness of the floor gradient decreases the magnitude of the Venturi effect. Consequently, it produces significantly smaller amplitude porpoising, but at a higher frequency. </w:t>
      </w:r>
      <w:r w:rsidR="00017969">
        <w:rPr>
          <w:rFonts w:ascii="Times New Roman" w:hAnsi="Times New Roman" w:cs="Times New Roman"/>
        </w:rPr>
        <w:t>This, despite being an advantage, again causes a significant loss in downforce, though with a briefly lower drag.</w:t>
      </w:r>
    </w:p>
    <w:p w14:paraId="07AC6598" w14:textId="313230E9" w:rsidR="00427CA7" w:rsidRDefault="00017969" w:rsidP="00C70EE7">
      <w:pPr>
        <w:spacing w:line="480" w:lineRule="auto"/>
        <w:jc w:val="both"/>
        <w:rPr>
          <w:rFonts w:ascii="Times New Roman" w:hAnsi="Times New Roman" w:cs="Times New Roman"/>
        </w:rPr>
      </w:pPr>
      <w:r>
        <w:rPr>
          <w:rFonts w:ascii="Times New Roman" w:hAnsi="Times New Roman" w:cs="Times New Roman"/>
        </w:rPr>
        <w:t>Finally, increasing the wing angle of attack will result in a reduction of the amplitude of porpoising oscillations. Still, it carries a disadvantage of additional drag. Undeniably, however, it is the most viable of the listed solutions. On circuits such as Monaco or Singapore, high downforce and compromised top speed are required for optimal performance. This could therefore act as a genuine solution in F1 races.</w:t>
      </w:r>
    </w:p>
    <w:p w14:paraId="3A7C4196" w14:textId="27F8CADA" w:rsidR="00427CA7" w:rsidRDefault="00427CA7" w:rsidP="00C70EE7">
      <w:pPr>
        <w:spacing w:line="480" w:lineRule="auto"/>
        <w:jc w:val="both"/>
        <w:rPr>
          <w:rFonts w:ascii="Times New Roman" w:hAnsi="Times New Roman" w:cs="Times New Roman"/>
        </w:rPr>
      </w:pPr>
      <w:r w:rsidRPr="003245D9">
        <w:rPr>
          <w:rFonts w:ascii="Times New Roman" w:hAnsi="Times New Roman" w:cs="Times New Roman"/>
        </w:rPr>
        <w:t xml:space="preserve">This was also </w:t>
      </w:r>
      <w:r>
        <w:rPr>
          <w:rFonts w:ascii="Times New Roman" w:hAnsi="Times New Roman" w:cs="Times New Roman"/>
        </w:rPr>
        <w:t>shown</w:t>
      </w:r>
      <w:r w:rsidRPr="003245D9">
        <w:rPr>
          <w:rFonts w:ascii="Times New Roman" w:hAnsi="Times New Roman" w:cs="Times New Roman"/>
        </w:rPr>
        <w:t xml:space="preserve"> in "</w:t>
      </w:r>
      <w:proofErr w:type="spellStart"/>
      <w:r w:rsidRPr="003245D9">
        <w:rPr>
          <w:rFonts w:ascii="Times New Roman" w:hAnsi="Times New Roman" w:cs="Times New Roman"/>
        </w:rPr>
        <w:t>Analyzing</w:t>
      </w:r>
      <w:proofErr w:type="spellEnd"/>
      <w:r w:rsidRPr="003245D9">
        <w:rPr>
          <w:rFonts w:ascii="Times New Roman" w:hAnsi="Times New Roman" w:cs="Times New Roman"/>
        </w:rPr>
        <w:t xml:space="preserve"> Porpoising on High Downforce Race Cars: Causes and Possible Setup Adjustments to Avoid It”. Amongst the findings, the researchers specifically underlined the sensitivity of aerodynamic loads to ride height variations. Thus they addressed the solutions of increasing the car’s ride height or stiffening the suspension system. Modifying the aerodynamic setup in order to establish a more stable downforce curve was another major conclusion – by smoothing out the downforce curve, teams can reduce the abrupt changes that trigger porpoising</w:t>
      </w:r>
      <w:r w:rsidRPr="002A45F8">
        <w:rPr>
          <w:rFonts w:ascii="Times New Roman" w:hAnsi="Times New Roman" w:cs="Times New Roman"/>
          <w:vertAlign w:val="superscript"/>
        </w:rPr>
        <w:fldChar w:fldCharType="begin"/>
      </w:r>
      <w:r w:rsidRPr="002A45F8">
        <w:rPr>
          <w:rFonts w:ascii="Times New Roman" w:hAnsi="Times New Roman" w:cs="Times New Roman"/>
          <w:vertAlign w:val="superscript"/>
        </w:rPr>
        <w:instrText xml:space="preserve"> REF _Ref175061198 \r \h </w:instrText>
      </w:r>
      <w:r w:rsidR="002A45F8">
        <w:rPr>
          <w:rFonts w:ascii="Times New Roman" w:hAnsi="Times New Roman" w:cs="Times New Roman"/>
          <w:vertAlign w:val="superscript"/>
        </w:rPr>
        <w:instrText xml:space="preserve"> \* MERGEFORMAT </w:instrText>
      </w:r>
      <w:r w:rsidRPr="002A45F8">
        <w:rPr>
          <w:rFonts w:ascii="Times New Roman" w:hAnsi="Times New Roman" w:cs="Times New Roman"/>
          <w:vertAlign w:val="superscript"/>
        </w:rPr>
      </w:r>
      <w:r w:rsidRPr="002A45F8">
        <w:rPr>
          <w:rFonts w:ascii="Times New Roman" w:hAnsi="Times New Roman" w:cs="Times New Roman"/>
          <w:vertAlign w:val="superscript"/>
        </w:rPr>
        <w:fldChar w:fldCharType="separate"/>
      </w:r>
      <w:r w:rsidRPr="002A45F8">
        <w:rPr>
          <w:rFonts w:ascii="Times New Roman" w:hAnsi="Times New Roman" w:cs="Times New Roman"/>
          <w:vertAlign w:val="superscript"/>
        </w:rPr>
        <w:t>[12]</w:t>
      </w:r>
      <w:r w:rsidRPr="002A45F8">
        <w:rPr>
          <w:rFonts w:ascii="Times New Roman" w:hAnsi="Times New Roman" w:cs="Times New Roman"/>
          <w:vertAlign w:val="superscript"/>
        </w:rPr>
        <w:fldChar w:fldCharType="end"/>
      </w:r>
      <w:r w:rsidRPr="003245D9">
        <w:rPr>
          <w:rFonts w:ascii="Times New Roman" w:hAnsi="Times New Roman" w:cs="Times New Roman"/>
        </w:rPr>
        <w:t xml:space="preserve">. </w:t>
      </w:r>
      <w:r>
        <w:rPr>
          <w:rFonts w:ascii="Times New Roman" w:hAnsi="Times New Roman" w:cs="Times New Roman"/>
        </w:rPr>
        <w:t>In my case, the smoothing occurred primarily through altering the underbody’s gradient and wing angle, nevertheless other methods could be undertaken.</w:t>
      </w:r>
    </w:p>
    <w:p w14:paraId="35D1FCD7" w14:textId="682C10A8" w:rsidR="00753C7D" w:rsidRDefault="00AB37EE" w:rsidP="00C70EE7">
      <w:pPr>
        <w:spacing w:line="480" w:lineRule="auto"/>
        <w:jc w:val="both"/>
        <w:rPr>
          <w:rFonts w:ascii="Times New Roman" w:hAnsi="Times New Roman" w:cs="Times New Roman"/>
        </w:rPr>
      </w:pPr>
      <w:r>
        <w:rPr>
          <w:rFonts w:ascii="Times New Roman" w:hAnsi="Times New Roman" w:cs="Times New Roman"/>
        </w:rPr>
        <w:t>But how does this compare to the solutions that were developed in Formula 1 across the last two years?</w:t>
      </w:r>
    </w:p>
    <w:p w14:paraId="676B0296" w14:textId="7D87D8F8" w:rsidR="002202BA" w:rsidRDefault="00AB37EE" w:rsidP="00C70EE7">
      <w:pPr>
        <w:spacing w:line="480" w:lineRule="auto"/>
        <w:jc w:val="both"/>
        <w:rPr>
          <w:rFonts w:ascii="Times New Roman" w:hAnsi="Times New Roman" w:cs="Times New Roman"/>
        </w:rPr>
      </w:pPr>
      <w:r>
        <w:rPr>
          <w:rFonts w:ascii="Times New Roman" w:hAnsi="Times New Roman" w:cs="Times New Roman"/>
        </w:rPr>
        <w:lastRenderedPageBreak/>
        <w:t>The general trend in both the real life and the conducted investigation was to reduce the importance of the car’s underbody. Tackling porpoising, despite not being a necessity, offered a significant gain in performance. The teams have therefore settled for an optimisation of the porpoising, while maximising the advantages of the floor. This was done primarily with the use of sidepods and side skirts – elements that play a crucial role in regulating and limiting the flow of air into and out of the underbody. They allowed for more air flow to circulate into and out of the underbody, therefore reducing the efficiency of Venturi</w:t>
      </w:r>
      <w:r w:rsidR="002202BA">
        <w:rPr>
          <w:rFonts w:ascii="Times New Roman" w:hAnsi="Times New Roman" w:cs="Times New Roman"/>
        </w:rPr>
        <w:t xml:space="preserve"> tube</w:t>
      </w:r>
      <w:r>
        <w:rPr>
          <w:rFonts w:ascii="Times New Roman" w:hAnsi="Times New Roman" w:cs="Times New Roman"/>
        </w:rPr>
        <w:t xml:space="preserve">, but performing the effect on a larger volume of air, therefore </w:t>
      </w:r>
      <w:r w:rsidR="00514813">
        <w:rPr>
          <w:rFonts w:ascii="Times New Roman" w:hAnsi="Times New Roman" w:cs="Times New Roman"/>
        </w:rPr>
        <w:t>obtaining</w:t>
      </w:r>
      <w:r>
        <w:rPr>
          <w:rFonts w:ascii="Times New Roman" w:hAnsi="Times New Roman" w:cs="Times New Roman"/>
        </w:rPr>
        <w:t xml:space="preserve"> more downforce at a cost of briefly higher drag.</w:t>
      </w:r>
    </w:p>
    <w:p w14:paraId="3FC5CE5A" w14:textId="77777777" w:rsidR="003245D9" w:rsidRPr="003245D9" w:rsidRDefault="003245D9" w:rsidP="003245D9">
      <w:pPr>
        <w:pStyle w:val="Akapitzlist"/>
        <w:spacing w:line="480" w:lineRule="auto"/>
        <w:jc w:val="both"/>
        <w:rPr>
          <w:rFonts w:ascii="Times New Roman" w:hAnsi="Times New Roman" w:cs="Times New Roman"/>
          <w:b/>
          <w:sz w:val="28"/>
        </w:rPr>
      </w:pPr>
    </w:p>
    <w:p w14:paraId="7D04171D" w14:textId="42582771" w:rsidR="00B11599" w:rsidRPr="00F66E41" w:rsidRDefault="00B11599" w:rsidP="00F66E41">
      <w:pPr>
        <w:pStyle w:val="Akapitzlist"/>
        <w:numPr>
          <w:ilvl w:val="0"/>
          <w:numId w:val="32"/>
        </w:numPr>
        <w:spacing w:line="480" w:lineRule="auto"/>
        <w:jc w:val="both"/>
        <w:rPr>
          <w:rFonts w:ascii="Times New Roman" w:hAnsi="Times New Roman" w:cs="Times New Roman"/>
          <w:b/>
          <w:sz w:val="28"/>
        </w:rPr>
      </w:pPr>
      <w:r w:rsidRPr="00F66E41">
        <w:rPr>
          <w:rFonts w:ascii="Times New Roman" w:hAnsi="Times New Roman" w:cs="Times New Roman"/>
          <w:b/>
          <w:color w:val="0070C0"/>
          <w:sz w:val="28"/>
        </w:rPr>
        <w:t>Further research and experimental methods</w:t>
      </w:r>
    </w:p>
    <w:p w14:paraId="3B35B262" w14:textId="629923FF" w:rsidR="00C21DC9" w:rsidRDefault="00AD1F0D" w:rsidP="00C70EE7">
      <w:pPr>
        <w:spacing w:line="480" w:lineRule="auto"/>
        <w:jc w:val="both"/>
        <w:rPr>
          <w:rFonts w:ascii="Times New Roman" w:hAnsi="Times New Roman" w:cs="Times New Roman"/>
        </w:rPr>
      </w:pPr>
      <w:r>
        <w:rPr>
          <w:rFonts w:ascii="Times New Roman" w:hAnsi="Times New Roman" w:cs="Times New Roman"/>
        </w:rPr>
        <w:t>Overall, I believe that the conducted research was already a very significant undertaking. It took me approximately 200 hours of manual labour and designing to build the wind tunnel alone.</w:t>
      </w:r>
      <w:r w:rsidR="00514813">
        <w:rPr>
          <w:rFonts w:ascii="Times New Roman" w:hAnsi="Times New Roman" w:cs="Times New Roman"/>
        </w:rPr>
        <w:t xml:space="preserve"> </w:t>
      </w:r>
      <w:r w:rsidR="00C21DC9">
        <w:rPr>
          <w:rFonts w:ascii="Times New Roman" w:hAnsi="Times New Roman" w:cs="Times New Roman"/>
        </w:rPr>
        <w:t>Additionally, the absolute uncertainty between the computer simulation and wind tunnel was within 5%.</w:t>
      </w:r>
      <w:r>
        <w:rPr>
          <w:rFonts w:ascii="Times New Roman" w:hAnsi="Times New Roman" w:cs="Times New Roman"/>
        </w:rPr>
        <w:t xml:space="preserve"> </w:t>
      </w:r>
      <w:r w:rsidR="00C21DC9">
        <w:rPr>
          <w:rFonts w:ascii="Times New Roman" w:hAnsi="Times New Roman" w:cs="Times New Roman"/>
        </w:rPr>
        <w:t xml:space="preserve">At industry-level testing speeds of 100+km/h </w:t>
      </w:r>
      <w:r w:rsidR="002A45F8">
        <w:rPr>
          <w:rFonts w:ascii="Times New Roman" w:hAnsi="Times New Roman" w:cs="Times New Roman"/>
          <w:vertAlign w:val="superscript"/>
        </w:rPr>
        <w:fldChar w:fldCharType="begin"/>
      </w:r>
      <w:r w:rsidR="002A45F8">
        <w:rPr>
          <w:rFonts w:ascii="Times New Roman" w:hAnsi="Times New Roman" w:cs="Times New Roman"/>
          <w:vertAlign w:val="superscript"/>
        </w:rPr>
        <w:instrText xml:space="preserve"> REF _Ref175225666 \r \h </w:instrText>
      </w:r>
      <w:r w:rsidR="002A45F8">
        <w:rPr>
          <w:rFonts w:ascii="Times New Roman" w:hAnsi="Times New Roman" w:cs="Times New Roman"/>
          <w:vertAlign w:val="superscript"/>
        </w:rPr>
      </w:r>
      <w:r w:rsidR="002A45F8">
        <w:rPr>
          <w:rFonts w:ascii="Times New Roman" w:hAnsi="Times New Roman" w:cs="Times New Roman"/>
          <w:vertAlign w:val="superscript"/>
        </w:rPr>
        <w:fldChar w:fldCharType="separate"/>
      </w:r>
      <w:r w:rsidR="002A45F8">
        <w:rPr>
          <w:rFonts w:ascii="Times New Roman" w:hAnsi="Times New Roman" w:cs="Times New Roman"/>
          <w:vertAlign w:val="superscript"/>
        </w:rPr>
        <w:t>[21]</w:t>
      </w:r>
      <w:r w:rsidR="002A45F8">
        <w:rPr>
          <w:rFonts w:ascii="Times New Roman" w:hAnsi="Times New Roman" w:cs="Times New Roman"/>
          <w:vertAlign w:val="superscript"/>
        </w:rPr>
        <w:fldChar w:fldCharType="end"/>
      </w:r>
      <w:r w:rsidR="002A45F8">
        <w:rPr>
          <w:rFonts w:ascii="Times New Roman" w:hAnsi="Times New Roman" w:cs="Times New Roman"/>
          <w:vertAlign w:val="superscript"/>
        </w:rPr>
        <w:fldChar w:fldCharType="begin"/>
      </w:r>
      <w:r w:rsidR="002A45F8">
        <w:rPr>
          <w:rFonts w:ascii="Times New Roman" w:hAnsi="Times New Roman" w:cs="Times New Roman"/>
          <w:vertAlign w:val="superscript"/>
        </w:rPr>
        <w:instrText xml:space="preserve"> REF _Ref175225669 \r \h </w:instrText>
      </w:r>
      <w:r w:rsidR="002A45F8">
        <w:rPr>
          <w:rFonts w:ascii="Times New Roman" w:hAnsi="Times New Roman" w:cs="Times New Roman"/>
          <w:vertAlign w:val="superscript"/>
        </w:rPr>
      </w:r>
      <w:r w:rsidR="002A45F8">
        <w:rPr>
          <w:rFonts w:ascii="Times New Roman" w:hAnsi="Times New Roman" w:cs="Times New Roman"/>
          <w:vertAlign w:val="superscript"/>
        </w:rPr>
        <w:fldChar w:fldCharType="separate"/>
      </w:r>
      <w:r w:rsidR="002A45F8">
        <w:rPr>
          <w:rFonts w:ascii="Times New Roman" w:hAnsi="Times New Roman" w:cs="Times New Roman"/>
          <w:vertAlign w:val="superscript"/>
        </w:rPr>
        <w:t>[22]</w:t>
      </w:r>
      <w:r w:rsidR="002A45F8">
        <w:rPr>
          <w:rFonts w:ascii="Times New Roman" w:hAnsi="Times New Roman" w:cs="Times New Roman"/>
          <w:vertAlign w:val="superscript"/>
        </w:rPr>
        <w:fldChar w:fldCharType="end"/>
      </w:r>
      <w:r w:rsidR="0067655E">
        <w:rPr>
          <w:rFonts w:ascii="Times New Roman" w:hAnsi="Times New Roman" w:cs="Times New Roman"/>
          <w:vertAlign w:val="superscript"/>
        </w:rPr>
        <w:t xml:space="preserve"> </w:t>
      </w:r>
      <w:r w:rsidR="00C21DC9">
        <w:rPr>
          <w:rFonts w:ascii="Times New Roman" w:hAnsi="Times New Roman" w:cs="Times New Roman"/>
        </w:rPr>
        <w:t>this was a major success.</w:t>
      </w:r>
    </w:p>
    <w:p w14:paraId="2C201DCD" w14:textId="73411FC7" w:rsidR="00C21DC9" w:rsidRDefault="00C21DC9" w:rsidP="00C70EE7">
      <w:pPr>
        <w:spacing w:line="480" w:lineRule="auto"/>
        <w:jc w:val="both"/>
        <w:rPr>
          <w:rFonts w:ascii="Times New Roman" w:hAnsi="Times New Roman" w:cs="Times New Roman"/>
        </w:rPr>
      </w:pPr>
      <w:r>
        <w:rPr>
          <w:rFonts w:ascii="Times New Roman" w:hAnsi="Times New Roman" w:cs="Times New Roman"/>
        </w:rPr>
        <w:t>Throughout the project, f</w:t>
      </w:r>
      <w:r w:rsidR="00AD1F0D">
        <w:rPr>
          <w:rFonts w:ascii="Times New Roman" w:hAnsi="Times New Roman" w:cs="Times New Roman"/>
        </w:rPr>
        <w:t>urther work also had to be done on the models, as 8 distinct designs were made.</w:t>
      </w:r>
      <w:r w:rsidR="00514813">
        <w:rPr>
          <w:rFonts w:ascii="Times New Roman" w:hAnsi="Times New Roman" w:cs="Times New Roman"/>
        </w:rPr>
        <w:t xml:space="preserve"> Unluckily, despite the attempts, due to the limited 3D printing precision and modelling time constraints, I was unable to produce a number of models that would more accurately represent the solutions undertaken by the teams in real life. This remains possible, but would require hundreds of additional hours spent optimising the model.</w:t>
      </w:r>
    </w:p>
    <w:p w14:paraId="6645C9AB" w14:textId="5A789915" w:rsidR="00AD1F0D" w:rsidRDefault="00C21DC9" w:rsidP="00C70EE7">
      <w:pPr>
        <w:spacing w:line="480" w:lineRule="auto"/>
        <w:jc w:val="both"/>
        <w:rPr>
          <w:rFonts w:ascii="Times New Roman" w:hAnsi="Times New Roman" w:cs="Times New Roman"/>
        </w:rPr>
      </w:pPr>
      <w:r>
        <w:rPr>
          <w:rFonts w:ascii="Times New Roman" w:hAnsi="Times New Roman" w:cs="Times New Roman"/>
        </w:rPr>
        <w:t xml:space="preserve">Nevertheless, even using the current models, there remains room for improvement. Requiring a significantly more complex design, there is a possibility of arranging a moving-belt floor system within the wind tunnel. By adding </w:t>
      </w:r>
      <w:proofErr w:type="spellStart"/>
      <w:r>
        <w:rPr>
          <w:rFonts w:ascii="Times New Roman" w:hAnsi="Times New Roman" w:cs="Times New Roman"/>
        </w:rPr>
        <w:t>a</w:t>
      </w:r>
      <w:proofErr w:type="spellEnd"/>
      <w:r>
        <w:rPr>
          <w:rFonts w:ascii="Times New Roman" w:hAnsi="Times New Roman" w:cs="Times New Roman"/>
        </w:rPr>
        <w:t xml:space="preserve"> electric motor and a small conveyer belt, it is possible to account for wheel movement on the car. The drag would therefore be calculated from an algorithm, controlling the speed of the belt accordingly with the movement of the vehicle. The downforce, in turn, would still be measured using strain gauges, holding up the belt arrangement. The simulation is therefore more precise and closer to a real-life setting</w:t>
      </w:r>
      <w:r w:rsidR="002A45F8">
        <w:rPr>
          <w:rFonts w:ascii="Times New Roman" w:hAnsi="Times New Roman" w:cs="Times New Roman"/>
          <w:vertAlign w:val="superscript"/>
        </w:rPr>
        <w:fldChar w:fldCharType="begin"/>
      </w:r>
      <w:r w:rsidR="002A45F8">
        <w:rPr>
          <w:rFonts w:ascii="Times New Roman" w:hAnsi="Times New Roman" w:cs="Times New Roman"/>
          <w:vertAlign w:val="superscript"/>
        </w:rPr>
        <w:instrText xml:space="preserve"> REF _Ref175225691 \r \h </w:instrText>
      </w:r>
      <w:r w:rsidR="002A45F8">
        <w:rPr>
          <w:rFonts w:ascii="Times New Roman" w:hAnsi="Times New Roman" w:cs="Times New Roman"/>
          <w:vertAlign w:val="superscript"/>
        </w:rPr>
      </w:r>
      <w:r w:rsidR="002A45F8">
        <w:rPr>
          <w:rFonts w:ascii="Times New Roman" w:hAnsi="Times New Roman" w:cs="Times New Roman"/>
          <w:vertAlign w:val="superscript"/>
        </w:rPr>
        <w:fldChar w:fldCharType="separate"/>
      </w:r>
      <w:r w:rsidR="002A45F8">
        <w:rPr>
          <w:rFonts w:ascii="Times New Roman" w:hAnsi="Times New Roman" w:cs="Times New Roman"/>
          <w:vertAlign w:val="superscript"/>
        </w:rPr>
        <w:t>[23]</w:t>
      </w:r>
      <w:r w:rsidR="002A45F8">
        <w:rPr>
          <w:rFonts w:ascii="Times New Roman" w:hAnsi="Times New Roman" w:cs="Times New Roman"/>
          <w:vertAlign w:val="superscript"/>
        </w:rPr>
        <w:fldChar w:fldCharType="end"/>
      </w:r>
      <w:r>
        <w:rPr>
          <w:rFonts w:ascii="Times New Roman" w:hAnsi="Times New Roman" w:cs="Times New Roman"/>
        </w:rPr>
        <w:t>.</w:t>
      </w:r>
    </w:p>
    <w:p w14:paraId="0A481A3F" w14:textId="1DD13192" w:rsidR="003B4138" w:rsidRDefault="00273C1E" w:rsidP="00C70EE7">
      <w:pPr>
        <w:spacing w:line="480" w:lineRule="auto"/>
        <w:jc w:val="both"/>
        <w:rPr>
          <w:rFonts w:ascii="Times New Roman" w:hAnsi="Times New Roman" w:cs="Times New Roman"/>
        </w:rPr>
      </w:pPr>
      <w:r>
        <w:rPr>
          <w:rFonts w:ascii="Times New Roman" w:hAnsi="Times New Roman" w:cs="Times New Roman"/>
        </w:rPr>
        <w:t xml:space="preserve"> </w:t>
      </w:r>
    </w:p>
    <w:p w14:paraId="09674FE0" w14:textId="20A15EF2" w:rsidR="003840C5" w:rsidRPr="00F66E41" w:rsidRDefault="003840C5" w:rsidP="00F66E41">
      <w:pPr>
        <w:pStyle w:val="Akapitzlist"/>
        <w:numPr>
          <w:ilvl w:val="0"/>
          <w:numId w:val="32"/>
        </w:numPr>
        <w:spacing w:line="480" w:lineRule="auto"/>
        <w:jc w:val="both"/>
        <w:rPr>
          <w:rFonts w:ascii="Times New Roman" w:hAnsi="Times New Roman" w:cs="Times New Roman"/>
          <w:b/>
          <w:color w:val="0070C0"/>
          <w:sz w:val="28"/>
        </w:rPr>
      </w:pPr>
      <w:r w:rsidRPr="00F66E41">
        <w:rPr>
          <w:rFonts w:ascii="Times New Roman" w:hAnsi="Times New Roman" w:cs="Times New Roman"/>
          <w:b/>
          <w:color w:val="0070C0"/>
          <w:sz w:val="28"/>
        </w:rPr>
        <w:lastRenderedPageBreak/>
        <w:t>References</w:t>
      </w:r>
    </w:p>
    <w:p w14:paraId="682F3200" w14:textId="7213091D" w:rsidR="00291E5F" w:rsidRPr="00237E7D" w:rsidRDefault="00291E5F"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0" w:name="_Ref175060283"/>
      <w:r w:rsidRPr="00237E7D">
        <w:rPr>
          <w:rFonts w:ascii="Times New Roman" w:hAnsi="Times New Roman" w:cs="Times New Roman"/>
          <w:color w:val="000000" w:themeColor="text1"/>
          <w:sz w:val="20"/>
          <w:szCs w:val="20"/>
        </w:rPr>
        <w:t xml:space="preserve">“The Origins of Ground Effect | Formula 1®,” Formula 1®. Apr. 05, 2022. [Online]. Available: </w:t>
      </w:r>
      <w:hyperlink r:id="rId26" w:history="1">
        <w:r w:rsidRPr="00237E7D">
          <w:rPr>
            <w:rStyle w:val="Hipercze"/>
            <w:rFonts w:ascii="Times New Roman" w:hAnsi="Times New Roman" w:cs="Times New Roman"/>
            <w:color w:val="000000" w:themeColor="text1"/>
            <w:sz w:val="20"/>
            <w:szCs w:val="20"/>
          </w:rPr>
          <w:t>https://www.formula1.com/en/latest/article/watch-the-origins-of-ground-effect.6i1MZBs5xe6cjO2deb57hV</w:t>
        </w:r>
      </w:hyperlink>
      <w:bookmarkEnd w:id="0"/>
    </w:p>
    <w:p w14:paraId="7694E244" w14:textId="16F979C6" w:rsidR="004A6695" w:rsidRPr="00237E7D" w:rsidRDefault="004A6695" w:rsidP="00237E7D">
      <w:pPr>
        <w:pStyle w:val="NormalnyWeb"/>
        <w:numPr>
          <w:ilvl w:val="0"/>
          <w:numId w:val="14"/>
        </w:numPr>
        <w:spacing w:before="0" w:beforeAutospacing="0" w:after="0" w:afterAutospacing="0" w:line="520" w:lineRule="exact"/>
        <w:ind w:left="714" w:hanging="357"/>
        <w:rPr>
          <w:rStyle w:val="Hipercze"/>
          <w:color w:val="000000" w:themeColor="text1"/>
          <w:sz w:val="20"/>
          <w:szCs w:val="20"/>
          <w:u w:val="none"/>
        </w:rPr>
      </w:pPr>
      <w:bookmarkStart w:id="1" w:name="_Ref174988691"/>
      <w:r w:rsidRPr="00237E7D">
        <w:rPr>
          <w:color w:val="000000" w:themeColor="text1"/>
          <w:sz w:val="20"/>
          <w:szCs w:val="20"/>
        </w:rPr>
        <w:t xml:space="preserve">C. L. Roberto and U. P. De Catalunya </w:t>
      </w:r>
      <w:proofErr w:type="spellStart"/>
      <w:r w:rsidRPr="00237E7D">
        <w:rPr>
          <w:color w:val="000000" w:themeColor="text1"/>
          <w:sz w:val="20"/>
          <w:szCs w:val="20"/>
        </w:rPr>
        <w:t>Departament</w:t>
      </w:r>
      <w:proofErr w:type="spellEnd"/>
      <w:r w:rsidRPr="00237E7D">
        <w:rPr>
          <w:color w:val="000000" w:themeColor="text1"/>
          <w:sz w:val="20"/>
          <w:szCs w:val="20"/>
        </w:rPr>
        <w:t xml:space="preserve"> De </w:t>
      </w:r>
      <w:proofErr w:type="spellStart"/>
      <w:r w:rsidRPr="00237E7D">
        <w:rPr>
          <w:color w:val="000000" w:themeColor="text1"/>
          <w:sz w:val="20"/>
          <w:szCs w:val="20"/>
        </w:rPr>
        <w:t>Mecànica</w:t>
      </w:r>
      <w:proofErr w:type="spellEnd"/>
      <w:r w:rsidRPr="00237E7D">
        <w:rPr>
          <w:color w:val="000000" w:themeColor="text1"/>
          <w:sz w:val="20"/>
          <w:szCs w:val="20"/>
        </w:rPr>
        <w:t xml:space="preserve"> De Fluids, “Aerodynamic study of the wake effect on a Formula 1 car in curves,” Sep. 28, 2021. </w:t>
      </w:r>
      <w:hyperlink r:id="rId27" w:history="1">
        <w:r w:rsidRPr="00237E7D">
          <w:rPr>
            <w:rStyle w:val="Hipercze"/>
            <w:color w:val="000000" w:themeColor="text1"/>
            <w:sz w:val="20"/>
            <w:szCs w:val="20"/>
          </w:rPr>
          <w:t>https://upcommons.upc.edu/handle/2117/360878?show=full</w:t>
        </w:r>
      </w:hyperlink>
      <w:bookmarkEnd w:id="1"/>
    </w:p>
    <w:p w14:paraId="65C6EAF7" w14:textId="5E45635D" w:rsidR="00291E5F" w:rsidRPr="00237E7D" w:rsidRDefault="00291E5F" w:rsidP="00237E7D">
      <w:pPr>
        <w:pStyle w:val="NormalnyWeb"/>
        <w:numPr>
          <w:ilvl w:val="0"/>
          <w:numId w:val="14"/>
        </w:numPr>
        <w:spacing w:before="0" w:beforeAutospacing="0" w:after="0" w:afterAutospacing="0" w:line="520" w:lineRule="exact"/>
        <w:ind w:left="714" w:hanging="357"/>
        <w:rPr>
          <w:color w:val="000000" w:themeColor="text1"/>
          <w:sz w:val="20"/>
          <w:szCs w:val="20"/>
        </w:rPr>
      </w:pPr>
      <w:bookmarkStart w:id="2" w:name="_Ref175060409"/>
      <w:r w:rsidRPr="00237E7D">
        <w:rPr>
          <w:color w:val="000000" w:themeColor="text1"/>
          <w:sz w:val="20"/>
          <w:szCs w:val="20"/>
        </w:rPr>
        <w:t xml:space="preserve">M. Jenkins and S. Floyd, “Trajectories in the Evolution of Technology: A Multi-Level Study of Competition in Formula 1 Racing,” </w:t>
      </w:r>
      <w:r w:rsidRPr="00237E7D">
        <w:rPr>
          <w:i/>
          <w:iCs/>
          <w:color w:val="000000" w:themeColor="text1"/>
          <w:sz w:val="20"/>
          <w:szCs w:val="20"/>
        </w:rPr>
        <w:t>Organization Studies</w:t>
      </w:r>
      <w:r w:rsidRPr="00237E7D">
        <w:rPr>
          <w:color w:val="000000" w:themeColor="text1"/>
          <w:sz w:val="20"/>
          <w:szCs w:val="20"/>
        </w:rPr>
        <w:t xml:space="preserve">, vol. 22, no. 6, pp. 945–969, Nov. 2001, </w:t>
      </w:r>
      <w:proofErr w:type="spellStart"/>
      <w:r w:rsidRPr="00237E7D">
        <w:rPr>
          <w:color w:val="000000" w:themeColor="text1"/>
          <w:sz w:val="20"/>
          <w:szCs w:val="20"/>
        </w:rPr>
        <w:t>doi</w:t>
      </w:r>
      <w:proofErr w:type="spellEnd"/>
      <w:r w:rsidRPr="00237E7D">
        <w:rPr>
          <w:color w:val="000000" w:themeColor="text1"/>
          <w:sz w:val="20"/>
          <w:szCs w:val="20"/>
        </w:rPr>
        <w:t xml:space="preserve">: </w:t>
      </w:r>
      <w:r w:rsidRPr="00237E7D">
        <w:rPr>
          <w:rStyle w:val="url"/>
          <w:color w:val="000000" w:themeColor="text1"/>
          <w:sz w:val="20"/>
          <w:szCs w:val="20"/>
        </w:rPr>
        <w:t>10.1177/0170840601226003</w:t>
      </w:r>
      <w:r w:rsidRPr="00237E7D">
        <w:rPr>
          <w:color w:val="000000" w:themeColor="text1"/>
          <w:sz w:val="20"/>
          <w:szCs w:val="20"/>
        </w:rPr>
        <w:t>.</w:t>
      </w:r>
      <w:bookmarkEnd w:id="2"/>
    </w:p>
    <w:p w14:paraId="541D1D15" w14:textId="33E68019" w:rsidR="00B11599" w:rsidRPr="00237E7D" w:rsidRDefault="00B11599"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3" w:name="_Ref175060499"/>
      <w:r w:rsidRPr="00237E7D">
        <w:rPr>
          <w:rFonts w:ascii="Times New Roman" w:hAnsi="Times New Roman" w:cs="Times New Roman"/>
          <w:color w:val="000000" w:themeColor="text1"/>
          <w:sz w:val="20"/>
          <w:szCs w:val="20"/>
        </w:rPr>
        <w:t xml:space="preserve">X. Zhang, W. </w:t>
      </w:r>
      <w:proofErr w:type="spellStart"/>
      <w:r w:rsidRPr="00237E7D">
        <w:rPr>
          <w:rFonts w:ascii="Times New Roman" w:hAnsi="Times New Roman" w:cs="Times New Roman"/>
          <w:color w:val="000000" w:themeColor="text1"/>
          <w:sz w:val="20"/>
          <w:szCs w:val="20"/>
        </w:rPr>
        <w:t>Toet</w:t>
      </w:r>
      <w:proofErr w:type="spellEnd"/>
      <w:r w:rsidRPr="00237E7D">
        <w:rPr>
          <w:rFonts w:ascii="Times New Roman" w:hAnsi="Times New Roman" w:cs="Times New Roman"/>
          <w:color w:val="000000" w:themeColor="text1"/>
          <w:sz w:val="20"/>
          <w:szCs w:val="20"/>
        </w:rPr>
        <w:t xml:space="preserve">, and J. </w:t>
      </w:r>
      <w:proofErr w:type="spellStart"/>
      <w:r w:rsidRPr="00237E7D">
        <w:rPr>
          <w:rFonts w:ascii="Times New Roman" w:hAnsi="Times New Roman" w:cs="Times New Roman"/>
          <w:color w:val="000000" w:themeColor="text1"/>
          <w:sz w:val="20"/>
          <w:szCs w:val="20"/>
        </w:rPr>
        <w:t>Zerihan</w:t>
      </w:r>
      <w:proofErr w:type="spellEnd"/>
      <w:r w:rsidRPr="00237E7D">
        <w:rPr>
          <w:rFonts w:ascii="Times New Roman" w:hAnsi="Times New Roman" w:cs="Times New Roman"/>
          <w:color w:val="000000" w:themeColor="text1"/>
          <w:sz w:val="20"/>
          <w:szCs w:val="20"/>
        </w:rPr>
        <w:t xml:space="preserve">, “Ground effect Aerodynamics of race cars,” </w:t>
      </w:r>
      <w:r w:rsidRPr="00237E7D">
        <w:rPr>
          <w:rStyle w:val="Uwydatnienie"/>
          <w:rFonts w:ascii="Times New Roman" w:hAnsi="Times New Roman" w:cs="Times New Roman"/>
          <w:color w:val="000000" w:themeColor="text1"/>
          <w:sz w:val="20"/>
          <w:szCs w:val="20"/>
        </w:rPr>
        <w:t>Applied Mechanics Reviews</w:t>
      </w:r>
      <w:r w:rsidRPr="00237E7D">
        <w:rPr>
          <w:rFonts w:ascii="Times New Roman" w:hAnsi="Times New Roman" w:cs="Times New Roman"/>
          <w:color w:val="000000" w:themeColor="text1"/>
          <w:sz w:val="20"/>
          <w:szCs w:val="20"/>
        </w:rPr>
        <w:t xml:space="preserve">, vol. 59, no. 1, pp. 33–49, Jan. 2006,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10.1115/1.2110263.</w:t>
      </w:r>
      <w:bookmarkEnd w:id="3"/>
    </w:p>
    <w:p w14:paraId="21F91023" w14:textId="6D716A26" w:rsidR="004A6695" w:rsidRPr="00237E7D" w:rsidRDefault="004A6695" w:rsidP="00237E7D">
      <w:pPr>
        <w:pStyle w:val="Akapitzlist"/>
        <w:numPr>
          <w:ilvl w:val="0"/>
          <w:numId w:val="14"/>
        </w:numPr>
        <w:spacing w:after="0" w:line="520" w:lineRule="exact"/>
        <w:ind w:left="714" w:hanging="357"/>
        <w:jc w:val="both"/>
        <w:rPr>
          <w:rFonts w:ascii="Times New Roman" w:hAnsi="Times New Roman" w:cs="Times New Roman"/>
          <w:bCs/>
          <w:color w:val="000000" w:themeColor="text1"/>
          <w:sz w:val="20"/>
          <w:szCs w:val="20"/>
        </w:rPr>
      </w:pPr>
      <w:bookmarkStart w:id="4" w:name="_Ref175060509"/>
      <w:proofErr w:type="spellStart"/>
      <w:r w:rsidRPr="00237E7D">
        <w:rPr>
          <w:rFonts w:ascii="Times New Roman" w:hAnsi="Times New Roman" w:cs="Times New Roman"/>
          <w:bCs/>
          <w:color w:val="000000" w:themeColor="text1"/>
          <w:sz w:val="20"/>
          <w:szCs w:val="20"/>
        </w:rPr>
        <w:t>HappyApple</w:t>
      </w:r>
      <w:proofErr w:type="spellEnd"/>
      <w:r w:rsidRPr="00237E7D">
        <w:rPr>
          <w:rFonts w:ascii="Times New Roman" w:hAnsi="Times New Roman" w:cs="Times New Roman"/>
          <w:bCs/>
          <w:color w:val="000000" w:themeColor="text1"/>
          <w:sz w:val="20"/>
          <w:szCs w:val="20"/>
        </w:rPr>
        <w:t xml:space="preserve">, Diagram illustrating the Venturi effect. 2006. [Online]. Available: </w:t>
      </w:r>
      <w:hyperlink r:id="rId28" w:history="1">
        <w:r w:rsidRPr="00237E7D">
          <w:rPr>
            <w:rStyle w:val="Hipercze"/>
            <w:rFonts w:ascii="Times New Roman" w:hAnsi="Times New Roman" w:cs="Times New Roman"/>
            <w:bCs/>
            <w:color w:val="000000" w:themeColor="text1"/>
            <w:sz w:val="20"/>
            <w:szCs w:val="20"/>
          </w:rPr>
          <w:t>https://upload.wikimedia.org/wikipedia/commons/4/4b/Venturi5.svg</w:t>
        </w:r>
      </w:hyperlink>
      <w:bookmarkEnd w:id="4"/>
    </w:p>
    <w:p w14:paraId="2125B25D" w14:textId="44BD4B32" w:rsidR="00AD147E" w:rsidRPr="00237E7D" w:rsidRDefault="00B11599"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5" w:name="_Ref175060551"/>
      <w:r w:rsidRPr="00237E7D">
        <w:rPr>
          <w:rFonts w:ascii="Times New Roman" w:hAnsi="Times New Roman" w:cs="Times New Roman"/>
          <w:color w:val="000000" w:themeColor="text1"/>
          <w:sz w:val="20"/>
          <w:szCs w:val="20"/>
        </w:rPr>
        <w:t xml:space="preserve">A. Fonda and P. J. Torres, “Periodic solutions of discontinuous second order differential equations. The porpoising effect,” </w:t>
      </w:r>
      <w:r w:rsidRPr="00237E7D">
        <w:rPr>
          <w:rStyle w:val="Uwydatnienie"/>
          <w:rFonts w:ascii="Times New Roman" w:hAnsi="Times New Roman" w:cs="Times New Roman"/>
          <w:color w:val="000000" w:themeColor="text1"/>
          <w:sz w:val="20"/>
          <w:szCs w:val="20"/>
        </w:rPr>
        <w:t>Nonlinear Analysis: Real World Applications/Nonlinear Analysis. B, Real World Applications</w:t>
      </w:r>
      <w:r w:rsidRPr="00237E7D">
        <w:rPr>
          <w:rFonts w:ascii="Times New Roman" w:hAnsi="Times New Roman" w:cs="Times New Roman"/>
          <w:color w:val="000000" w:themeColor="text1"/>
          <w:sz w:val="20"/>
          <w:szCs w:val="20"/>
        </w:rPr>
        <w:t xml:space="preserve">, vol. 74, p. 103948, Dec. 2023,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10.1016/j.nonrwa.2023.103948.</w:t>
      </w:r>
      <w:bookmarkEnd w:id="5"/>
    </w:p>
    <w:p w14:paraId="7E5D5A9F" w14:textId="47A50454" w:rsidR="00B11599" w:rsidRPr="00237E7D" w:rsidRDefault="00B11599"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6" w:name="_Ref175060724"/>
      <w:r w:rsidRPr="00237E7D">
        <w:rPr>
          <w:rFonts w:ascii="Times New Roman" w:hAnsi="Times New Roman" w:cs="Times New Roman"/>
          <w:color w:val="000000" w:themeColor="text1"/>
          <w:sz w:val="20"/>
          <w:szCs w:val="20"/>
        </w:rPr>
        <w:t xml:space="preserve">R. S. Floyd and E. H. Law, “Simulation and analysis of suspension and aerodynamic interactions of race cars,” </w:t>
      </w:r>
      <w:r w:rsidRPr="00237E7D">
        <w:rPr>
          <w:rStyle w:val="Uwydatnienie"/>
          <w:rFonts w:ascii="Times New Roman" w:hAnsi="Times New Roman" w:cs="Times New Roman"/>
          <w:color w:val="000000" w:themeColor="text1"/>
          <w:sz w:val="20"/>
          <w:szCs w:val="20"/>
        </w:rPr>
        <w:t>SAE Technical Papers on CD-ROM/SAE Technical Paper Series</w:t>
      </w:r>
      <w:r w:rsidRPr="00237E7D">
        <w:rPr>
          <w:rFonts w:ascii="Times New Roman" w:hAnsi="Times New Roman" w:cs="Times New Roman"/>
          <w:color w:val="000000" w:themeColor="text1"/>
          <w:sz w:val="20"/>
          <w:szCs w:val="20"/>
        </w:rPr>
        <w:t xml:space="preserve">, Dec. 1994,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10.4271/942537.</w:t>
      </w:r>
      <w:bookmarkEnd w:id="6"/>
    </w:p>
    <w:p w14:paraId="04C2E1C6" w14:textId="6E6F0619" w:rsidR="006E7F56" w:rsidRPr="00237E7D" w:rsidRDefault="006E7F56" w:rsidP="00237E7D">
      <w:pPr>
        <w:pStyle w:val="Akapitzlist"/>
        <w:numPr>
          <w:ilvl w:val="0"/>
          <w:numId w:val="14"/>
        </w:numPr>
        <w:spacing w:after="0" w:line="520" w:lineRule="exact"/>
        <w:ind w:left="714" w:hanging="357"/>
        <w:jc w:val="both"/>
        <w:rPr>
          <w:rFonts w:ascii="Times New Roman" w:hAnsi="Times New Roman" w:cs="Times New Roman"/>
          <w:bCs/>
          <w:color w:val="000000" w:themeColor="text1"/>
          <w:sz w:val="20"/>
          <w:szCs w:val="20"/>
        </w:rPr>
      </w:pPr>
      <w:bookmarkStart w:id="7" w:name="_Ref175060786"/>
      <w:r w:rsidRPr="00237E7D">
        <w:rPr>
          <w:rFonts w:ascii="Times New Roman" w:hAnsi="Times New Roman" w:cs="Times New Roman"/>
          <w:bCs/>
          <w:color w:val="000000" w:themeColor="text1"/>
          <w:sz w:val="20"/>
          <w:szCs w:val="20"/>
        </w:rPr>
        <w:t>Formula 1, “</w:t>
      </w:r>
      <w:r w:rsidR="00B273AE" w:rsidRPr="00237E7D">
        <w:rPr>
          <w:rFonts w:ascii="Times New Roman" w:hAnsi="Times New Roman" w:cs="Times New Roman"/>
          <w:bCs/>
          <w:color w:val="000000" w:themeColor="text1"/>
          <w:sz w:val="20"/>
          <w:szCs w:val="20"/>
        </w:rPr>
        <w:t>Formula 1</w:t>
      </w:r>
      <w:r w:rsidRPr="00237E7D">
        <w:rPr>
          <w:rFonts w:ascii="Times New Roman" w:hAnsi="Times New Roman" w:cs="Times New Roman"/>
          <w:bCs/>
          <w:color w:val="000000" w:themeColor="text1"/>
          <w:sz w:val="20"/>
          <w:szCs w:val="20"/>
        </w:rPr>
        <w:t xml:space="preserve"> </w:t>
      </w:r>
      <w:r w:rsidR="00B273AE" w:rsidRPr="00237E7D">
        <w:rPr>
          <w:rFonts w:ascii="Times New Roman" w:hAnsi="Times New Roman" w:cs="Times New Roman"/>
          <w:bCs/>
          <w:color w:val="000000" w:themeColor="text1"/>
          <w:sz w:val="20"/>
          <w:szCs w:val="20"/>
        </w:rPr>
        <w:t xml:space="preserve">STC </w:t>
      </w:r>
      <w:r w:rsidRPr="00237E7D">
        <w:rPr>
          <w:rFonts w:ascii="Times New Roman" w:hAnsi="Times New Roman" w:cs="Times New Roman"/>
          <w:bCs/>
          <w:color w:val="000000" w:themeColor="text1"/>
          <w:sz w:val="20"/>
          <w:szCs w:val="20"/>
        </w:rPr>
        <w:t>Saudi Arabia</w:t>
      </w:r>
      <w:r w:rsidR="00B273AE" w:rsidRPr="00237E7D">
        <w:rPr>
          <w:rFonts w:ascii="Times New Roman" w:hAnsi="Times New Roman" w:cs="Times New Roman"/>
          <w:bCs/>
          <w:color w:val="000000" w:themeColor="text1"/>
          <w:sz w:val="20"/>
          <w:szCs w:val="20"/>
        </w:rPr>
        <w:t>n Grand Prix 2022</w:t>
      </w:r>
      <w:r w:rsidRPr="00237E7D">
        <w:rPr>
          <w:rFonts w:ascii="Times New Roman" w:hAnsi="Times New Roman" w:cs="Times New Roman"/>
          <w:bCs/>
          <w:color w:val="000000" w:themeColor="text1"/>
          <w:sz w:val="20"/>
          <w:szCs w:val="20"/>
        </w:rPr>
        <w:t>”</w:t>
      </w:r>
      <w:r w:rsidR="00B273AE" w:rsidRPr="00237E7D">
        <w:rPr>
          <w:rFonts w:ascii="Times New Roman" w:hAnsi="Times New Roman" w:cs="Times New Roman"/>
          <w:bCs/>
          <w:color w:val="000000" w:themeColor="text1"/>
          <w:sz w:val="20"/>
          <w:szCs w:val="20"/>
        </w:rPr>
        <w:t>,</w:t>
      </w:r>
      <w:r w:rsidRPr="00237E7D">
        <w:rPr>
          <w:rFonts w:ascii="Times New Roman" w:hAnsi="Times New Roman" w:cs="Times New Roman"/>
          <w:bCs/>
          <w:color w:val="000000" w:themeColor="text1"/>
          <w:sz w:val="20"/>
          <w:szCs w:val="20"/>
        </w:rPr>
        <w:t xml:space="preserve"> F1 TV. Mar. 27, 2022. [Online]. Available: https://f1tv.formula1.com/page/4334/formula-1-stc-saudi-arabian-grand-prix-2022</w:t>
      </w:r>
      <w:bookmarkEnd w:id="7"/>
    </w:p>
    <w:p w14:paraId="5E6A8091" w14:textId="76D987E2" w:rsidR="00B11599" w:rsidRPr="00237E7D" w:rsidRDefault="00B11599"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8" w:name="_Ref175060817"/>
      <w:r w:rsidRPr="00237E7D">
        <w:rPr>
          <w:rFonts w:ascii="Times New Roman" w:hAnsi="Times New Roman" w:cs="Times New Roman"/>
          <w:color w:val="000000" w:themeColor="text1"/>
          <w:sz w:val="20"/>
          <w:szCs w:val="20"/>
        </w:rPr>
        <w:t xml:space="preserve">O. H. </w:t>
      </w:r>
      <w:proofErr w:type="spellStart"/>
      <w:r w:rsidRPr="00237E7D">
        <w:rPr>
          <w:rFonts w:ascii="Times New Roman" w:hAnsi="Times New Roman" w:cs="Times New Roman"/>
          <w:color w:val="000000" w:themeColor="text1"/>
          <w:sz w:val="20"/>
          <w:szCs w:val="20"/>
        </w:rPr>
        <w:t>Ehirim</w:t>
      </w:r>
      <w:proofErr w:type="spellEnd"/>
      <w:r w:rsidRPr="00237E7D">
        <w:rPr>
          <w:rFonts w:ascii="Times New Roman" w:hAnsi="Times New Roman" w:cs="Times New Roman"/>
          <w:color w:val="000000" w:themeColor="text1"/>
          <w:sz w:val="20"/>
          <w:szCs w:val="20"/>
        </w:rPr>
        <w:t xml:space="preserve">, K. Knowles, and A. J. </w:t>
      </w:r>
      <w:proofErr w:type="spellStart"/>
      <w:r w:rsidRPr="00237E7D">
        <w:rPr>
          <w:rFonts w:ascii="Times New Roman" w:hAnsi="Times New Roman" w:cs="Times New Roman"/>
          <w:color w:val="000000" w:themeColor="text1"/>
          <w:sz w:val="20"/>
          <w:szCs w:val="20"/>
        </w:rPr>
        <w:t>Saddington</w:t>
      </w:r>
      <w:proofErr w:type="spellEnd"/>
      <w:r w:rsidRPr="00237E7D">
        <w:rPr>
          <w:rFonts w:ascii="Times New Roman" w:hAnsi="Times New Roman" w:cs="Times New Roman"/>
          <w:color w:val="000000" w:themeColor="text1"/>
          <w:sz w:val="20"/>
          <w:szCs w:val="20"/>
        </w:rPr>
        <w:t xml:space="preserve">, “A review of Ground-Effect Diffuser Aerodynamics,” </w:t>
      </w:r>
      <w:r w:rsidRPr="00237E7D">
        <w:rPr>
          <w:rStyle w:val="Uwydatnienie"/>
          <w:rFonts w:ascii="Times New Roman" w:hAnsi="Times New Roman" w:cs="Times New Roman"/>
          <w:color w:val="000000" w:themeColor="text1"/>
          <w:sz w:val="20"/>
          <w:szCs w:val="20"/>
        </w:rPr>
        <w:t>Journal of Fluids Engineering</w:t>
      </w:r>
      <w:r w:rsidRPr="00237E7D">
        <w:rPr>
          <w:rFonts w:ascii="Times New Roman" w:hAnsi="Times New Roman" w:cs="Times New Roman"/>
          <w:color w:val="000000" w:themeColor="text1"/>
          <w:sz w:val="20"/>
          <w:szCs w:val="20"/>
        </w:rPr>
        <w:t xml:space="preserve">, vol. 141, no. 2, Jun. 2018,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10.1115/1.4040501.</w:t>
      </w:r>
      <w:bookmarkEnd w:id="8"/>
    </w:p>
    <w:p w14:paraId="76E052F0" w14:textId="75BF5505" w:rsidR="00291E5F" w:rsidRPr="00237E7D" w:rsidRDefault="00291E5F" w:rsidP="00237E7D">
      <w:pPr>
        <w:pStyle w:val="NormalnyWeb"/>
        <w:numPr>
          <w:ilvl w:val="0"/>
          <w:numId w:val="14"/>
        </w:numPr>
        <w:spacing w:before="0" w:beforeAutospacing="0" w:after="0" w:afterAutospacing="0" w:line="520" w:lineRule="exact"/>
        <w:ind w:left="714" w:hanging="357"/>
        <w:rPr>
          <w:rStyle w:val="url"/>
          <w:sz w:val="20"/>
          <w:szCs w:val="20"/>
        </w:rPr>
      </w:pPr>
      <w:bookmarkStart w:id="9" w:name="_Ref175060825"/>
      <w:r w:rsidRPr="00237E7D">
        <w:rPr>
          <w:sz w:val="20"/>
          <w:szCs w:val="20"/>
        </w:rPr>
        <w:t xml:space="preserve">“FIA takes steps to reduce porpoising in the interests of safety,” </w:t>
      </w:r>
      <w:r w:rsidRPr="00237E7D">
        <w:rPr>
          <w:i/>
          <w:iCs/>
          <w:sz w:val="20"/>
          <w:szCs w:val="20"/>
        </w:rPr>
        <w:t xml:space="preserve">Federation Internationale De </w:t>
      </w:r>
      <w:proofErr w:type="spellStart"/>
      <w:r w:rsidRPr="00237E7D">
        <w:rPr>
          <w:i/>
          <w:iCs/>
          <w:sz w:val="20"/>
          <w:szCs w:val="20"/>
        </w:rPr>
        <w:t>L’Automobile</w:t>
      </w:r>
      <w:proofErr w:type="spellEnd"/>
      <w:r w:rsidRPr="00237E7D">
        <w:rPr>
          <w:sz w:val="20"/>
          <w:szCs w:val="20"/>
        </w:rPr>
        <w:t>, Jun. 16, 202</w:t>
      </w:r>
      <w:r w:rsidRPr="00237E7D">
        <w:rPr>
          <w:color w:val="000000" w:themeColor="text1"/>
          <w:sz w:val="20"/>
          <w:szCs w:val="20"/>
        </w:rPr>
        <w:t xml:space="preserve">2. </w:t>
      </w:r>
      <w:hyperlink r:id="rId29" w:history="1">
        <w:r w:rsidR="003B24DA" w:rsidRPr="00237E7D">
          <w:rPr>
            <w:rStyle w:val="Hipercze"/>
            <w:color w:val="000000" w:themeColor="text1"/>
            <w:sz w:val="20"/>
            <w:szCs w:val="20"/>
          </w:rPr>
          <w:t>https://www.fia.com/news/fia-takes-steps-reduce-porpoising-interests-safety</w:t>
        </w:r>
      </w:hyperlink>
      <w:bookmarkEnd w:id="9"/>
    </w:p>
    <w:p w14:paraId="7759BAAB" w14:textId="165C842F" w:rsidR="003B24DA" w:rsidRPr="00237E7D" w:rsidRDefault="003B24DA" w:rsidP="00237E7D">
      <w:pPr>
        <w:pStyle w:val="NormalnyWeb"/>
        <w:numPr>
          <w:ilvl w:val="0"/>
          <w:numId w:val="14"/>
        </w:numPr>
        <w:spacing w:before="0" w:beforeAutospacing="0" w:after="0" w:afterAutospacing="0" w:line="520" w:lineRule="exact"/>
        <w:ind w:left="714" w:hanging="357"/>
        <w:rPr>
          <w:sz w:val="20"/>
          <w:szCs w:val="20"/>
        </w:rPr>
      </w:pPr>
      <w:bookmarkStart w:id="10" w:name="_Ref175061136"/>
      <w:proofErr w:type="spellStart"/>
      <w:r w:rsidRPr="00237E7D">
        <w:rPr>
          <w:sz w:val="20"/>
          <w:szCs w:val="20"/>
        </w:rPr>
        <w:t>AirShaper</w:t>
      </w:r>
      <w:proofErr w:type="spellEnd"/>
      <w:r w:rsidRPr="00237E7D">
        <w:rPr>
          <w:sz w:val="20"/>
          <w:szCs w:val="20"/>
        </w:rPr>
        <w:t>. "Voyager F1 [Online model]." Available: https://airshaper.com/f1-aerodynamics-challenge, 2024.</w:t>
      </w:r>
      <w:bookmarkEnd w:id="10"/>
    </w:p>
    <w:p w14:paraId="24D98D87" w14:textId="77777777" w:rsidR="004F4D2E" w:rsidRPr="00237E7D" w:rsidRDefault="004F4D2E"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11" w:name="_Ref175061198"/>
      <w:r w:rsidRPr="00237E7D">
        <w:rPr>
          <w:rFonts w:ascii="Times New Roman" w:hAnsi="Times New Roman" w:cs="Times New Roman"/>
          <w:color w:val="000000" w:themeColor="text1"/>
          <w:sz w:val="20"/>
          <w:szCs w:val="20"/>
        </w:rPr>
        <w:lastRenderedPageBreak/>
        <w:t xml:space="preserve">M. </w:t>
      </w:r>
      <w:proofErr w:type="spellStart"/>
      <w:r w:rsidRPr="00237E7D">
        <w:rPr>
          <w:rFonts w:ascii="Times New Roman" w:hAnsi="Times New Roman" w:cs="Times New Roman"/>
          <w:color w:val="000000" w:themeColor="text1"/>
          <w:sz w:val="20"/>
          <w:szCs w:val="20"/>
        </w:rPr>
        <w:t>Gadola</w:t>
      </w:r>
      <w:proofErr w:type="spellEnd"/>
      <w:r w:rsidRPr="00237E7D">
        <w:rPr>
          <w:rFonts w:ascii="Times New Roman" w:hAnsi="Times New Roman" w:cs="Times New Roman"/>
          <w:color w:val="000000" w:themeColor="text1"/>
          <w:sz w:val="20"/>
          <w:szCs w:val="20"/>
        </w:rPr>
        <w:t xml:space="preserve">, D. Chindamo, P. </w:t>
      </w:r>
      <w:proofErr w:type="spellStart"/>
      <w:r w:rsidRPr="00237E7D">
        <w:rPr>
          <w:rFonts w:ascii="Times New Roman" w:hAnsi="Times New Roman" w:cs="Times New Roman"/>
          <w:color w:val="000000" w:themeColor="text1"/>
          <w:sz w:val="20"/>
          <w:szCs w:val="20"/>
        </w:rPr>
        <w:t>Magri</w:t>
      </w:r>
      <w:proofErr w:type="spellEnd"/>
      <w:r w:rsidRPr="00237E7D">
        <w:rPr>
          <w:rFonts w:ascii="Times New Roman" w:hAnsi="Times New Roman" w:cs="Times New Roman"/>
          <w:color w:val="000000" w:themeColor="text1"/>
          <w:sz w:val="20"/>
          <w:szCs w:val="20"/>
        </w:rPr>
        <w:t xml:space="preserve">, and G. </w:t>
      </w:r>
      <w:proofErr w:type="spellStart"/>
      <w:r w:rsidRPr="00237E7D">
        <w:rPr>
          <w:rFonts w:ascii="Times New Roman" w:hAnsi="Times New Roman" w:cs="Times New Roman"/>
          <w:color w:val="000000" w:themeColor="text1"/>
          <w:sz w:val="20"/>
          <w:szCs w:val="20"/>
        </w:rPr>
        <w:t>Sandrini</w:t>
      </w:r>
      <w:proofErr w:type="spellEnd"/>
      <w:r w:rsidRPr="00237E7D">
        <w:rPr>
          <w:rFonts w:ascii="Times New Roman" w:hAnsi="Times New Roman" w:cs="Times New Roman"/>
          <w:color w:val="000000" w:themeColor="text1"/>
          <w:sz w:val="20"/>
          <w:szCs w:val="20"/>
        </w:rPr>
        <w:t>, “</w:t>
      </w:r>
      <w:proofErr w:type="spellStart"/>
      <w:r w:rsidRPr="00237E7D">
        <w:rPr>
          <w:rFonts w:ascii="Times New Roman" w:hAnsi="Times New Roman" w:cs="Times New Roman"/>
          <w:color w:val="000000" w:themeColor="text1"/>
          <w:sz w:val="20"/>
          <w:szCs w:val="20"/>
        </w:rPr>
        <w:t>Analyzing</w:t>
      </w:r>
      <w:proofErr w:type="spellEnd"/>
      <w:r w:rsidRPr="00237E7D">
        <w:rPr>
          <w:rFonts w:ascii="Times New Roman" w:hAnsi="Times New Roman" w:cs="Times New Roman"/>
          <w:color w:val="000000" w:themeColor="text1"/>
          <w:sz w:val="20"/>
          <w:szCs w:val="20"/>
        </w:rPr>
        <w:t xml:space="preserve"> porpoising on high downforce race cars: causes and possible setup adjustments to avoid it,” </w:t>
      </w:r>
      <w:r w:rsidRPr="00237E7D">
        <w:rPr>
          <w:rStyle w:val="Uwydatnienie"/>
          <w:rFonts w:ascii="Times New Roman" w:hAnsi="Times New Roman" w:cs="Times New Roman"/>
          <w:color w:val="000000" w:themeColor="text1"/>
          <w:sz w:val="20"/>
          <w:szCs w:val="20"/>
        </w:rPr>
        <w:t>Energies</w:t>
      </w:r>
      <w:r w:rsidRPr="00237E7D">
        <w:rPr>
          <w:rFonts w:ascii="Times New Roman" w:hAnsi="Times New Roman" w:cs="Times New Roman"/>
          <w:color w:val="000000" w:themeColor="text1"/>
          <w:sz w:val="20"/>
          <w:szCs w:val="20"/>
        </w:rPr>
        <w:t xml:space="preserve">, vol. 15, no. 18, p. 6677, Sep. 2022,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10.3390/en15186677.</w:t>
      </w:r>
      <w:bookmarkEnd w:id="11"/>
    </w:p>
    <w:p w14:paraId="3D43AF2D" w14:textId="47F34B2D" w:rsidR="00FE7A53" w:rsidRPr="00237E7D" w:rsidRDefault="00FE7A53" w:rsidP="00237E7D">
      <w:pPr>
        <w:pStyle w:val="NormalnyWeb"/>
        <w:numPr>
          <w:ilvl w:val="0"/>
          <w:numId w:val="14"/>
        </w:numPr>
        <w:spacing w:before="0" w:beforeAutospacing="0" w:after="0" w:afterAutospacing="0" w:line="520" w:lineRule="exact"/>
        <w:ind w:left="714" w:hanging="357"/>
        <w:rPr>
          <w:color w:val="000000" w:themeColor="text1"/>
          <w:sz w:val="20"/>
          <w:szCs w:val="20"/>
        </w:rPr>
      </w:pPr>
      <w:bookmarkStart w:id="12" w:name="_Ref175061286"/>
      <w:r w:rsidRPr="00237E7D">
        <w:rPr>
          <w:color w:val="000000" w:themeColor="text1"/>
          <w:sz w:val="20"/>
          <w:szCs w:val="20"/>
        </w:rPr>
        <w:t xml:space="preserve">Z. Jonathan, “An investigation into the aerodynamics of wings in ground effect,” Doctoral thesis, University of Southampton, 2001. [Online]. Available: </w:t>
      </w:r>
      <w:r w:rsidRPr="00237E7D">
        <w:rPr>
          <w:rStyle w:val="url"/>
          <w:color w:val="000000" w:themeColor="text1"/>
          <w:sz w:val="20"/>
          <w:szCs w:val="20"/>
        </w:rPr>
        <w:t>https://eprints.soton.ac.uk/426058/</w:t>
      </w:r>
      <w:bookmarkEnd w:id="12"/>
    </w:p>
    <w:p w14:paraId="14BEE5AC" w14:textId="77777777" w:rsidR="00AD147E" w:rsidRPr="00237E7D" w:rsidRDefault="00AD147E"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13" w:name="_Ref175061302"/>
      <w:r w:rsidRPr="00237E7D">
        <w:rPr>
          <w:rFonts w:ascii="Times New Roman" w:hAnsi="Times New Roman" w:cs="Times New Roman"/>
          <w:color w:val="000000" w:themeColor="text1"/>
          <w:sz w:val="20"/>
          <w:szCs w:val="20"/>
        </w:rPr>
        <w:t xml:space="preserve">H. </w:t>
      </w:r>
      <w:proofErr w:type="spellStart"/>
      <w:r w:rsidRPr="00237E7D">
        <w:rPr>
          <w:rFonts w:ascii="Times New Roman" w:hAnsi="Times New Roman" w:cs="Times New Roman"/>
          <w:color w:val="000000" w:themeColor="text1"/>
          <w:sz w:val="20"/>
          <w:szCs w:val="20"/>
        </w:rPr>
        <w:t>Tshikalang</w:t>
      </w:r>
      <w:proofErr w:type="spellEnd"/>
      <w:r w:rsidRPr="00237E7D">
        <w:rPr>
          <w:rFonts w:ascii="Times New Roman" w:hAnsi="Times New Roman" w:cs="Times New Roman"/>
          <w:color w:val="000000" w:themeColor="text1"/>
          <w:sz w:val="20"/>
          <w:szCs w:val="20"/>
        </w:rPr>
        <w:t xml:space="preserve">, “The Effects of Wake Due to Ground Clearance of a 2022 Formula 1 Car,” Bachelor’s thesis, University of the Witwatersrand, Johannesburg, 2023.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10.13140/RG.2.2.34605.26082.</w:t>
      </w:r>
      <w:bookmarkEnd w:id="13"/>
    </w:p>
    <w:p w14:paraId="5E321A26" w14:textId="77777777" w:rsidR="003B24DA" w:rsidRPr="00237E7D" w:rsidRDefault="003B24DA" w:rsidP="00237E7D">
      <w:pPr>
        <w:pStyle w:val="Akapitzlist"/>
        <w:numPr>
          <w:ilvl w:val="0"/>
          <w:numId w:val="14"/>
        </w:numPr>
        <w:spacing w:after="0" w:line="520" w:lineRule="exact"/>
        <w:ind w:left="714" w:hanging="357"/>
        <w:jc w:val="both"/>
        <w:rPr>
          <w:rFonts w:ascii="Times New Roman" w:hAnsi="Times New Roman" w:cs="Times New Roman"/>
          <w:color w:val="000000" w:themeColor="text1"/>
          <w:sz w:val="20"/>
          <w:szCs w:val="20"/>
          <w:lang w:val="en-US"/>
        </w:rPr>
      </w:pPr>
      <w:bookmarkStart w:id="14" w:name="_Ref175224337"/>
      <w:r w:rsidRPr="00237E7D">
        <w:rPr>
          <w:rFonts w:ascii="Times New Roman" w:hAnsi="Times New Roman" w:cs="Times New Roman"/>
          <w:color w:val="000000" w:themeColor="text1"/>
          <w:sz w:val="20"/>
          <w:szCs w:val="20"/>
          <w:lang w:val="en-US"/>
        </w:rPr>
        <w:t>ANSYS, Inc. "ANSYS Discovery" Version 2024, Canonsburg, PA, USA, 2024.</w:t>
      </w:r>
      <w:bookmarkEnd w:id="14"/>
    </w:p>
    <w:p w14:paraId="42D0C9C7" w14:textId="77777777" w:rsidR="00AD147E" w:rsidRPr="00237E7D" w:rsidRDefault="00AD147E" w:rsidP="00237E7D">
      <w:pPr>
        <w:pStyle w:val="NormalnyWeb"/>
        <w:numPr>
          <w:ilvl w:val="0"/>
          <w:numId w:val="14"/>
        </w:numPr>
        <w:spacing w:before="0" w:beforeAutospacing="0" w:after="0" w:afterAutospacing="0" w:line="520" w:lineRule="exact"/>
        <w:ind w:left="714" w:hanging="357"/>
        <w:rPr>
          <w:color w:val="000000" w:themeColor="text1"/>
          <w:sz w:val="20"/>
          <w:szCs w:val="20"/>
        </w:rPr>
      </w:pPr>
      <w:bookmarkStart w:id="15" w:name="_Ref175224359"/>
      <w:r w:rsidRPr="00237E7D">
        <w:rPr>
          <w:color w:val="000000" w:themeColor="text1"/>
          <w:sz w:val="20"/>
          <w:szCs w:val="20"/>
        </w:rPr>
        <w:t xml:space="preserve">N. U. </w:t>
      </w:r>
      <w:proofErr w:type="spellStart"/>
      <w:r w:rsidRPr="00237E7D">
        <w:rPr>
          <w:color w:val="000000" w:themeColor="text1"/>
          <w:sz w:val="20"/>
          <w:szCs w:val="20"/>
        </w:rPr>
        <w:t>Ravelli</w:t>
      </w:r>
      <w:proofErr w:type="spellEnd"/>
      <w:r w:rsidRPr="00237E7D">
        <w:rPr>
          <w:color w:val="000000" w:themeColor="text1"/>
          <w:sz w:val="20"/>
          <w:szCs w:val="20"/>
        </w:rPr>
        <w:t xml:space="preserve">, N. M. </w:t>
      </w:r>
      <w:proofErr w:type="spellStart"/>
      <w:r w:rsidRPr="00237E7D">
        <w:rPr>
          <w:color w:val="000000" w:themeColor="text1"/>
          <w:sz w:val="20"/>
          <w:szCs w:val="20"/>
        </w:rPr>
        <w:t>Savini</w:t>
      </w:r>
      <w:proofErr w:type="spellEnd"/>
      <w:r w:rsidRPr="00237E7D">
        <w:rPr>
          <w:color w:val="000000" w:themeColor="text1"/>
          <w:sz w:val="20"/>
          <w:szCs w:val="20"/>
        </w:rPr>
        <w:t xml:space="preserve">, and Department of Engineering and Applied Sciences, University of Bergamo, “Aerodynamic Simulation of a 2017 F1 Car with Open-Source CFD Code,” </w:t>
      </w:r>
      <w:r w:rsidRPr="00237E7D">
        <w:rPr>
          <w:i/>
          <w:iCs/>
          <w:color w:val="000000" w:themeColor="text1"/>
          <w:sz w:val="20"/>
          <w:szCs w:val="20"/>
        </w:rPr>
        <w:t>Journal of Traffic and Transportation Engineering</w:t>
      </w:r>
      <w:r w:rsidRPr="00237E7D">
        <w:rPr>
          <w:color w:val="000000" w:themeColor="text1"/>
          <w:sz w:val="20"/>
          <w:szCs w:val="20"/>
        </w:rPr>
        <w:t xml:space="preserve">, vol. 6, no. 4, pp. 155–163, 2018, </w:t>
      </w:r>
      <w:proofErr w:type="spellStart"/>
      <w:r w:rsidRPr="00237E7D">
        <w:rPr>
          <w:color w:val="000000" w:themeColor="text1"/>
          <w:sz w:val="20"/>
          <w:szCs w:val="20"/>
        </w:rPr>
        <w:t>doi</w:t>
      </w:r>
      <w:proofErr w:type="spellEnd"/>
      <w:r w:rsidRPr="00237E7D">
        <w:rPr>
          <w:color w:val="000000" w:themeColor="text1"/>
          <w:sz w:val="20"/>
          <w:szCs w:val="20"/>
        </w:rPr>
        <w:t xml:space="preserve">: </w:t>
      </w:r>
      <w:r w:rsidRPr="00237E7D">
        <w:rPr>
          <w:rStyle w:val="url"/>
          <w:color w:val="000000" w:themeColor="text1"/>
          <w:sz w:val="20"/>
          <w:szCs w:val="20"/>
        </w:rPr>
        <w:t>10.17265/2328-2142/2018.04.001</w:t>
      </w:r>
      <w:r w:rsidRPr="00237E7D">
        <w:rPr>
          <w:color w:val="000000" w:themeColor="text1"/>
          <w:sz w:val="20"/>
          <w:szCs w:val="20"/>
        </w:rPr>
        <w:t>.</w:t>
      </w:r>
      <w:bookmarkEnd w:id="15"/>
    </w:p>
    <w:p w14:paraId="1A32B32F" w14:textId="1530E0DB" w:rsidR="00FE7A53" w:rsidRPr="00237E7D" w:rsidRDefault="00FE7A53" w:rsidP="00237E7D">
      <w:pPr>
        <w:pStyle w:val="Akapitzlist"/>
        <w:numPr>
          <w:ilvl w:val="0"/>
          <w:numId w:val="14"/>
        </w:numPr>
        <w:spacing w:after="0" w:line="520" w:lineRule="exact"/>
        <w:ind w:left="714" w:hanging="357"/>
        <w:jc w:val="both"/>
        <w:rPr>
          <w:rFonts w:ascii="Times New Roman" w:hAnsi="Times New Roman" w:cs="Times New Roman"/>
          <w:b/>
          <w:color w:val="000000" w:themeColor="text1"/>
          <w:sz w:val="20"/>
          <w:szCs w:val="20"/>
        </w:rPr>
      </w:pPr>
      <w:bookmarkStart w:id="16" w:name="_Ref175223932"/>
      <w:r w:rsidRPr="00237E7D">
        <w:rPr>
          <w:rFonts w:ascii="Times New Roman" w:hAnsi="Times New Roman" w:cs="Times New Roman"/>
          <w:color w:val="000000" w:themeColor="text1"/>
          <w:sz w:val="20"/>
          <w:szCs w:val="20"/>
        </w:rPr>
        <w:t xml:space="preserve">P. </w:t>
      </w:r>
      <w:proofErr w:type="spellStart"/>
      <w:r w:rsidRPr="00237E7D">
        <w:rPr>
          <w:rFonts w:ascii="Times New Roman" w:hAnsi="Times New Roman" w:cs="Times New Roman"/>
          <w:color w:val="000000" w:themeColor="text1"/>
          <w:sz w:val="20"/>
          <w:szCs w:val="20"/>
        </w:rPr>
        <w:t>Aschwanden</w:t>
      </w:r>
      <w:proofErr w:type="spellEnd"/>
      <w:r w:rsidRPr="00237E7D">
        <w:rPr>
          <w:rFonts w:ascii="Times New Roman" w:hAnsi="Times New Roman" w:cs="Times New Roman"/>
          <w:color w:val="000000" w:themeColor="text1"/>
          <w:sz w:val="20"/>
          <w:szCs w:val="20"/>
        </w:rPr>
        <w:t xml:space="preserve">, J. Müller, and U. </w:t>
      </w:r>
      <w:proofErr w:type="spellStart"/>
      <w:r w:rsidRPr="00237E7D">
        <w:rPr>
          <w:rFonts w:ascii="Times New Roman" w:hAnsi="Times New Roman" w:cs="Times New Roman"/>
          <w:color w:val="000000" w:themeColor="text1"/>
          <w:sz w:val="20"/>
          <w:szCs w:val="20"/>
        </w:rPr>
        <w:t>Knörnschild</w:t>
      </w:r>
      <w:proofErr w:type="spellEnd"/>
      <w:r w:rsidRPr="00237E7D">
        <w:rPr>
          <w:rFonts w:ascii="Times New Roman" w:hAnsi="Times New Roman" w:cs="Times New Roman"/>
          <w:color w:val="000000" w:themeColor="text1"/>
          <w:sz w:val="20"/>
          <w:szCs w:val="20"/>
        </w:rPr>
        <w:t xml:space="preserve">, “Experimental study on the influence of model motion on the aerodynamic performance of a race car,” </w:t>
      </w:r>
      <w:r w:rsidRPr="00237E7D">
        <w:rPr>
          <w:rStyle w:val="Uwydatnienie"/>
          <w:rFonts w:ascii="Times New Roman" w:hAnsi="Times New Roman" w:cs="Times New Roman"/>
          <w:color w:val="000000" w:themeColor="text1"/>
          <w:sz w:val="20"/>
          <w:szCs w:val="20"/>
        </w:rPr>
        <w:t>SAE Technical Papers on CD-ROM/SAE Technical Paper Series</w:t>
      </w:r>
      <w:r w:rsidRPr="00237E7D">
        <w:rPr>
          <w:rFonts w:ascii="Times New Roman" w:hAnsi="Times New Roman" w:cs="Times New Roman"/>
          <w:color w:val="000000" w:themeColor="text1"/>
          <w:sz w:val="20"/>
          <w:szCs w:val="20"/>
        </w:rPr>
        <w:t xml:space="preserve">, Apr. 2006,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10.4271/2006-01-0803.</w:t>
      </w:r>
      <w:bookmarkEnd w:id="16"/>
    </w:p>
    <w:p w14:paraId="567379D2" w14:textId="77777777" w:rsidR="00FE7A53" w:rsidRPr="00237E7D" w:rsidRDefault="00FE7A53" w:rsidP="00237E7D">
      <w:pPr>
        <w:pStyle w:val="Akapitzlist"/>
        <w:numPr>
          <w:ilvl w:val="0"/>
          <w:numId w:val="14"/>
        </w:numPr>
        <w:spacing w:after="0" w:line="520" w:lineRule="exact"/>
        <w:ind w:left="714" w:hanging="357"/>
        <w:jc w:val="both"/>
        <w:rPr>
          <w:rFonts w:ascii="Times New Roman" w:hAnsi="Times New Roman" w:cs="Times New Roman"/>
          <w:bCs/>
          <w:color w:val="000000" w:themeColor="text1"/>
          <w:sz w:val="20"/>
          <w:szCs w:val="20"/>
        </w:rPr>
      </w:pPr>
      <w:bookmarkStart w:id="17" w:name="_Ref175223947"/>
      <w:proofErr w:type="spellStart"/>
      <w:r w:rsidRPr="00237E7D">
        <w:rPr>
          <w:rFonts w:ascii="Times New Roman" w:hAnsi="Times New Roman" w:cs="Times New Roman"/>
          <w:bCs/>
          <w:color w:val="000000" w:themeColor="text1"/>
          <w:sz w:val="20"/>
          <w:szCs w:val="20"/>
        </w:rPr>
        <w:t>Xplo</w:t>
      </w:r>
      <w:proofErr w:type="spellEnd"/>
      <w:r w:rsidRPr="00237E7D">
        <w:rPr>
          <w:rFonts w:ascii="Times New Roman" w:hAnsi="Times New Roman" w:cs="Times New Roman"/>
          <w:bCs/>
          <w:color w:val="000000" w:themeColor="text1"/>
          <w:sz w:val="20"/>
          <w:szCs w:val="20"/>
        </w:rPr>
        <w:t xml:space="preserve">, </w:t>
      </w:r>
      <w:proofErr w:type="spellStart"/>
      <w:r w:rsidRPr="00237E7D">
        <w:rPr>
          <w:rFonts w:ascii="Times New Roman" w:hAnsi="Times New Roman" w:cs="Times New Roman"/>
          <w:bCs/>
          <w:color w:val="000000" w:themeColor="text1"/>
          <w:sz w:val="20"/>
          <w:szCs w:val="20"/>
        </w:rPr>
        <w:t>Ventillator</w:t>
      </w:r>
      <w:proofErr w:type="spellEnd"/>
      <w:r w:rsidRPr="00237E7D">
        <w:rPr>
          <w:rFonts w:ascii="Times New Roman" w:hAnsi="Times New Roman" w:cs="Times New Roman"/>
          <w:bCs/>
          <w:color w:val="000000" w:themeColor="text1"/>
          <w:sz w:val="20"/>
          <w:szCs w:val="20"/>
        </w:rPr>
        <w:t xml:space="preserve"> photo. [Online]. Available: </w:t>
      </w:r>
      <w:hyperlink r:id="rId30" w:anchor="watermark-1" w:history="1">
        <w:r w:rsidRPr="00237E7D">
          <w:rPr>
            <w:rStyle w:val="Hipercze"/>
            <w:rFonts w:ascii="Times New Roman" w:hAnsi="Times New Roman" w:cs="Times New Roman"/>
            <w:bCs/>
            <w:color w:val="000000" w:themeColor="text1"/>
            <w:sz w:val="20"/>
            <w:szCs w:val="20"/>
          </w:rPr>
          <w:t>https://wentylacja-sklep-internetowy.pl/venture-industries-wentylator-kanalowy-afc-en.html#watermark-1</w:t>
        </w:r>
      </w:hyperlink>
      <w:bookmarkEnd w:id="17"/>
    </w:p>
    <w:p w14:paraId="51B98D6D" w14:textId="422E4E19" w:rsidR="00FE7A53" w:rsidRPr="00237E7D" w:rsidRDefault="00FE7A53" w:rsidP="00237E7D">
      <w:pPr>
        <w:pStyle w:val="Akapitzlist"/>
        <w:numPr>
          <w:ilvl w:val="0"/>
          <w:numId w:val="14"/>
        </w:numPr>
        <w:spacing w:after="0" w:line="520" w:lineRule="exact"/>
        <w:ind w:left="714" w:hanging="357"/>
        <w:jc w:val="both"/>
        <w:rPr>
          <w:rFonts w:ascii="Times New Roman" w:hAnsi="Times New Roman" w:cs="Times New Roman"/>
          <w:bCs/>
          <w:color w:val="000000" w:themeColor="text1"/>
          <w:sz w:val="20"/>
          <w:szCs w:val="20"/>
        </w:rPr>
      </w:pPr>
      <w:bookmarkStart w:id="18" w:name="_Ref175223942"/>
      <w:r w:rsidRPr="00237E7D">
        <w:rPr>
          <w:rFonts w:ascii="Times New Roman" w:hAnsi="Times New Roman" w:cs="Times New Roman"/>
          <w:bCs/>
          <w:color w:val="000000" w:themeColor="text1"/>
          <w:sz w:val="20"/>
          <w:szCs w:val="20"/>
        </w:rPr>
        <w:t xml:space="preserve">M. a. G. Hernandez, A. I. M. Lopez, A. Jarząbek, J. M. P. Perales, Y. Wu, and S. </w:t>
      </w:r>
      <w:proofErr w:type="spellStart"/>
      <w:r w:rsidRPr="00237E7D">
        <w:rPr>
          <w:rFonts w:ascii="Times New Roman" w:hAnsi="Times New Roman" w:cs="Times New Roman"/>
          <w:bCs/>
          <w:color w:val="000000" w:themeColor="text1"/>
          <w:sz w:val="20"/>
          <w:szCs w:val="20"/>
        </w:rPr>
        <w:t>Xiaoxiao</w:t>
      </w:r>
      <w:proofErr w:type="spellEnd"/>
      <w:r w:rsidRPr="00237E7D">
        <w:rPr>
          <w:rFonts w:ascii="Times New Roman" w:hAnsi="Times New Roman" w:cs="Times New Roman"/>
          <w:bCs/>
          <w:color w:val="000000" w:themeColor="text1"/>
          <w:sz w:val="20"/>
          <w:szCs w:val="20"/>
        </w:rPr>
        <w:t xml:space="preserve">, “Design Methodology for a Quick and Low-Cost Wind Tunnel,” in </w:t>
      </w:r>
      <w:proofErr w:type="spellStart"/>
      <w:r w:rsidRPr="00237E7D">
        <w:rPr>
          <w:rFonts w:ascii="Times New Roman" w:hAnsi="Times New Roman" w:cs="Times New Roman"/>
          <w:bCs/>
          <w:color w:val="000000" w:themeColor="text1"/>
          <w:sz w:val="20"/>
          <w:szCs w:val="20"/>
        </w:rPr>
        <w:t>InTech</w:t>
      </w:r>
      <w:proofErr w:type="spellEnd"/>
      <w:r w:rsidRPr="00237E7D">
        <w:rPr>
          <w:rFonts w:ascii="Times New Roman" w:hAnsi="Times New Roman" w:cs="Times New Roman"/>
          <w:bCs/>
          <w:color w:val="000000" w:themeColor="text1"/>
          <w:sz w:val="20"/>
          <w:szCs w:val="20"/>
        </w:rPr>
        <w:t xml:space="preserve"> eBooks, 2013. </w:t>
      </w:r>
      <w:proofErr w:type="spellStart"/>
      <w:r w:rsidRPr="00237E7D">
        <w:rPr>
          <w:rFonts w:ascii="Times New Roman" w:hAnsi="Times New Roman" w:cs="Times New Roman"/>
          <w:bCs/>
          <w:color w:val="000000" w:themeColor="text1"/>
          <w:sz w:val="20"/>
          <w:szCs w:val="20"/>
        </w:rPr>
        <w:t>doi</w:t>
      </w:r>
      <w:proofErr w:type="spellEnd"/>
      <w:r w:rsidRPr="00237E7D">
        <w:rPr>
          <w:rFonts w:ascii="Times New Roman" w:hAnsi="Times New Roman" w:cs="Times New Roman"/>
          <w:bCs/>
          <w:color w:val="000000" w:themeColor="text1"/>
          <w:sz w:val="20"/>
          <w:szCs w:val="20"/>
        </w:rPr>
        <w:t>: 10.5772/54169.</w:t>
      </w:r>
      <w:bookmarkEnd w:id="18"/>
    </w:p>
    <w:p w14:paraId="0576EEED" w14:textId="1274A125" w:rsidR="009D613E" w:rsidRPr="00237E7D" w:rsidRDefault="009D613E" w:rsidP="00237E7D">
      <w:pPr>
        <w:pStyle w:val="Akapitzlist"/>
        <w:numPr>
          <w:ilvl w:val="0"/>
          <w:numId w:val="14"/>
        </w:numPr>
        <w:spacing w:after="0" w:line="520" w:lineRule="exact"/>
        <w:ind w:left="714" w:hanging="357"/>
        <w:jc w:val="both"/>
        <w:rPr>
          <w:rFonts w:ascii="Times New Roman" w:hAnsi="Times New Roman" w:cs="Times New Roman"/>
          <w:bCs/>
          <w:color w:val="000000" w:themeColor="text1"/>
          <w:sz w:val="20"/>
          <w:szCs w:val="20"/>
        </w:rPr>
      </w:pPr>
      <w:bookmarkStart w:id="19" w:name="_Ref175225460"/>
      <w:r w:rsidRPr="00237E7D">
        <w:rPr>
          <w:rFonts w:ascii="Times New Roman" w:hAnsi="Times New Roman" w:cs="Times New Roman"/>
          <w:bCs/>
          <w:color w:val="000000" w:themeColor="text1"/>
          <w:sz w:val="20"/>
          <w:szCs w:val="20"/>
        </w:rPr>
        <w:t>Microsoft Corporation. "Microsoft Excel" Version 2024, Redmond, WA, USA, 2024</w:t>
      </w:r>
      <w:bookmarkEnd w:id="19"/>
    </w:p>
    <w:p w14:paraId="5E0332D4" w14:textId="77777777" w:rsidR="00AD147E" w:rsidRPr="00237E7D" w:rsidRDefault="00AD147E"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20" w:name="_Ref175225666"/>
      <w:r w:rsidRPr="00237E7D">
        <w:rPr>
          <w:rFonts w:ascii="Times New Roman" w:hAnsi="Times New Roman" w:cs="Times New Roman"/>
          <w:color w:val="000000" w:themeColor="text1"/>
          <w:sz w:val="20"/>
          <w:szCs w:val="20"/>
        </w:rPr>
        <w:t xml:space="preserve">M. </w:t>
      </w:r>
      <w:proofErr w:type="spellStart"/>
      <w:r w:rsidRPr="00237E7D">
        <w:rPr>
          <w:rFonts w:ascii="Times New Roman" w:hAnsi="Times New Roman" w:cs="Times New Roman"/>
          <w:color w:val="000000" w:themeColor="text1"/>
          <w:sz w:val="20"/>
          <w:szCs w:val="20"/>
        </w:rPr>
        <w:t>Shehadi</w:t>
      </w:r>
      <w:proofErr w:type="spellEnd"/>
      <w:r w:rsidRPr="00237E7D">
        <w:rPr>
          <w:rFonts w:ascii="Times New Roman" w:hAnsi="Times New Roman" w:cs="Times New Roman"/>
          <w:color w:val="000000" w:themeColor="text1"/>
          <w:sz w:val="20"/>
          <w:szCs w:val="20"/>
        </w:rPr>
        <w:t xml:space="preserve">, “Testing ground-effect aerodynamics on a scaled F1 car,” </w:t>
      </w:r>
      <w:r w:rsidRPr="00237E7D">
        <w:rPr>
          <w:rStyle w:val="Uwydatnienie"/>
          <w:rFonts w:ascii="Times New Roman" w:hAnsi="Times New Roman" w:cs="Times New Roman"/>
          <w:color w:val="000000" w:themeColor="text1"/>
          <w:sz w:val="20"/>
          <w:szCs w:val="20"/>
        </w:rPr>
        <w:t>2021 ASEE Virtual Annual Conference Content Access Proceedings</w:t>
      </w:r>
      <w:r w:rsidRPr="00237E7D">
        <w:rPr>
          <w:rFonts w:ascii="Times New Roman" w:hAnsi="Times New Roman" w:cs="Times New Roman"/>
          <w:color w:val="000000" w:themeColor="text1"/>
          <w:sz w:val="20"/>
          <w:szCs w:val="20"/>
        </w:rPr>
        <w:t xml:space="preserve">, Aug. 2021,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10.18260/1-2--36524.</w:t>
      </w:r>
      <w:bookmarkEnd w:id="20"/>
    </w:p>
    <w:p w14:paraId="7B3C7A5A" w14:textId="578FE0FB" w:rsidR="004F4D2E" w:rsidRPr="00237E7D" w:rsidRDefault="00B11599"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21" w:name="_Ref175225669"/>
      <w:r w:rsidRPr="00237E7D">
        <w:rPr>
          <w:rFonts w:ascii="Times New Roman" w:hAnsi="Times New Roman" w:cs="Times New Roman"/>
          <w:color w:val="000000" w:themeColor="text1"/>
          <w:sz w:val="20"/>
          <w:szCs w:val="20"/>
        </w:rPr>
        <w:t xml:space="preserve">L. F. East, “The measurement of ground effect using a fixed ground board in a wind tunnel,” 1970. </w:t>
      </w:r>
      <w:hyperlink r:id="rId31" w:tgtFrame="_new" w:history="1">
        <w:r w:rsidRPr="00237E7D">
          <w:rPr>
            <w:rStyle w:val="Hipercze"/>
            <w:rFonts w:ascii="Times New Roman" w:hAnsi="Times New Roman" w:cs="Times New Roman"/>
            <w:color w:val="000000" w:themeColor="text1"/>
            <w:sz w:val="20"/>
            <w:szCs w:val="20"/>
          </w:rPr>
          <w:t>https://naca.central.cranfield.ac.uk/handle/1826.2/2963</w:t>
        </w:r>
      </w:hyperlink>
      <w:bookmarkEnd w:id="21"/>
    </w:p>
    <w:p w14:paraId="13EA5F81" w14:textId="7F7352EF" w:rsidR="004F4D2E" w:rsidRPr="00237E7D" w:rsidRDefault="00B11599" w:rsidP="00237E7D">
      <w:pPr>
        <w:pStyle w:val="Akapitzlist"/>
        <w:numPr>
          <w:ilvl w:val="0"/>
          <w:numId w:val="14"/>
        </w:numPr>
        <w:spacing w:after="0" w:line="520" w:lineRule="exact"/>
        <w:ind w:left="714" w:hanging="357"/>
        <w:rPr>
          <w:rFonts w:ascii="Times New Roman" w:hAnsi="Times New Roman" w:cs="Times New Roman"/>
          <w:color w:val="000000" w:themeColor="text1"/>
          <w:sz w:val="20"/>
          <w:szCs w:val="20"/>
        </w:rPr>
      </w:pPr>
      <w:bookmarkStart w:id="22" w:name="_Ref175225691"/>
      <w:r w:rsidRPr="00237E7D">
        <w:rPr>
          <w:rFonts w:ascii="Times New Roman" w:hAnsi="Times New Roman" w:cs="Times New Roman"/>
          <w:color w:val="000000" w:themeColor="text1"/>
          <w:sz w:val="20"/>
          <w:szCs w:val="20"/>
        </w:rPr>
        <w:t xml:space="preserve">Kim and D. </w:t>
      </w:r>
      <w:proofErr w:type="spellStart"/>
      <w:r w:rsidRPr="00237E7D">
        <w:rPr>
          <w:rFonts w:ascii="Times New Roman" w:hAnsi="Times New Roman" w:cs="Times New Roman"/>
          <w:color w:val="000000" w:themeColor="text1"/>
          <w:sz w:val="20"/>
          <w:szCs w:val="20"/>
        </w:rPr>
        <w:t>Geropp</w:t>
      </w:r>
      <w:proofErr w:type="spellEnd"/>
      <w:r w:rsidRPr="00237E7D">
        <w:rPr>
          <w:rFonts w:ascii="Times New Roman" w:hAnsi="Times New Roman" w:cs="Times New Roman"/>
          <w:color w:val="000000" w:themeColor="text1"/>
          <w:sz w:val="20"/>
          <w:szCs w:val="20"/>
        </w:rPr>
        <w:t xml:space="preserve">, “Experimental investigation of the ground effect on the flow around some two-dimensional bluff bodies with moving-belt technique,” </w:t>
      </w:r>
      <w:r w:rsidRPr="00237E7D">
        <w:rPr>
          <w:rStyle w:val="Uwydatnienie"/>
          <w:rFonts w:ascii="Times New Roman" w:hAnsi="Times New Roman" w:cs="Times New Roman"/>
          <w:color w:val="000000" w:themeColor="text1"/>
          <w:sz w:val="20"/>
          <w:szCs w:val="20"/>
        </w:rPr>
        <w:t>Journal of Wind Engineering and Industrial Aerodynamics</w:t>
      </w:r>
      <w:r w:rsidRPr="00237E7D">
        <w:rPr>
          <w:rFonts w:ascii="Times New Roman" w:hAnsi="Times New Roman" w:cs="Times New Roman"/>
          <w:color w:val="000000" w:themeColor="text1"/>
          <w:sz w:val="20"/>
          <w:szCs w:val="20"/>
        </w:rPr>
        <w:t xml:space="preserve">, vol. 74–76, pp. 511–519, Apr. 1998, </w:t>
      </w:r>
      <w:proofErr w:type="spellStart"/>
      <w:r w:rsidRPr="00237E7D">
        <w:rPr>
          <w:rFonts w:ascii="Times New Roman" w:hAnsi="Times New Roman" w:cs="Times New Roman"/>
          <w:color w:val="000000" w:themeColor="text1"/>
          <w:sz w:val="20"/>
          <w:szCs w:val="20"/>
        </w:rPr>
        <w:t>doi</w:t>
      </w:r>
      <w:proofErr w:type="spellEnd"/>
      <w:r w:rsidRPr="00237E7D">
        <w:rPr>
          <w:rFonts w:ascii="Times New Roman" w:hAnsi="Times New Roman" w:cs="Times New Roman"/>
          <w:color w:val="000000" w:themeColor="text1"/>
          <w:sz w:val="20"/>
          <w:szCs w:val="20"/>
        </w:rPr>
        <w:t>: 10.1016/s0167-6105(98)00046-4.</w:t>
      </w:r>
      <w:bookmarkEnd w:id="22"/>
    </w:p>
    <w:p w14:paraId="4E681CD9" w14:textId="71535A10" w:rsidR="00925DB4" w:rsidRDefault="00925DB4" w:rsidP="00C70EE7">
      <w:pPr>
        <w:pStyle w:val="Akapitzlist"/>
        <w:spacing w:after="0" w:line="480" w:lineRule="auto"/>
        <w:rPr>
          <w:rFonts w:ascii="Times New Roman" w:hAnsi="Times New Roman" w:cs="Times New Roman"/>
          <w:color w:val="000000" w:themeColor="text1"/>
        </w:rPr>
      </w:pPr>
    </w:p>
    <w:p w14:paraId="5B3451F6" w14:textId="7483FB16" w:rsidR="003840C5" w:rsidRDefault="00F66E41" w:rsidP="00F66E41">
      <w:pPr>
        <w:pStyle w:val="Akapitzlist"/>
        <w:numPr>
          <w:ilvl w:val="0"/>
          <w:numId w:val="32"/>
        </w:numPr>
        <w:spacing w:after="0" w:line="480" w:lineRule="auto"/>
        <w:rPr>
          <w:rFonts w:ascii="Times New Roman" w:hAnsi="Times New Roman" w:cs="Times New Roman"/>
          <w:b/>
          <w:color w:val="4472C4" w:themeColor="accent1"/>
          <w:sz w:val="28"/>
        </w:rPr>
      </w:pPr>
      <w:r w:rsidRPr="00F66E41">
        <w:rPr>
          <w:rFonts w:ascii="Times New Roman" w:hAnsi="Times New Roman" w:cs="Times New Roman"/>
          <w:b/>
          <w:color w:val="4472C4" w:themeColor="accent1"/>
          <w:sz w:val="28"/>
        </w:rPr>
        <w:lastRenderedPageBreak/>
        <w:t>Alphabetised Bibliography</w:t>
      </w:r>
    </w:p>
    <w:p w14:paraId="17429114" w14:textId="77777777" w:rsid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AirShaper</w:t>
      </w:r>
      <w:proofErr w:type="spellEnd"/>
      <w:r w:rsidRPr="009F3820">
        <w:rPr>
          <w:rFonts w:ascii="Times New Roman" w:hAnsi="Times New Roman" w:cs="Times New Roman"/>
          <w:bCs/>
          <w:color w:val="000000" w:themeColor="text1"/>
          <w:sz w:val="20"/>
          <w:szCs w:val="20"/>
        </w:rPr>
        <w:t>. "Voyager F1 [Online model]." Available: https://airshaper.com/f1-aerodynamics-challenge, 2024.</w:t>
      </w:r>
    </w:p>
    <w:p w14:paraId="1E90975E" w14:textId="301A622B"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ANSYS, Inc. "ANSYS Discovery" Version 2024, Canonsburg, PA, USA, 2024.</w:t>
      </w:r>
    </w:p>
    <w:p w14:paraId="7AC57006" w14:textId="1DFC4FAF"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Aschwanden</w:t>
      </w:r>
      <w:proofErr w:type="spellEnd"/>
      <w:r w:rsidRPr="009F3820">
        <w:rPr>
          <w:rFonts w:ascii="Times New Roman" w:hAnsi="Times New Roman" w:cs="Times New Roman"/>
          <w:bCs/>
          <w:color w:val="000000" w:themeColor="text1"/>
          <w:sz w:val="20"/>
          <w:szCs w:val="20"/>
        </w:rPr>
        <w:t xml:space="preserve">, P., Müller, J., and </w:t>
      </w:r>
      <w:proofErr w:type="spellStart"/>
      <w:r w:rsidRPr="009F3820">
        <w:rPr>
          <w:rFonts w:ascii="Times New Roman" w:hAnsi="Times New Roman" w:cs="Times New Roman"/>
          <w:bCs/>
          <w:color w:val="000000" w:themeColor="text1"/>
          <w:sz w:val="20"/>
          <w:szCs w:val="20"/>
        </w:rPr>
        <w:t>Knörnschild</w:t>
      </w:r>
      <w:proofErr w:type="spellEnd"/>
      <w:r w:rsidRPr="009F3820">
        <w:rPr>
          <w:rFonts w:ascii="Times New Roman" w:hAnsi="Times New Roman" w:cs="Times New Roman"/>
          <w:bCs/>
          <w:color w:val="000000" w:themeColor="text1"/>
          <w:sz w:val="20"/>
          <w:szCs w:val="20"/>
        </w:rPr>
        <w:t xml:space="preserve">, U., “Experimental study on the influence of model motion on the aerodynamic performance of a race car,” SAE Technical Papers on CD-ROM/SAE Technical Paper Series, Apr. 2006,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10.4271/2006-01-0803.</w:t>
      </w:r>
    </w:p>
    <w:p w14:paraId="0367A24D"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East, L. F., “The measurement of ground effect using a fixed ground board in a wind tunnel,” 1970. https://naca.central.cranfield.ac.uk/handle/1826.2/2963</w:t>
      </w:r>
    </w:p>
    <w:p w14:paraId="39CA0ADC"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Ehirim</w:t>
      </w:r>
      <w:proofErr w:type="spellEnd"/>
      <w:r w:rsidRPr="009F3820">
        <w:rPr>
          <w:rFonts w:ascii="Times New Roman" w:hAnsi="Times New Roman" w:cs="Times New Roman"/>
          <w:bCs/>
          <w:color w:val="000000" w:themeColor="text1"/>
          <w:sz w:val="20"/>
          <w:szCs w:val="20"/>
        </w:rPr>
        <w:t xml:space="preserve">, O. H., Knowles, K., and </w:t>
      </w:r>
      <w:proofErr w:type="spellStart"/>
      <w:r w:rsidRPr="009F3820">
        <w:rPr>
          <w:rFonts w:ascii="Times New Roman" w:hAnsi="Times New Roman" w:cs="Times New Roman"/>
          <w:bCs/>
          <w:color w:val="000000" w:themeColor="text1"/>
          <w:sz w:val="20"/>
          <w:szCs w:val="20"/>
        </w:rPr>
        <w:t>Saddington</w:t>
      </w:r>
      <w:proofErr w:type="spellEnd"/>
      <w:r w:rsidRPr="009F3820">
        <w:rPr>
          <w:rFonts w:ascii="Times New Roman" w:hAnsi="Times New Roman" w:cs="Times New Roman"/>
          <w:bCs/>
          <w:color w:val="000000" w:themeColor="text1"/>
          <w:sz w:val="20"/>
          <w:szCs w:val="20"/>
        </w:rPr>
        <w:t xml:space="preserve">, A. J., “A review of Ground-Effect Diffuser Aerodynamics,” Journal of Fluids Engineering, vol. 141, no. 2, Jun. 2018,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10.1115/1.4040501.</w:t>
      </w:r>
    </w:p>
    <w:p w14:paraId="170F7E2E"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 xml:space="preserve">Federation Internationale De </w:t>
      </w:r>
      <w:proofErr w:type="spellStart"/>
      <w:r w:rsidRPr="009F3820">
        <w:rPr>
          <w:rFonts w:ascii="Times New Roman" w:hAnsi="Times New Roman" w:cs="Times New Roman"/>
          <w:bCs/>
          <w:color w:val="000000" w:themeColor="text1"/>
          <w:sz w:val="20"/>
          <w:szCs w:val="20"/>
        </w:rPr>
        <w:t>L’Automobile</w:t>
      </w:r>
      <w:proofErr w:type="spellEnd"/>
      <w:r w:rsidRPr="009F3820">
        <w:rPr>
          <w:rFonts w:ascii="Times New Roman" w:hAnsi="Times New Roman" w:cs="Times New Roman"/>
          <w:bCs/>
          <w:color w:val="000000" w:themeColor="text1"/>
          <w:sz w:val="20"/>
          <w:szCs w:val="20"/>
        </w:rPr>
        <w:t>, “FIA takes steps to reduce porpoising in the interests of safety,” Jun. 16, 2022. https://www.fia.com/news/fia-takes-steps-reduce-porpoising-interests-safety</w:t>
      </w:r>
    </w:p>
    <w:p w14:paraId="48685F89"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 xml:space="preserve">Floyd, R. S., and Law, E. H., “Simulation and analysis of suspension and aerodynamic interactions of race cars,” SAE Technical Papers on CD-ROM/SAE Technical Paper Series, Dec. 1994,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10.4271/942537.</w:t>
      </w:r>
    </w:p>
    <w:p w14:paraId="6725E6C8" w14:textId="77777777" w:rsid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 xml:space="preserve">Fonda, A., and Torres, P. J., “Periodic solutions of discontinuous second order differential equations. The porpoising effect,” Nonlinear Analysis: Real World Applications/Nonlinear Analysis. B, Real World Applications, vol. 74, p. 103948, Dec. 2023,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10.1016/j.nonrwa.2023.103948.</w:t>
      </w:r>
    </w:p>
    <w:p w14:paraId="2CE3F2BA"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Formula 1®, “Formula 1 STC Saudi Arabian Grand Prix 2022,” F1 TV. Mar. 27, 2022. [Online]. Available: https://f1tv.formula1.com/page/4334/formula-1-stc-saudi-arabian-grand-prix-2022</w:t>
      </w:r>
    </w:p>
    <w:p w14:paraId="14877D70" w14:textId="48B774ED"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Formula 1®, “The Origins of Ground Effect | Formula 1®,” Apr. 05, 2022. [Online]. Available: https://www.formula1.com/en/latest/article/watch-the-origins-of-ground-effect.6i1MZBs5xe6cjO2deb57hV</w:t>
      </w:r>
    </w:p>
    <w:p w14:paraId="34136298"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Gadola</w:t>
      </w:r>
      <w:proofErr w:type="spellEnd"/>
      <w:r w:rsidRPr="009F3820">
        <w:rPr>
          <w:rFonts w:ascii="Times New Roman" w:hAnsi="Times New Roman" w:cs="Times New Roman"/>
          <w:bCs/>
          <w:color w:val="000000" w:themeColor="text1"/>
          <w:sz w:val="20"/>
          <w:szCs w:val="20"/>
        </w:rPr>
        <w:t xml:space="preserve">, M., Chindamo, D., </w:t>
      </w:r>
      <w:proofErr w:type="spellStart"/>
      <w:r w:rsidRPr="009F3820">
        <w:rPr>
          <w:rFonts w:ascii="Times New Roman" w:hAnsi="Times New Roman" w:cs="Times New Roman"/>
          <w:bCs/>
          <w:color w:val="000000" w:themeColor="text1"/>
          <w:sz w:val="20"/>
          <w:szCs w:val="20"/>
        </w:rPr>
        <w:t>Magri</w:t>
      </w:r>
      <w:proofErr w:type="spellEnd"/>
      <w:r w:rsidRPr="009F3820">
        <w:rPr>
          <w:rFonts w:ascii="Times New Roman" w:hAnsi="Times New Roman" w:cs="Times New Roman"/>
          <w:bCs/>
          <w:color w:val="000000" w:themeColor="text1"/>
          <w:sz w:val="20"/>
          <w:szCs w:val="20"/>
        </w:rPr>
        <w:t xml:space="preserve">, P., and </w:t>
      </w:r>
      <w:proofErr w:type="spellStart"/>
      <w:r w:rsidRPr="009F3820">
        <w:rPr>
          <w:rFonts w:ascii="Times New Roman" w:hAnsi="Times New Roman" w:cs="Times New Roman"/>
          <w:bCs/>
          <w:color w:val="000000" w:themeColor="text1"/>
          <w:sz w:val="20"/>
          <w:szCs w:val="20"/>
        </w:rPr>
        <w:t>Sandrini</w:t>
      </w:r>
      <w:proofErr w:type="spellEnd"/>
      <w:r w:rsidRPr="009F3820">
        <w:rPr>
          <w:rFonts w:ascii="Times New Roman" w:hAnsi="Times New Roman" w:cs="Times New Roman"/>
          <w:bCs/>
          <w:color w:val="000000" w:themeColor="text1"/>
          <w:sz w:val="20"/>
          <w:szCs w:val="20"/>
        </w:rPr>
        <w:t>, G., “</w:t>
      </w:r>
      <w:proofErr w:type="spellStart"/>
      <w:r w:rsidRPr="009F3820">
        <w:rPr>
          <w:rFonts w:ascii="Times New Roman" w:hAnsi="Times New Roman" w:cs="Times New Roman"/>
          <w:bCs/>
          <w:color w:val="000000" w:themeColor="text1"/>
          <w:sz w:val="20"/>
          <w:szCs w:val="20"/>
        </w:rPr>
        <w:t>Analyzing</w:t>
      </w:r>
      <w:proofErr w:type="spellEnd"/>
      <w:r w:rsidRPr="009F3820">
        <w:rPr>
          <w:rFonts w:ascii="Times New Roman" w:hAnsi="Times New Roman" w:cs="Times New Roman"/>
          <w:bCs/>
          <w:color w:val="000000" w:themeColor="text1"/>
          <w:sz w:val="20"/>
          <w:szCs w:val="20"/>
        </w:rPr>
        <w:t xml:space="preserve"> porpoising on high downforce race cars: causes and possible setup adjustments to avoid it,” Energies, vol. 15, no. 18, p. 6677, Sep. 2022,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10.3390/en15186677.</w:t>
      </w:r>
    </w:p>
    <w:p w14:paraId="66BA362F"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HappyApple</w:t>
      </w:r>
      <w:proofErr w:type="spellEnd"/>
      <w:r w:rsidRPr="009F3820">
        <w:rPr>
          <w:rFonts w:ascii="Times New Roman" w:hAnsi="Times New Roman" w:cs="Times New Roman"/>
          <w:bCs/>
          <w:color w:val="000000" w:themeColor="text1"/>
          <w:sz w:val="20"/>
          <w:szCs w:val="20"/>
        </w:rPr>
        <w:t>, Diagram illustrating the Venturi effect. 2006. [Online]. Available: https://upload.wikimedia.org/wikipedia/commons/4/4b/Venturi5.svg</w:t>
      </w:r>
    </w:p>
    <w:p w14:paraId="10BDA888"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 xml:space="preserve">Hernandez, M. A. G., Lopez, A. I. M., Jarząbek, A., Perales, J. M. P., Wu, Y., and </w:t>
      </w:r>
      <w:proofErr w:type="spellStart"/>
      <w:r w:rsidRPr="009F3820">
        <w:rPr>
          <w:rFonts w:ascii="Times New Roman" w:hAnsi="Times New Roman" w:cs="Times New Roman"/>
          <w:bCs/>
          <w:color w:val="000000" w:themeColor="text1"/>
          <w:sz w:val="20"/>
          <w:szCs w:val="20"/>
        </w:rPr>
        <w:t>Xiaoxiao</w:t>
      </w:r>
      <w:proofErr w:type="spellEnd"/>
      <w:r w:rsidRPr="009F3820">
        <w:rPr>
          <w:rFonts w:ascii="Times New Roman" w:hAnsi="Times New Roman" w:cs="Times New Roman"/>
          <w:bCs/>
          <w:color w:val="000000" w:themeColor="text1"/>
          <w:sz w:val="20"/>
          <w:szCs w:val="20"/>
        </w:rPr>
        <w:t xml:space="preserve">, S., “Design Methodology for a Quick and Low-Cost Wind Tunnel,” </w:t>
      </w:r>
      <w:proofErr w:type="spellStart"/>
      <w:r w:rsidRPr="009F3820">
        <w:rPr>
          <w:rFonts w:ascii="Times New Roman" w:hAnsi="Times New Roman" w:cs="Times New Roman"/>
          <w:bCs/>
          <w:color w:val="000000" w:themeColor="text1"/>
          <w:sz w:val="20"/>
          <w:szCs w:val="20"/>
        </w:rPr>
        <w:t>InTech</w:t>
      </w:r>
      <w:proofErr w:type="spellEnd"/>
      <w:r w:rsidRPr="009F3820">
        <w:rPr>
          <w:rFonts w:ascii="Times New Roman" w:hAnsi="Times New Roman" w:cs="Times New Roman"/>
          <w:bCs/>
          <w:color w:val="000000" w:themeColor="text1"/>
          <w:sz w:val="20"/>
          <w:szCs w:val="20"/>
        </w:rPr>
        <w:t xml:space="preserve"> eBooks, 2013.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10.5772/54169.</w:t>
      </w:r>
    </w:p>
    <w:p w14:paraId="56F71BC2"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lastRenderedPageBreak/>
        <w:t xml:space="preserve">Jenkins, M., and Floyd, S., “Trajectories in the Evolution of Technology: A Multi-Level Study of Competition in Formula 1 Racing,” Organization Studies, vol. 22, no. 6, pp. 945–969, Nov. 2001,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10.1177/0170840601226003.</w:t>
      </w:r>
    </w:p>
    <w:p w14:paraId="60F0BDB6"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Jonathan, Z., “An investigation into the aerodynamics of wings in ground effect,” Doctoral thesis, University of Southampton, 2001. [Online]. Available: https://eprints.soton.ac.uk/426058/</w:t>
      </w:r>
    </w:p>
    <w:p w14:paraId="0EAADFF6"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 xml:space="preserve">Kim, D., and </w:t>
      </w:r>
      <w:proofErr w:type="spellStart"/>
      <w:r w:rsidRPr="009F3820">
        <w:rPr>
          <w:rFonts w:ascii="Times New Roman" w:hAnsi="Times New Roman" w:cs="Times New Roman"/>
          <w:bCs/>
          <w:color w:val="000000" w:themeColor="text1"/>
          <w:sz w:val="20"/>
          <w:szCs w:val="20"/>
        </w:rPr>
        <w:t>Geropp</w:t>
      </w:r>
      <w:proofErr w:type="spellEnd"/>
      <w:r w:rsidRPr="009F3820">
        <w:rPr>
          <w:rFonts w:ascii="Times New Roman" w:hAnsi="Times New Roman" w:cs="Times New Roman"/>
          <w:bCs/>
          <w:color w:val="000000" w:themeColor="text1"/>
          <w:sz w:val="20"/>
          <w:szCs w:val="20"/>
        </w:rPr>
        <w:t xml:space="preserve">, D., “Experimental investigation of the ground effect on the flow around some two-dimensional bluff bodies with moving-belt technique,” Journal of Wind Engineering and Industrial Aerodynamics, vol. 74–76, pp. 511–519, Apr. 1998,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10.1016/s0167-6105(98)00046-4.</w:t>
      </w:r>
    </w:p>
    <w:p w14:paraId="4C5EA8F9"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Microsoft Corporation, "Microsoft Excel" Version 2024, Redmond, WA, USA, 2024.</w:t>
      </w:r>
    </w:p>
    <w:p w14:paraId="668532AB"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Ravelli</w:t>
      </w:r>
      <w:proofErr w:type="spellEnd"/>
      <w:r w:rsidRPr="009F3820">
        <w:rPr>
          <w:rFonts w:ascii="Times New Roman" w:hAnsi="Times New Roman" w:cs="Times New Roman"/>
          <w:bCs/>
          <w:color w:val="000000" w:themeColor="text1"/>
          <w:sz w:val="20"/>
          <w:szCs w:val="20"/>
        </w:rPr>
        <w:t xml:space="preserve">, N. U., </w:t>
      </w:r>
      <w:proofErr w:type="spellStart"/>
      <w:r w:rsidRPr="009F3820">
        <w:rPr>
          <w:rFonts w:ascii="Times New Roman" w:hAnsi="Times New Roman" w:cs="Times New Roman"/>
          <w:bCs/>
          <w:color w:val="000000" w:themeColor="text1"/>
          <w:sz w:val="20"/>
          <w:szCs w:val="20"/>
        </w:rPr>
        <w:t>Savini</w:t>
      </w:r>
      <w:proofErr w:type="spellEnd"/>
      <w:r w:rsidRPr="009F3820">
        <w:rPr>
          <w:rFonts w:ascii="Times New Roman" w:hAnsi="Times New Roman" w:cs="Times New Roman"/>
          <w:bCs/>
          <w:color w:val="000000" w:themeColor="text1"/>
          <w:sz w:val="20"/>
          <w:szCs w:val="20"/>
        </w:rPr>
        <w:t xml:space="preserve">, N. M., and Department of Engineering and Applied Sciences, University of Bergamo, “Aerodynamic Simulation of a 2017 F1 Car with Open-Source CFD Code,” Journal of Traffic and Transportation Engineering, vol. 6, no. 4, pp. 155–163, 2018,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10.17265/2328-2142/2018.04.001.</w:t>
      </w:r>
    </w:p>
    <w:p w14:paraId="1EF5BEA3"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 xml:space="preserve">Roberto, C. L., and De Catalunya </w:t>
      </w:r>
      <w:proofErr w:type="spellStart"/>
      <w:r w:rsidRPr="009F3820">
        <w:rPr>
          <w:rFonts w:ascii="Times New Roman" w:hAnsi="Times New Roman" w:cs="Times New Roman"/>
          <w:bCs/>
          <w:color w:val="000000" w:themeColor="text1"/>
          <w:sz w:val="20"/>
          <w:szCs w:val="20"/>
        </w:rPr>
        <w:t>Departament</w:t>
      </w:r>
      <w:proofErr w:type="spellEnd"/>
      <w:r w:rsidRPr="009F3820">
        <w:rPr>
          <w:rFonts w:ascii="Times New Roman" w:hAnsi="Times New Roman" w:cs="Times New Roman"/>
          <w:bCs/>
          <w:color w:val="000000" w:themeColor="text1"/>
          <w:sz w:val="20"/>
          <w:szCs w:val="20"/>
        </w:rPr>
        <w:t xml:space="preserve"> De </w:t>
      </w:r>
      <w:proofErr w:type="spellStart"/>
      <w:r w:rsidRPr="009F3820">
        <w:rPr>
          <w:rFonts w:ascii="Times New Roman" w:hAnsi="Times New Roman" w:cs="Times New Roman"/>
          <w:bCs/>
          <w:color w:val="000000" w:themeColor="text1"/>
          <w:sz w:val="20"/>
          <w:szCs w:val="20"/>
        </w:rPr>
        <w:t>Mecànica</w:t>
      </w:r>
      <w:proofErr w:type="spellEnd"/>
      <w:r w:rsidRPr="009F3820">
        <w:rPr>
          <w:rFonts w:ascii="Times New Roman" w:hAnsi="Times New Roman" w:cs="Times New Roman"/>
          <w:bCs/>
          <w:color w:val="000000" w:themeColor="text1"/>
          <w:sz w:val="20"/>
          <w:szCs w:val="20"/>
        </w:rPr>
        <w:t xml:space="preserve"> De Fluids, U. P., “Aerodynamic study of the wake effect on a Formula 1 car in curves,” Sep. 28, 2021. https://upcommons.upc.edu/handle/2117/360878?show=full</w:t>
      </w:r>
    </w:p>
    <w:p w14:paraId="549F3800"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Shehadi</w:t>
      </w:r>
      <w:proofErr w:type="spellEnd"/>
      <w:r w:rsidRPr="009F3820">
        <w:rPr>
          <w:rFonts w:ascii="Times New Roman" w:hAnsi="Times New Roman" w:cs="Times New Roman"/>
          <w:bCs/>
          <w:color w:val="000000" w:themeColor="text1"/>
          <w:sz w:val="20"/>
          <w:szCs w:val="20"/>
        </w:rPr>
        <w:t xml:space="preserve">, M., “Testing ground-effect aerodynamics on a scaled F1 car,” 2021 ASEE Virtual Annual Conference Content Access Proceedings, Aug. 2021,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10.18260/1-2--36524.</w:t>
      </w:r>
    </w:p>
    <w:p w14:paraId="7D42A3E5"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Tshikalang</w:t>
      </w:r>
      <w:proofErr w:type="spellEnd"/>
      <w:r w:rsidRPr="009F3820">
        <w:rPr>
          <w:rFonts w:ascii="Times New Roman" w:hAnsi="Times New Roman" w:cs="Times New Roman"/>
          <w:bCs/>
          <w:color w:val="000000" w:themeColor="text1"/>
          <w:sz w:val="20"/>
          <w:szCs w:val="20"/>
        </w:rPr>
        <w:t xml:space="preserve">, H., “The Effects of Wake Due to Ground Clearance of a 2022 Formula 1 Car,” Bachelor’s thesis, University of the Witwatersrand, Johannesburg, 2023.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10.13140/RG.2.2.34605.26082.</w:t>
      </w:r>
    </w:p>
    <w:p w14:paraId="00967272"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proofErr w:type="spellStart"/>
      <w:r w:rsidRPr="009F3820">
        <w:rPr>
          <w:rFonts w:ascii="Times New Roman" w:hAnsi="Times New Roman" w:cs="Times New Roman"/>
          <w:bCs/>
          <w:color w:val="000000" w:themeColor="text1"/>
          <w:sz w:val="20"/>
          <w:szCs w:val="20"/>
        </w:rPr>
        <w:t>Xplo</w:t>
      </w:r>
      <w:proofErr w:type="spellEnd"/>
      <w:r w:rsidRPr="009F3820">
        <w:rPr>
          <w:rFonts w:ascii="Times New Roman" w:hAnsi="Times New Roman" w:cs="Times New Roman"/>
          <w:bCs/>
          <w:color w:val="000000" w:themeColor="text1"/>
          <w:sz w:val="20"/>
          <w:szCs w:val="20"/>
        </w:rPr>
        <w:t xml:space="preserve">, </w:t>
      </w:r>
      <w:proofErr w:type="spellStart"/>
      <w:r w:rsidRPr="009F3820">
        <w:rPr>
          <w:rFonts w:ascii="Times New Roman" w:hAnsi="Times New Roman" w:cs="Times New Roman"/>
          <w:bCs/>
          <w:color w:val="000000" w:themeColor="text1"/>
          <w:sz w:val="20"/>
          <w:szCs w:val="20"/>
        </w:rPr>
        <w:t>Ventillator</w:t>
      </w:r>
      <w:proofErr w:type="spellEnd"/>
      <w:r w:rsidRPr="009F3820">
        <w:rPr>
          <w:rFonts w:ascii="Times New Roman" w:hAnsi="Times New Roman" w:cs="Times New Roman"/>
          <w:bCs/>
          <w:color w:val="000000" w:themeColor="text1"/>
          <w:sz w:val="20"/>
          <w:szCs w:val="20"/>
        </w:rPr>
        <w:t xml:space="preserve"> photo. [Online]. Available: https://wentylacja-sklep-internetowy.pl/venture-industries-wentylator-kanalowy-afc-en.html#watermark-1</w:t>
      </w:r>
    </w:p>
    <w:p w14:paraId="26B12268" w14:textId="77777777" w:rsidR="009F3820" w:rsidRPr="009F3820" w:rsidRDefault="009F3820" w:rsidP="009F3820">
      <w:pPr>
        <w:pStyle w:val="Akapitzlist"/>
        <w:numPr>
          <w:ilvl w:val="0"/>
          <w:numId w:val="38"/>
        </w:numPr>
        <w:spacing w:after="0" w:line="500" w:lineRule="exact"/>
        <w:ind w:left="357" w:hanging="357"/>
        <w:jc w:val="both"/>
        <w:rPr>
          <w:rFonts w:ascii="Times New Roman" w:hAnsi="Times New Roman" w:cs="Times New Roman"/>
          <w:bCs/>
          <w:color w:val="000000" w:themeColor="text1"/>
          <w:sz w:val="20"/>
          <w:szCs w:val="20"/>
        </w:rPr>
      </w:pPr>
      <w:r w:rsidRPr="009F3820">
        <w:rPr>
          <w:rFonts w:ascii="Times New Roman" w:hAnsi="Times New Roman" w:cs="Times New Roman"/>
          <w:bCs/>
          <w:color w:val="000000" w:themeColor="text1"/>
          <w:sz w:val="20"/>
          <w:szCs w:val="20"/>
        </w:rPr>
        <w:t xml:space="preserve">Zhang, X., </w:t>
      </w:r>
      <w:proofErr w:type="spellStart"/>
      <w:r w:rsidRPr="009F3820">
        <w:rPr>
          <w:rFonts w:ascii="Times New Roman" w:hAnsi="Times New Roman" w:cs="Times New Roman"/>
          <w:bCs/>
          <w:color w:val="000000" w:themeColor="text1"/>
          <w:sz w:val="20"/>
          <w:szCs w:val="20"/>
        </w:rPr>
        <w:t>Toet</w:t>
      </w:r>
      <w:proofErr w:type="spellEnd"/>
      <w:r w:rsidRPr="009F3820">
        <w:rPr>
          <w:rFonts w:ascii="Times New Roman" w:hAnsi="Times New Roman" w:cs="Times New Roman"/>
          <w:bCs/>
          <w:color w:val="000000" w:themeColor="text1"/>
          <w:sz w:val="20"/>
          <w:szCs w:val="20"/>
        </w:rPr>
        <w:t xml:space="preserve">, W., and </w:t>
      </w:r>
      <w:proofErr w:type="spellStart"/>
      <w:r w:rsidRPr="009F3820">
        <w:rPr>
          <w:rFonts w:ascii="Times New Roman" w:hAnsi="Times New Roman" w:cs="Times New Roman"/>
          <w:bCs/>
          <w:color w:val="000000" w:themeColor="text1"/>
          <w:sz w:val="20"/>
          <w:szCs w:val="20"/>
        </w:rPr>
        <w:t>Zerihan</w:t>
      </w:r>
      <w:proofErr w:type="spellEnd"/>
      <w:r w:rsidRPr="009F3820">
        <w:rPr>
          <w:rFonts w:ascii="Times New Roman" w:hAnsi="Times New Roman" w:cs="Times New Roman"/>
          <w:bCs/>
          <w:color w:val="000000" w:themeColor="text1"/>
          <w:sz w:val="20"/>
          <w:szCs w:val="20"/>
        </w:rPr>
        <w:t xml:space="preserve">, J., “Ground effect Aerodynamics of race cars,” Applied Mechanics Reviews, vol. 59, no. 1, pp. 33–49, Jan. 2006, </w:t>
      </w:r>
      <w:proofErr w:type="spellStart"/>
      <w:r w:rsidRPr="009F3820">
        <w:rPr>
          <w:rFonts w:ascii="Times New Roman" w:hAnsi="Times New Roman" w:cs="Times New Roman"/>
          <w:bCs/>
          <w:color w:val="000000" w:themeColor="text1"/>
          <w:sz w:val="20"/>
          <w:szCs w:val="20"/>
        </w:rPr>
        <w:t>doi</w:t>
      </w:r>
      <w:proofErr w:type="spellEnd"/>
      <w:r w:rsidRPr="009F3820">
        <w:rPr>
          <w:rFonts w:ascii="Times New Roman" w:hAnsi="Times New Roman" w:cs="Times New Roman"/>
          <w:bCs/>
          <w:color w:val="000000" w:themeColor="text1"/>
          <w:sz w:val="20"/>
          <w:szCs w:val="20"/>
        </w:rPr>
        <w:t>: 10.1115/1.2110263.</w:t>
      </w:r>
      <w:bookmarkStart w:id="23" w:name="_GoBack"/>
      <w:bookmarkEnd w:id="23"/>
    </w:p>
    <w:sectPr w:rsidR="009F3820" w:rsidRPr="009F3820" w:rsidSect="00AB0966">
      <w:footerReference w:type="default" r:id="rId3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69F32" w14:textId="77777777" w:rsidR="006F5719" w:rsidRDefault="006F5719" w:rsidP="002202BA">
      <w:pPr>
        <w:spacing w:after="0" w:line="240" w:lineRule="auto"/>
      </w:pPr>
      <w:r>
        <w:separator/>
      </w:r>
    </w:p>
  </w:endnote>
  <w:endnote w:type="continuationSeparator" w:id="0">
    <w:p w14:paraId="47BDE535" w14:textId="77777777" w:rsidR="006F5719" w:rsidRDefault="006F5719" w:rsidP="00220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color w:val="0070C0"/>
        <w:sz w:val="28"/>
        <w:szCs w:val="28"/>
      </w:rPr>
      <w:id w:val="779915725"/>
      <w:docPartObj>
        <w:docPartGallery w:val="Page Numbers (Bottom of Page)"/>
        <w:docPartUnique/>
      </w:docPartObj>
    </w:sdtPr>
    <w:sdtEndPr>
      <w:rPr>
        <w:noProof/>
      </w:rPr>
    </w:sdtEndPr>
    <w:sdtContent>
      <w:p w14:paraId="75D3150F" w14:textId="091D60F9" w:rsidR="00352ACF" w:rsidRPr="002202BA" w:rsidRDefault="00352ACF">
        <w:pPr>
          <w:pStyle w:val="Stopka"/>
          <w:jc w:val="center"/>
          <w:rPr>
            <w:rFonts w:ascii="Times New Roman" w:hAnsi="Times New Roman" w:cs="Times New Roman"/>
            <w:color w:val="0070C0"/>
            <w:sz w:val="28"/>
            <w:szCs w:val="28"/>
          </w:rPr>
        </w:pPr>
        <w:r w:rsidRPr="002202BA">
          <w:rPr>
            <w:rFonts w:ascii="Times New Roman" w:hAnsi="Times New Roman" w:cs="Times New Roman"/>
            <w:color w:val="0070C0"/>
            <w:sz w:val="28"/>
            <w:szCs w:val="28"/>
          </w:rPr>
          <w:fldChar w:fldCharType="begin"/>
        </w:r>
        <w:r w:rsidRPr="002202BA">
          <w:rPr>
            <w:rFonts w:ascii="Times New Roman" w:hAnsi="Times New Roman" w:cs="Times New Roman"/>
            <w:color w:val="0070C0"/>
            <w:sz w:val="28"/>
            <w:szCs w:val="28"/>
          </w:rPr>
          <w:instrText xml:space="preserve"> PAGE   \* MERGEFORMAT </w:instrText>
        </w:r>
        <w:r w:rsidRPr="002202BA">
          <w:rPr>
            <w:rFonts w:ascii="Times New Roman" w:hAnsi="Times New Roman" w:cs="Times New Roman"/>
            <w:color w:val="0070C0"/>
            <w:sz w:val="28"/>
            <w:szCs w:val="28"/>
          </w:rPr>
          <w:fldChar w:fldCharType="separate"/>
        </w:r>
        <w:r w:rsidRPr="002202BA">
          <w:rPr>
            <w:rFonts w:ascii="Times New Roman" w:hAnsi="Times New Roman" w:cs="Times New Roman"/>
            <w:noProof/>
            <w:color w:val="0070C0"/>
            <w:sz w:val="28"/>
            <w:szCs w:val="28"/>
          </w:rPr>
          <w:t>2</w:t>
        </w:r>
        <w:r w:rsidRPr="002202BA">
          <w:rPr>
            <w:rFonts w:ascii="Times New Roman" w:hAnsi="Times New Roman" w:cs="Times New Roman"/>
            <w:noProof/>
            <w:color w:val="0070C0"/>
            <w:sz w:val="28"/>
            <w:szCs w:val="28"/>
          </w:rPr>
          <w:fldChar w:fldCharType="end"/>
        </w:r>
      </w:p>
    </w:sdtContent>
  </w:sdt>
  <w:p w14:paraId="520D9F1C" w14:textId="77777777" w:rsidR="00352ACF" w:rsidRPr="002202BA" w:rsidRDefault="00352ACF">
    <w:pPr>
      <w:pStyle w:val="Stopka"/>
      <w:rPr>
        <w:rFonts w:ascii="Times New Roman" w:hAnsi="Times New Roman" w:cs="Times New Roman"/>
        <w:color w:val="0070C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6165D" w14:textId="77777777" w:rsidR="006F5719" w:rsidRDefault="006F5719" w:rsidP="002202BA">
      <w:pPr>
        <w:spacing w:after="0" w:line="240" w:lineRule="auto"/>
      </w:pPr>
      <w:r>
        <w:separator/>
      </w:r>
    </w:p>
  </w:footnote>
  <w:footnote w:type="continuationSeparator" w:id="0">
    <w:p w14:paraId="06092B70" w14:textId="77777777" w:rsidR="006F5719" w:rsidRDefault="006F5719" w:rsidP="002202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131B"/>
    <w:multiLevelType w:val="hybridMultilevel"/>
    <w:tmpl w:val="470E5D5E"/>
    <w:lvl w:ilvl="0" w:tplc="D59E8AD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C6D58"/>
    <w:multiLevelType w:val="hybridMultilevel"/>
    <w:tmpl w:val="F3940F2C"/>
    <w:lvl w:ilvl="0" w:tplc="86EE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21B16"/>
    <w:multiLevelType w:val="hybridMultilevel"/>
    <w:tmpl w:val="4336BE6C"/>
    <w:lvl w:ilvl="0" w:tplc="EE70FC1C">
      <w:start w:val="1"/>
      <w:numFmt w:val="decimal"/>
      <w:lvlText w:val="%1)"/>
      <w:lvlJc w:val="left"/>
      <w:pPr>
        <w:ind w:left="720" w:hanging="360"/>
      </w:pPr>
      <w:rPr>
        <w:rFonts w:hint="default"/>
        <w:color w:val="4472C4"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63CBB"/>
    <w:multiLevelType w:val="hybridMultilevel"/>
    <w:tmpl w:val="3E387C00"/>
    <w:lvl w:ilvl="0" w:tplc="4B6CCE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E1360"/>
    <w:multiLevelType w:val="hybridMultilevel"/>
    <w:tmpl w:val="214EF62A"/>
    <w:lvl w:ilvl="0" w:tplc="DC0C32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A05E9"/>
    <w:multiLevelType w:val="hybridMultilevel"/>
    <w:tmpl w:val="35CC4134"/>
    <w:lvl w:ilvl="0" w:tplc="167601B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A4F83"/>
    <w:multiLevelType w:val="hybridMultilevel"/>
    <w:tmpl w:val="28661D02"/>
    <w:lvl w:ilvl="0" w:tplc="1B785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73039"/>
    <w:multiLevelType w:val="hybridMultilevel"/>
    <w:tmpl w:val="1E0AC1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A347DB"/>
    <w:multiLevelType w:val="hybridMultilevel"/>
    <w:tmpl w:val="57605A96"/>
    <w:lvl w:ilvl="0" w:tplc="D1B828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4417F"/>
    <w:multiLevelType w:val="hybridMultilevel"/>
    <w:tmpl w:val="36942E2A"/>
    <w:lvl w:ilvl="0" w:tplc="9168C8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511F4"/>
    <w:multiLevelType w:val="multilevel"/>
    <w:tmpl w:val="CA6053E2"/>
    <w:lvl w:ilvl="0">
      <w:start w:val="2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C1D1533"/>
    <w:multiLevelType w:val="hybridMultilevel"/>
    <w:tmpl w:val="61242DC4"/>
    <w:lvl w:ilvl="0" w:tplc="DA3A700E">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4F0E"/>
    <w:multiLevelType w:val="hybridMultilevel"/>
    <w:tmpl w:val="C4C8D518"/>
    <w:lvl w:ilvl="0" w:tplc="7AA219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B497A"/>
    <w:multiLevelType w:val="hybridMultilevel"/>
    <w:tmpl w:val="49B62328"/>
    <w:lvl w:ilvl="0" w:tplc="FA54EFD2">
      <w:start w:val="11"/>
      <w:numFmt w:val="decimal"/>
      <w:lvlText w:val="%1)"/>
      <w:lvlJc w:val="left"/>
      <w:pPr>
        <w:ind w:left="720" w:hanging="360"/>
      </w:pPr>
      <w:rPr>
        <w:rFonts w:hint="default"/>
        <w:color w:val="0070C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871BA"/>
    <w:multiLevelType w:val="hybridMultilevel"/>
    <w:tmpl w:val="415CF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3388E"/>
    <w:multiLevelType w:val="hybridMultilevel"/>
    <w:tmpl w:val="793A0336"/>
    <w:lvl w:ilvl="0" w:tplc="C20609C0">
      <w:start w:val="1"/>
      <w:numFmt w:val="decimal"/>
      <w:suff w:val="space"/>
      <w:lvlText w:val="%1)"/>
      <w:lvlJc w:val="left"/>
      <w:pPr>
        <w:ind w:left="720" w:hanging="360"/>
      </w:pPr>
      <w:rPr>
        <w:rFonts w:hint="default"/>
        <w:b/>
        <w:color w:val="4472C4"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1562D7"/>
    <w:multiLevelType w:val="hybridMultilevel"/>
    <w:tmpl w:val="1E8660B2"/>
    <w:lvl w:ilvl="0" w:tplc="8760E6F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05DFB"/>
    <w:multiLevelType w:val="hybridMultilevel"/>
    <w:tmpl w:val="8152C71C"/>
    <w:lvl w:ilvl="0" w:tplc="26FE4F1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85C25"/>
    <w:multiLevelType w:val="hybridMultilevel"/>
    <w:tmpl w:val="EE2CB7D6"/>
    <w:lvl w:ilvl="0" w:tplc="BC50ED66">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420294"/>
    <w:multiLevelType w:val="hybridMultilevel"/>
    <w:tmpl w:val="08BC88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303420"/>
    <w:multiLevelType w:val="hybridMultilevel"/>
    <w:tmpl w:val="D320EE7E"/>
    <w:lvl w:ilvl="0" w:tplc="06FC3168">
      <w:start w:val="100"/>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D3496"/>
    <w:multiLevelType w:val="hybridMultilevel"/>
    <w:tmpl w:val="624C63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BE01F8"/>
    <w:multiLevelType w:val="hybridMultilevel"/>
    <w:tmpl w:val="67B62424"/>
    <w:lvl w:ilvl="0" w:tplc="F8AC6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42586D"/>
    <w:multiLevelType w:val="hybridMultilevel"/>
    <w:tmpl w:val="CB9817E6"/>
    <w:lvl w:ilvl="0" w:tplc="26FE4F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5B3880"/>
    <w:multiLevelType w:val="hybridMultilevel"/>
    <w:tmpl w:val="9CEEBD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145361"/>
    <w:multiLevelType w:val="hybridMultilevel"/>
    <w:tmpl w:val="335A6094"/>
    <w:lvl w:ilvl="0" w:tplc="AAA4FC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646A79"/>
    <w:multiLevelType w:val="hybridMultilevel"/>
    <w:tmpl w:val="18BA116A"/>
    <w:lvl w:ilvl="0" w:tplc="ACE43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EE6F07"/>
    <w:multiLevelType w:val="hybridMultilevel"/>
    <w:tmpl w:val="21507A4A"/>
    <w:lvl w:ilvl="0" w:tplc="7AF80FEC">
      <w:start w:val="1"/>
      <w:numFmt w:val="decimal"/>
      <w:lvlText w:val="[%1]"/>
      <w:lvlJc w:val="right"/>
      <w:pPr>
        <w:ind w:left="720" w:hanging="360"/>
      </w:pPr>
      <w:rPr>
        <w:rFonts w:ascii="Times New Roman" w:hAnsi="Times New Roman" w:hint="default"/>
        <w:b w:val="0"/>
        <w:i w:val="0"/>
        <w:caps w:val="0"/>
        <w:strike w:val="0"/>
        <w:dstrike w:val="0"/>
        <w:vanish w:val="0"/>
        <w:color w:val="auto"/>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73596C"/>
    <w:multiLevelType w:val="hybridMultilevel"/>
    <w:tmpl w:val="CB9817E6"/>
    <w:lvl w:ilvl="0" w:tplc="26FE4F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091895"/>
    <w:multiLevelType w:val="hybridMultilevel"/>
    <w:tmpl w:val="B942CAB8"/>
    <w:lvl w:ilvl="0" w:tplc="0415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7AD1EB1"/>
    <w:multiLevelType w:val="multilevel"/>
    <w:tmpl w:val="3CF04AEE"/>
    <w:lvl w:ilvl="0">
      <w:start w:val="17"/>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CB6553"/>
    <w:multiLevelType w:val="hybridMultilevel"/>
    <w:tmpl w:val="38520306"/>
    <w:lvl w:ilvl="0" w:tplc="4386D87A">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C24E1"/>
    <w:multiLevelType w:val="hybridMultilevel"/>
    <w:tmpl w:val="23E45EF4"/>
    <w:lvl w:ilvl="0" w:tplc="54662082">
      <w:start w:val="1"/>
      <w:numFmt w:val="lowerLetter"/>
      <w:lvlText w:val="%1)"/>
      <w:lvlJc w:val="left"/>
      <w:pPr>
        <w:ind w:left="360" w:hanging="360"/>
      </w:pPr>
      <w:rPr>
        <w:rFonts w:hint="default"/>
        <w:color w:val="4472C4"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B71F0B"/>
    <w:multiLevelType w:val="hybridMultilevel"/>
    <w:tmpl w:val="3EFEE5D0"/>
    <w:lvl w:ilvl="0" w:tplc="F42C01DA">
      <w:start w:val="1"/>
      <w:numFmt w:val="decimal"/>
      <w:lvlText w:val="%1)"/>
      <w:lvlJc w:val="right"/>
      <w:pPr>
        <w:ind w:left="113" w:firstLine="2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380968"/>
    <w:multiLevelType w:val="hybridMultilevel"/>
    <w:tmpl w:val="50F6851E"/>
    <w:lvl w:ilvl="0" w:tplc="C0A2A42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76772F"/>
    <w:multiLevelType w:val="multilevel"/>
    <w:tmpl w:val="2F5426FE"/>
    <w:lvl w:ilvl="0">
      <w:start w:val="26"/>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6200A59"/>
    <w:multiLevelType w:val="hybridMultilevel"/>
    <w:tmpl w:val="4ABEF3BA"/>
    <w:lvl w:ilvl="0" w:tplc="26FE4F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E74907"/>
    <w:multiLevelType w:val="hybridMultilevel"/>
    <w:tmpl w:val="BAAA81B6"/>
    <w:lvl w:ilvl="0" w:tplc="CEC4E20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5"/>
  </w:num>
  <w:num w:numId="3">
    <w:abstractNumId w:val="37"/>
  </w:num>
  <w:num w:numId="4">
    <w:abstractNumId w:val="25"/>
  </w:num>
  <w:num w:numId="5">
    <w:abstractNumId w:val="3"/>
  </w:num>
  <w:num w:numId="6">
    <w:abstractNumId w:val="0"/>
  </w:num>
  <w:num w:numId="7">
    <w:abstractNumId w:val="34"/>
  </w:num>
  <w:num w:numId="8">
    <w:abstractNumId w:val="18"/>
  </w:num>
  <w:num w:numId="9">
    <w:abstractNumId w:val="23"/>
  </w:num>
  <w:num w:numId="10">
    <w:abstractNumId w:val="17"/>
  </w:num>
  <w:num w:numId="11">
    <w:abstractNumId w:val="14"/>
  </w:num>
  <w:num w:numId="12">
    <w:abstractNumId w:val="24"/>
  </w:num>
  <w:num w:numId="13">
    <w:abstractNumId w:val="36"/>
  </w:num>
  <w:num w:numId="14">
    <w:abstractNumId w:val="27"/>
  </w:num>
  <w:num w:numId="15">
    <w:abstractNumId w:val="12"/>
  </w:num>
  <w:num w:numId="16">
    <w:abstractNumId w:val="9"/>
  </w:num>
  <w:num w:numId="17">
    <w:abstractNumId w:val="8"/>
  </w:num>
  <w:num w:numId="18">
    <w:abstractNumId w:val="4"/>
  </w:num>
  <w:num w:numId="19">
    <w:abstractNumId w:val="11"/>
  </w:num>
  <w:num w:numId="20">
    <w:abstractNumId w:val="1"/>
  </w:num>
  <w:num w:numId="21">
    <w:abstractNumId w:val="22"/>
  </w:num>
  <w:num w:numId="22">
    <w:abstractNumId w:val="26"/>
  </w:num>
  <w:num w:numId="23">
    <w:abstractNumId w:val="28"/>
  </w:num>
  <w:num w:numId="24">
    <w:abstractNumId w:val="10"/>
  </w:num>
  <w:num w:numId="25">
    <w:abstractNumId w:val="30"/>
  </w:num>
  <w:num w:numId="26">
    <w:abstractNumId w:val="35"/>
  </w:num>
  <w:num w:numId="27">
    <w:abstractNumId w:val="31"/>
  </w:num>
  <w:num w:numId="28">
    <w:abstractNumId w:val="33"/>
  </w:num>
  <w:num w:numId="29">
    <w:abstractNumId w:val="6"/>
  </w:num>
  <w:num w:numId="30">
    <w:abstractNumId w:val="7"/>
  </w:num>
  <w:num w:numId="31">
    <w:abstractNumId w:val="21"/>
  </w:num>
  <w:num w:numId="32">
    <w:abstractNumId w:val="15"/>
  </w:num>
  <w:num w:numId="33">
    <w:abstractNumId w:val="32"/>
  </w:num>
  <w:num w:numId="34">
    <w:abstractNumId w:val="19"/>
  </w:num>
  <w:num w:numId="35">
    <w:abstractNumId w:val="2"/>
  </w:num>
  <w:num w:numId="36">
    <w:abstractNumId w:val="13"/>
  </w:num>
  <w:num w:numId="37">
    <w:abstractNumId w:val="2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BB9"/>
    <w:rsid w:val="00017136"/>
    <w:rsid w:val="0001750B"/>
    <w:rsid w:val="000176EE"/>
    <w:rsid w:val="00017969"/>
    <w:rsid w:val="00023CA0"/>
    <w:rsid w:val="00025D18"/>
    <w:rsid w:val="00042BE2"/>
    <w:rsid w:val="00046028"/>
    <w:rsid w:val="00047BB9"/>
    <w:rsid w:val="0005540A"/>
    <w:rsid w:val="00057D7B"/>
    <w:rsid w:val="00061FD0"/>
    <w:rsid w:val="00072031"/>
    <w:rsid w:val="0008217D"/>
    <w:rsid w:val="00083AF5"/>
    <w:rsid w:val="0008433D"/>
    <w:rsid w:val="000875AA"/>
    <w:rsid w:val="00093D07"/>
    <w:rsid w:val="000A1532"/>
    <w:rsid w:val="000A2433"/>
    <w:rsid w:val="000A6DE5"/>
    <w:rsid w:val="000B5819"/>
    <w:rsid w:val="000B6DCB"/>
    <w:rsid w:val="000C03D1"/>
    <w:rsid w:val="000F0F11"/>
    <w:rsid w:val="000F42F2"/>
    <w:rsid w:val="000F5D77"/>
    <w:rsid w:val="001054A7"/>
    <w:rsid w:val="00146C3B"/>
    <w:rsid w:val="00152204"/>
    <w:rsid w:val="001524AB"/>
    <w:rsid w:val="00152710"/>
    <w:rsid w:val="001749D2"/>
    <w:rsid w:val="00175D24"/>
    <w:rsid w:val="00180260"/>
    <w:rsid w:val="00180B7C"/>
    <w:rsid w:val="001A2D64"/>
    <w:rsid w:val="001A34ED"/>
    <w:rsid w:val="001A3736"/>
    <w:rsid w:val="001F2684"/>
    <w:rsid w:val="001F3DB8"/>
    <w:rsid w:val="002050A1"/>
    <w:rsid w:val="002202BA"/>
    <w:rsid w:val="002237BD"/>
    <w:rsid w:val="002317FF"/>
    <w:rsid w:val="00233DA9"/>
    <w:rsid w:val="00237E7D"/>
    <w:rsid w:val="00244138"/>
    <w:rsid w:val="002519C2"/>
    <w:rsid w:val="00256E14"/>
    <w:rsid w:val="00273C1E"/>
    <w:rsid w:val="002753ED"/>
    <w:rsid w:val="00291E5F"/>
    <w:rsid w:val="00295478"/>
    <w:rsid w:val="002972F2"/>
    <w:rsid w:val="002A22CC"/>
    <w:rsid w:val="002A45F8"/>
    <w:rsid w:val="002C5946"/>
    <w:rsid w:val="002E595A"/>
    <w:rsid w:val="00301A69"/>
    <w:rsid w:val="003245D9"/>
    <w:rsid w:val="00352ACF"/>
    <w:rsid w:val="003574C5"/>
    <w:rsid w:val="003664E9"/>
    <w:rsid w:val="00373140"/>
    <w:rsid w:val="00381C7B"/>
    <w:rsid w:val="003840C5"/>
    <w:rsid w:val="00395F66"/>
    <w:rsid w:val="003B24DA"/>
    <w:rsid w:val="003B4138"/>
    <w:rsid w:val="003E072A"/>
    <w:rsid w:val="003E45C6"/>
    <w:rsid w:val="003E4AEB"/>
    <w:rsid w:val="003E60BD"/>
    <w:rsid w:val="00405E6F"/>
    <w:rsid w:val="00420A50"/>
    <w:rsid w:val="0042666A"/>
    <w:rsid w:val="00427CA7"/>
    <w:rsid w:val="00481843"/>
    <w:rsid w:val="00483154"/>
    <w:rsid w:val="004A014B"/>
    <w:rsid w:val="004A188B"/>
    <w:rsid w:val="004A6695"/>
    <w:rsid w:val="004B144B"/>
    <w:rsid w:val="004C5270"/>
    <w:rsid w:val="004D64C8"/>
    <w:rsid w:val="004F0FA1"/>
    <w:rsid w:val="004F3119"/>
    <w:rsid w:val="004F4D2E"/>
    <w:rsid w:val="00503E77"/>
    <w:rsid w:val="00507374"/>
    <w:rsid w:val="00513161"/>
    <w:rsid w:val="00514813"/>
    <w:rsid w:val="00516495"/>
    <w:rsid w:val="00543645"/>
    <w:rsid w:val="00550129"/>
    <w:rsid w:val="0055498F"/>
    <w:rsid w:val="00556F60"/>
    <w:rsid w:val="0057160E"/>
    <w:rsid w:val="005958CC"/>
    <w:rsid w:val="00596AE8"/>
    <w:rsid w:val="00603237"/>
    <w:rsid w:val="00606F28"/>
    <w:rsid w:val="00610BC3"/>
    <w:rsid w:val="00610E69"/>
    <w:rsid w:val="00614BC1"/>
    <w:rsid w:val="00630523"/>
    <w:rsid w:val="00632876"/>
    <w:rsid w:val="006401E0"/>
    <w:rsid w:val="00644EC3"/>
    <w:rsid w:val="00646BB6"/>
    <w:rsid w:val="0067655E"/>
    <w:rsid w:val="006877BA"/>
    <w:rsid w:val="00691D8F"/>
    <w:rsid w:val="006A6A17"/>
    <w:rsid w:val="006E2E06"/>
    <w:rsid w:val="006E7F56"/>
    <w:rsid w:val="006F5719"/>
    <w:rsid w:val="006F7054"/>
    <w:rsid w:val="007046D9"/>
    <w:rsid w:val="00710EE9"/>
    <w:rsid w:val="007125DE"/>
    <w:rsid w:val="0072315E"/>
    <w:rsid w:val="00750166"/>
    <w:rsid w:val="00753C7D"/>
    <w:rsid w:val="00763E3D"/>
    <w:rsid w:val="007720DB"/>
    <w:rsid w:val="007761A0"/>
    <w:rsid w:val="00780C05"/>
    <w:rsid w:val="007B615E"/>
    <w:rsid w:val="007C532D"/>
    <w:rsid w:val="007C71BD"/>
    <w:rsid w:val="007E49F9"/>
    <w:rsid w:val="007E5E05"/>
    <w:rsid w:val="007E67C9"/>
    <w:rsid w:val="00800F4E"/>
    <w:rsid w:val="008016B1"/>
    <w:rsid w:val="0080412F"/>
    <w:rsid w:val="00810321"/>
    <w:rsid w:val="0083746F"/>
    <w:rsid w:val="008437F6"/>
    <w:rsid w:val="00846517"/>
    <w:rsid w:val="00874744"/>
    <w:rsid w:val="0088400E"/>
    <w:rsid w:val="008848AB"/>
    <w:rsid w:val="00892418"/>
    <w:rsid w:val="008A5A0A"/>
    <w:rsid w:val="008A6738"/>
    <w:rsid w:val="008B5821"/>
    <w:rsid w:val="008D5C21"/>
    <w:rsid w:val="00907A8F"/>
    <w:rsid w:val="00923C92"/>
    <w:rsid w:val="00925DB4"/>
    <w:rsid w:val="00932D18"/>
    <w:rsid w:val="009612E9"/>
    <w:rsid w:val="00965319"/>
    <w:rsid w:val="009711C6"/>
    <w:rsid w:val="00974CE0"/>
    <w:rsid w:val="00982069"/>
    <w:rsid w:val="00984710"/>
    <w:rsid w:val="00995C94"/>
    <w:rsid w:val="00997343"/>
    <w:rsid w:val="009A78E2"/>
    <w:rsid w:val="009D613E"/>
    <w:rsid w:val="009F3820"/>
    <w:rsid w:val="009F382D"/>
    <w:rsid w:val="009F50EF"/>
    <w:rsid w:val="009F6A0F"/>
    <w:rsid w:val="00A10958"/>
    <w:rsid w:val="00A31A20"/>
    <w:rsid w:val="00A35E6C"/>
    <w:rsid w:val="00A56778"/>
    <w:rsid w:val="00A62E18"/>
    <w:rsid w:val="00A67A4D"/>
    <w:rsid w:val="00AB0228"/>
    <w:rsid w:val="00AB0966"/>
    <w:rsid w:val="00AB37EE"/>
    <w:rsid w:val="00AB5CD3"/>
    <w:rsid w:val="00AB6BF2"/>
    <w:rsid w:val="00AC42EF"/>
    <w:rsid w:val="00AC71F3"/>
    <w:rsid w:val="00AD147E"/>
    <w:rsid w:val="00AD1F0D"/>
    <w:rsid w:val="00AD5679"/>
    <w:rsid w:val="00AE1C77"/>
    <w:rsid w:val="00AE611B"/>
    <w:rsid w:val="00AF3ECE"/>
    <w:rsid w:val="00AF7ED8"/>
    <w:rsid w:val="00B11599"/>
    <w:rsid w:val="00B14483"/>
    <w:rsid w:val="00B20A1B"/>
    <w:rsid w:val="00B24ECA"/>
    <w:rsid w:val="00B273AE"/>
    <w:rsid w:val="00B55497"/>
    <w:rsid w:val="00B643F4"/>
    <w:rsid w:val="00B737B1"/>
    <w:rsid w:val="00BA336D"/>
    <w:rsid w:val="00BA4F4D"/>
    <w:rsid w:val="00BC57B8"/>
    <w:rsid w:val="00BE0BA8"/>
    <w:rsid w:val="00BE4F17"/>
    <w:rsid w:val="00BE5BDB"/>
    <w:rsid w:val="00BE7E49"/>
    <w:rsid w:val="00BF3685"/>
    <w:rsid w:val="00BF3834"/>
    <w:rsid w:val="00C02A60"/>
    <w:rsid w:val="00C05349"/>
    <w:rsid w:val="00C21DC9"/>
    <w:rsid w:val="00C2726D"/>
    <w:rsid w:val="00C534D0"/>
    <w:rsid w:val="00C65C67"/>
    <w:rsid w:val="00C70EE7"/>
    <w:rsid w:val="00C74BB7"/>
    <w:rsid w:val="00C93BFD"/>
    <w:rsid w:val="00CA2189"/>
    <w:rsid w:val="00CB7BEA"/>
    <w:rsid w:val="00CE4058"/>
    <w:rsid w:val="00CF4331"/>
    <w:rsid w:val="00CF77C6"/>
    <w:rsid w:val="00D02030"/>
    <w:rsid w:val="00D04A5B"/>
    <w:rsid w:val="00D10477"/>
    <w:rsid w:val="00D450A7"/>
    <w:rsid w:val="00D92712"/>
    <w:rsid w:val="00DB295E"/>
    <w:rsid w:val="00DC22FA"/>
    <w:rsid w:val="00DE1508"/>
    <w:rsid w:val="00DE20E0"/>
    <w:rsid w:val="00DF56DF"/>
    <w:rsid w:val="00DF6CBA"/>
    <w:rsid w:val="00DF7E8D"/>
    <w:rsid w:val="00E049F8"/>
    <w:rsid w:val="00E17F8C"/>
    <w:rsid w:val="00E21229"/>
    <w:rsid w:val="00E53F71"/>
    <w:rsid w:val="00E7244A"/>
    <w:rsid w:val="00E76428"/>
    <w:rsid w:val="00E9285F"/>
    <w:rsid w:val="00E97BA0"/>
    <w:rsid w:val="00EB4A27"/>
    <w:rsid w:val="00EC22FC"/>
    <w:rsid w:val="00EC7D4D"/>
    <w:rsid w:val="00ED224B"/>
    <w:rsid w:val="00F34DDF"/>
    <w:rsid w:val="00F51A77"/>
    <w:rsid w:val="00F66479"/>
    <w:rsid w:val="00F66B52"/>
    <w:rsid w:val="00F66E41"/>
    <w:rsid w:val="00F92750"/>
    <w:rsid w:val="00F96DFC"/>
    <w:rsid w:val="00FA3E90"/>
    <w:rsid w:val="00FA68D3"/>
    <w:rsid w:val="00FB4171"/>
    <w:rsid w:val="00FC118E"/>
    <w:rsid w:val="00FD0995"/>
    <w:rsid w:val="00FE3D6B"/>
    <w:rsid w:val="00FE59CF"/>
    <w:rsid w:val="00FE77E0"/>
    <w:rsid w:val="00FE7A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2F005"/>
  <w15:docId w15:val="{685C3D38-79B5-45D3-8D3F-B559DCF1E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E61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0F5D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92418"/>
    <w:pPr>
      <w:ind w:left="720"/>
      <w:contextualSpacing/>
    </w:pPr>
  </w:style>
  <w:style w:type="paragraph" w:styleId="NormalnyWeb">
    <w:name w:val="Normal (Web)"/>
    <w:basedOn w:val="Normalny"/>
    <w:uiPriority w:val="99"/>
    <w:unhideWhenUsed/>
    <w:rsid w:val="00405E6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ipercze">
    <w:name w:val="Hyperlink"/>
    <w:basedOn w:val="Domylnaczcionkaakapitu"/>
    <w:uiPriority w:val="99"/>
    <w:unhideWhenUsed/>
    <w:rsid w:val="00405E6F"/>
    <w:rPr>
      <w:color w:val="0000FF"/>
      <w:u w:val="single"/>
    </w:rPr>
  </w:style>
  <w:style w:type="character" w:styleId="Uwydatnienie">
    <w:name w:val="Emphasis"/>
    <w:basedOn w:val="Domylnaczcionkaakapitu"/>
    <w:uiPriority w:val="20"/>
    <w:qFormat/>
    <w:rsid w:val="00405E6F"/>
    <w:rPr>
      <w:i/>
      <w:iCs/>
    </w:rPr>
  </w:style>
  <w:style w:type="character" w:styleId="Nierozpoznanawzmianka">
    <w:name w:val="Unresolved Mention"/>
    <w:basedOn w:val="Domylnaczcionkaakapitu"/>
    <w:uiPriority w:val="99"/>
    <w:semiHidden/>
    <w:unhideWhenUsed/>
    <w:rsid w:val="00907A8F"/>
    <w:rPr>
      <w:color w:val="605E5C"/>
      <w:shd w:val="clear" w:color="auto" w:fill="E1DFDD"/>
    </w:rPr>
  </w:style>
  <w:style w:type="character" w:customStyle="1" w:styleId="Nagwek1Znak">
    <w:name w:val="Nagłówek 1 Znak"/>
    <w:basedOn w:val="Domylnaczcionkaakapitu"/>
    <w:link w:val="Nagwek1"/>
    <w:uiPriority w:val="9"/>
    <w:rsid w:val="00AE611B"/>
    <w:rPr>
      <w:rFonts w:asciiTheme="majorHAnsi" w:eastAsiaTheme="majorEastAsia" w:hAnsiTheme="majorHAnsi" w:cstheme="majorBidi"/>
      <w:color w:val="2F5496" w:themeColor="accent1" w:themeShade="BF"/>
      <w:sz w:val="32"/>
      <w:szCs w:val="32"/>
    </w:rPr>
  </w:style>
  <w:style w:type="table" w:styleId="Tabela-Siatka">
    <w:name w:val="Table Grid"/>
    <w:basedOn w:val="Standardowy"/>
    <w:uiPriority w:val="39"/>
    <w:rsid w:val="000B5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F5D77"/>
    <w:rPr>
      <w:color w:val="954F72" w:themeColor="followedHyperlink"/>
      <w:u w:val="single"/>
    </w:rPr>
  </w:style>
  <w:style w:type="character" w:customStyle="1" w:styleId="Nagwek3Znak">
    <w:name w:val="Nagłówek 3 Znak"/>
    <w:basedOn w:val="Domylnaczcionkaakapitu"/>
    <w:link w:val="Nagwek3"/>
    <w:uiPriority w:val="9"/>
    <w:semiHidden/>
    <w:rsid w:val="000F5D77"/>
    <w:rPr>
      <w:rFonts w:asciiTheme="majorHAnsi" w:eastAsiaTheme="majorEastAsia" w:hAnsiTheme="majorHAnsi" w:cstheme="majorBidi"/>
      <w:color w:val="1F3763" w:themeColor="accent1" w:themeShade="7F"/>
      <w:sz w:val="24"/>
      <w:szCs w:val="24"/>
    </w:rPr>
  </w:style>
  <w:style w:type="character" w:customStyle="1" w:styleId="url">
    <w:name w:val="url"/>
    <w:basedOn w:val="Domylnaczcionkaakapitu"/>
    <w:rsid w:val="00691D8F"/>
  </w:style>
  <w:style w:type="paragraph" w:styleId="Indeks1">
    <w:name w:val="index 1"/>
    <w:basedOn w:val="Normalny"/>
    <w:next w:val="Normalny"/>
    <w:autoRedefine/>
    <w:uiPriority w:val="99"/>
    <w:semiHidden/>
    <w:unhideWhenUsed/>
    <w:rsid w:val="00B11599"/>
    <w:pPr>
      <w:spacing w:after="0" w:line="240" w:lineRule="auto"/>
      <w:ind w:left="220" w:hanging="220"/>
    </w:pPr>
  </w:style>
  <w:style w:type="character" w:styleId="Tekstzastpczy">
    <w:name w:val="Placeholder Text"/>
    <w:basedOn w:val="Domylnaczcionkaakapitu"/>
    <w:uiPriority w:val="99"/>
    <w:semiHidden/>
    <w:rsid w:val="002972F2"/>
    <w:rPr>
      <w:color w:val="808080"/>
    </w:rPr>
  </w:style>
  <w:style w:type="paragraph" w:styleId="Nagwek">
    <w:name w:val="header"/>
    <w:basedOn w:val="Normalny"/>
    <w:link w:val="NagwekZnak"/>
    <w:uiPriority w:val="99"/>
    <w:unhideWhenUsed/>
    <w:rsid w:val="002202BA"/>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2202BA"/>
  </w:style>
  <w:style w:type="paragraph" w:styleId="Stopka">
    <w:name w:val="footer"/>
    <w:basedOn w:val="Normalny"/>
    <w:link w:val="StopkaZnak"/>
    <w:uiPriority w:val="99"/>
    <w:unhideWhenUsed/>
    <w:rsid w:val="002202BA"/>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2202BA"/>
  </w:style>
  <w:style w:type="character" w:styleId="Odwoaniedokomentarza">
    <w:name w:val="annotation reference"/>
    <w:basedOn w:val="Domylnaczcionkaakapitu"/>
    <w:uiPriority w:val="99"/>
    <w:semiHidden/>
    <w:unhideWhenUsed/>
    <w:rsid w:val="00925DB4"/>
    <w:rPr>
      <w:sz w:val="16"/>
      <w:szCs w:val="16"/>
    </w:rPr>
  </w:style>
  <w:style w:type="paragraph" w:styleId="Tekstkomentarza">
    <w:name w:val="annotation text"/>
    <w:basedOn w:val="Normalny"/>
    <w:link w:val="TekstkomentarzaZnak"/>
    <w:uiPriority w:val="99"/>
    <w:unhideWhenUsed/>
    <w:rsid w:val="00925DB4"/>
    <w:pPr>
      <w:spacing w:line="240" w:lineRule="auto"/>
    </w:pPr>
    <w:rPr>
      <w:sz w:val="20"/>
      <w:szCs w:val="20"/>
    </w:rPr>
  </w:style>
  <w:style w:type="character" w:customStyle="1" w:styleId="TekstkomentarzaZnak">
    <w:name w:val="Tekst komentarza Znak"/>
    <w:basedOn w:val="Domylnaczcionkaakapitu"/>
    <w:link w:val="Tekstkomentarza"/>
    <w:uiPriority w:val="99"/>
    <w:rsid w:val="00925DB4"/>
    <w:rPr>
      <w:sz w:val="20"/>
      <w:szCs w:val="20"/>
    </w:rPr>
  </w:style>
  <w:style w:type="paragraph" w:styleId="Tematkomentarza">
    <w:name w:val="annotation subject"/>
    <w:basedOn w:val="Tekstkomentarza"/>
    <w:next w:val="Tekstkomentarza"/>
    <w:link w:val="TematkomentarzaZnak"/>
    <w:uiPriority w:val="99"/>
    <w:semiHidden/>
    <w:unhideWhenUsed/>
    <w:rsid w:val="00925DB4"/>
    <w:rPr>
      <w:b/>
      <w:bCs/>
    </w:rPr>
  </w:style>
  <w:style w:type="character" w:customStyle="1" w:styleId="TematkomentarzaZnak">
    <w:name w:val="Temat komentarza Znak"/>
    <w:basedOn w:val="TekstkomentarzaZnak"/>
    <w:link w:val="Tematkomentarza"/>
    <w:uiPriority w:val="99"/>
    <w:semiHidden/>
    <w:rsid w:val="00925DB4"/>
    <w:rPr>
      <w:b/>
      <w:bCs/>
      <w:sz w:val="20"/>
      <w:szCs w:val="20"/>
    </w:rPr>
  </w:style>
  <w:style w:type="paragraph" w:styleId="Tekstdymka">
    <w:name w:val="Balloon Text"/>
    <w:basedOn w:val="Normalny"/>
    <w:link w:val="TekstdymkaZnak"/>
    <w:uiPriority w:val="99"/>
    <w:semiHidden/>
    <w:unhideWhenUsed/>
    <w:rsid w:val="00DE150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15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17023">
      <w:bodyDiv w:val="1"/>
      <w:marLeft w:val="0"/>
      <w:marRight w:val="0"/>
      <w:marTop w:val="0"/>
      <w:marBottom w:val="0"/>
      <w:divBdr>
        <w:top w:val="none" w:sz="0" w:space="0" w:color="auto"/>
        <w:left w:val="none" w:sz="0" w:space="0" w:color="auto"/>
        <w:bottom w:val="none" w:sz="0" w:space="0" w:color="auto"/>
        <w:right w:val="none" w:sz="0" w:space="0" w:color="auto"/>
      </w:divBdr>
      <w:divsChild>
        <w:div w:id="388188852">
          <w:marLeft w:val="0"/>
          <w:marRight w:val="0"/>
          <w:marTop w:val="0"/>
          <w:marBottom w:val="0"/>
          <w:divBdr>
            <w:top w:val="none" w:sz="0" w:space="0" w:color="auto"/>
            <w:left w:val="none" w:sz="0" w:space="0" w:color="auto"/>
            <w:bottom w:val="none" w:sz="0" w:space="0" w:color="auto"/>
            <w:right w:val="none" w:sz="0" w:space="0" w:color="auto"/>
          </w:divBdr>
        </w:div>
      </w:divsChild>
    </w:div>
    <w:div w:id="258760243">
      <w:bodyDiv w:val="1"/>
      <w:marLeft w:val="0"/>
      <w:marRight w:val="0"/>
      <w:marTop w:val="0"/>
      <w:marBottom w:val="0"/>
      <w:divBdr>
        <w:top w:val="none" w:sz="0" w:space="0" w:color="auto"/>
        <w:left w:val="none" w:sz="0" w:space="0" w:color="auto"/>
        <w:bottom w:val="none" w:sz="0" w:space="0" w:color="auto"/>
        <w:right w:val="none" w:sz="0" w:space="0" w:color="auto"/>
      </w:divBdr>
    </w:div>
    <w:div w:id="304547029">
      <w:bodyDiv w:val="1"/>
      <w:marLeft w:val="0"/>
      <w:marRight w:val="0"/>
      <w:marTop w:val="0"/>
      <w:marBottom w:val="0"/>
      <w:divBdr>
        <w:top w:val="none" w:sz="0" w:space="0" w:color="auto"/>
        <w:left w:val="none" w:sz="0" w:space="0" w:color="auto"/>
        <w:bottom w:val="none" w:sz="0" w:space="0" w:color="auto"/>
        <w:right w:val="none" w:sz="0" w:space="0" w:color="auto"/>
      </w:divBdr>
      <w:divsChild>
        <w:div w:id="1762675591">
          <w:marLeft w:val="0"/>
          <w:marRight w:val="0"/>
          <w:marTop w:val="0"/>
          <w:marBottom w:val="0"/>
          <w:divBdr>
            <w:top w:val="none" w:sz="0" w:space="0" w:color="auto"/>
            <w:left w:val="none" w:sz="0" w:space="0" w:color="auto"/>
            <w:bottom w:val="none" w:sz="0" w:space="0" w:color="auto"/>
            <w:right w:val="none" w:sz="0" w:space="0" w:color="auto"/>
          </w:divBdr>
        </w:div>
      </w:divsChild>
    </w:div>
    <w:div w:id="391465455">
      <w:bodyDiv w:val="1"/>
      <w:marLeft w:val="0"/>
      <w:marRight w:val="0"/>
      <w:marTop w:val="0"/>
      <w:marBottom w:val="0"/>
      <w:divBdr>
        <w:top w:val="none" w:sz="0" w:space="0" w:color="auto"/>
        <w:left w:val="none" w:sz="0" w:space="0" w:color="auto"/>
        <w:bottom w:val="none" w:sz="0" w:space="0" w:color="auto"/>
        <w:right w:val="none" w:sz="0" w:space="0" w:color="auto"/>
      </w:divBdr>
    </w:div>
    <w:div w:id="539586297">
      <w:bodyDiv w:val="1"/>
      <w:marLeft w:val="0"/>
      <w:marRight w:val="0"/>
      <w:marTop w:val="0"/>
      <w:marBottom w:val="0"/>
      <w:divBdr>
        <w:top w:val="none" w:sz="0" w:space="0" w:color="auto"/>
        <w:left w:val="none" w:sz="0" w:space="0" w:color="auto"/>
        <w:bottom w:val="none" w:sz="0" w:space="0" w:color="auto"/>
        <w:right w:val="none" w:sz="0" w:space="0" w:color="auto"/>
      </w:divBdr>
    </w:div>
    <w:div w:id="621545087">
      <w:bodyDiv w:val="1"/>
      <w:marLeft w:val="0"/>
      <w:marRight w:val="0"/>
      <w:marTop w:val="0"/>
      <w:marBottom w:val="0"/>
      <w:divBdr>
        <w:top w:val="none" w:sz="0" w:space="0" w:color="auto"/>
        <w:left w:val="none" w:sz="0" w:space="0" w:color="auto"/>
        <w:bottom w:val="none" w:sz="0" w:space="0" w:color="auto"/>
        <w:right w:val="none" w:sz="0" w:space="0" w:color="auto"/>
      </w:divBdr>
      <w:divsChild>
        <w:div w:id="314073789">
          <w:marLeft w:val="0"/>
          <w:marRight w:val="0"/>
          <w:marTop w:val="0"/>
          <w:marBottom w:val="0"/>
          <w:divBdr>
            <w:top w:val="none" w:sz="0" w:space="0" w:color="auto"/>
            <w:left w:val="none" w:sz="0" w:space="0" w:color="auto"/>
            <w:bottom w:val="none" w:sz="0" w:space="0" w:color="auto"/>
            <w:right w:val="none" w:sz="0" w:space="0" w:color="auto"/>
          </w:divBdr>
        </w:div>
      </w:divsChild>
    </w:div>
    <w:div w:id="658849055">
      <w:bodyDiv w:val="1"/>
      <w:marLeft w:val="0"/>
      <w:marRight w:val="0"/>
      <w:marTop w:val="0"/>
      <w:marBottom w:val="0"/>
      <w:divBdr>
        <w:top w:val="none" w:sz="0" w:space="0" w:color="auto"/>
        <w:left w:val="none" w:sz="0" w:space="0" w:color="auto"/>
        <w:bottom w:val="none" w:sz="0" w:space="0" w:color="auto"/>
        <w:right w:val="none" w:sz="0" w:space="0" w:color="auto"/>
      </w:divBdr>
      <w:divsChild>
        <w:div w:id="996764527">
          <w:marLeft w:val="0"/>
          <w:marRight w:val="0"/>
          <w:marTop w:val="0"/>
          <w:marBottom w:val="0"/>
          <w:divBdr>
            <w:top w:val="none" w:sz="0" w:space="0" w:color="auto"/>
            <w:left w:val="none" w:sz="0" w:space="0" w:color="auto"/>
            <w:bottom w:val="none" w:sz="0" w:space="0" w:color="auto"/>
            <w:right w:val="none" w:sz="0" w:space="0" w:color="auto"/>
          </w:divBdr>
        </w:div>
      </w:divsChild>
    </w:div>
    <w:div w:id="875317177">
      <w:bodyDiv w:val="1"/>
      <w:marLeft w:val="0"/>
      <w:marRight w:val="0"/>
      <w:marTop w:val="0"/>
      <w:marBottom w:val="0"/>
      <w:divBdr>
        <w:top w:val="none" w:sz="0" w:space="0" w:color="auto"/>
        <w:left w:val="none" w:sz="0" w:space="0" w:color="auto"/>
        <w:bottom w:val="none" w:sz="0" w:space="0" w:color="auto"/>
        <w:right w:val="none" w:sz="0" w:space="0" w:color="auto"/>
      </w:divBdr>
    </w:div>
    <w:div w:id="924916397">
      <w:bodyDiv w:val="1"/>
      <w:marLeft w:val="0"/>
      <w:marRight w:val="0"/>
      <w:marTop w:val="0"/>
      <w:marBottom w:val="0"/>
      <w:divBdr>
        <w:top w:val="none" w:sz="0" w:space="0" w:color="auto"/>
        <w:left w:val="none" w:sz="0" w:space="0" w:color="auto"/>
        <w:bottom w:val="none" w:sz="0" w:space="0" w:color="auto"/>
        <w:right w:val="none" w:sz="0" w:space="0" w:color="auto"/>
      </w:divBdr>
    </w:div>
    <w:div w:id="986714122">
      <w:bodyDiv w:val="1"/>
      <w:marLeft w:val="0"/>
      <w:marRight w:val="0"/>
      <w:marTop w:val="0"/>
      <w:marBottom w:val="0"/>
      <w:divBdr>
        <w:top w:val="none" w:sz="0" w:space="0" w:color="auto"/>
        <w:left w:val="none" w:sz="0" w:space="0" w:color="auto"/>
        <w:bottom w:val="none" w:sz="0" w:space="0" w:color="auto"/>
        <w:right w:val="none" w:sz="0" w:space="0" w:color="auto"/>
      </w:divBdr>
      <w:divsChild>
        <w:div w:id="1998485821">
          <w:marLeft w:val="0"/>
          <w:marRight w:val="0"/>
          <w:marTop w:val="0"/>
          <w:marBottom w:val="0"/>
          <w:divBdr>
            <w:top w:val="none" w:sz="0" w:space="0" w:color="auto"/>
            <w:left w:val="none" w:sz="0" w:space="0" w:color="auto"/>
            <w:bottom w:val="none" w:sz="0" w:space="0" w:color="auto"/>
            <w:right w:val="none" w:sz="0" w:space="0" w:color="auto"/>
          </w:divBdr>
        </w:div>
      </w:divsChild>
    </w:div>
    <w:div w:id="992029660">
      <w:bodyDiv w:val="1"/>
      <w:marLeft w:val="0"/>
      <w:marRight w:val="0"/>
      <w:marTop w:val="0"/>
      <w:marBottom w:val="0"/>
      <w:divBdr>
        <w:top w:val="none" w:sz="0" w:space="0" w:color="auto"/>
        <w:left w:val="none" w:sz="0" w:space="0" w:color="auto"/>
        <w:bottom w:val="none" w:sz="0" w:space="0" w:color="auto"/>
        <w:right w:val="none" w:sz="0" w:space="0" w:color="auto"/>
      </w:divBdr>
      <w:divsChild>
        <w:div w:id="1753501693">
          <w:marLeft w:val="0"/>
          <w:marRight w:val="0"/>
          <w:marTop w:val="0"/>
          <w:marBottom w:val="0"/>
          <w:divBdr>
            <w:top w:val="none" w:sz="0" w:space="0" w:color="auto"/>
            <w:left w:val="none" w:sz="0" w:space="0" w:color="auto"/>
            <w:bottom w:val="none" w:sz="0" w:space="0" w:color="auto"/>
            <w:right w:val="none" w:sz="0" w:space="0" w:color="auto"/>
          </w:divBdr>
        </w:div>
      </w:divsChild>
    </w:div>
    <w:div w:id="997419979">
      <w:bodyDiv w:val="1"/>
      <w:marLeft w:val="0"/>
      <w:marRight w:val="0"/>
      <w:marTop w:val="0"/>
      <w:marBottom w:val="0"/>
      <w:divBdr>
        <w:top w:val="none" w:sz="0" w:space="0" w:color="auto"/>
        <w:left w:val="none" w:sz="0" w:space="0" w:color="auto"/>
        <w:bottom w:val="none" w:sz="0" w:space="0" w:color="auto"/>
        <w:right w:val="none" w:sz="0" w:space="0" w:color="auto"/>
      </w:divBdr>
      <w:divsChild>
        <w:div w:id="520823969">
          <w:marLeft w:val="0"/>
          <w:marRight w:val="0"/>
          <w:marTop w:val="0"/>
          <w:marBottom w:val="0"/>
          <w:divBdr>
            <w:top w:val="none" w:sz="0" w:space="0" w:color="auto"/>
            <w:left w:val="none" w:sz="0" w:space="0" w:color="auto"/>
            <w:bottom w:val="none" w:sz="0" w:space="0" w:color="auto"/>
            <w:right w:val="none" w:sz="0" w:space="0" w:color="auto"/>
          </w:divBdr>
        </w:div>
      </w:divsChild>
    </w:div>
    <w:div w:id="1179465153">
      <w:bodyDiv w:val="1"/>
      <w:marLeft w:val="0"/>
      <w:marRight w:val="0"/>
      <w:marTop w:val="0"/>
      <w:marBottom w:val="0"/>
      <w:divBdr>
        <w:top w:val="none" w:sz="0" w:space="0" w:color="auto"/>
        <w:left w:val="none" w:sz="0" w:space="0" w:color="auto"/>
        <w:bottom w:val="none" w:sz="0" w:space="0" w:color="auto"/>
        <w:right w:val="none" w:sz="0" w:space="0" w:color="auto"/>
      </w:divBdr>
    </w:div>
    <w:div w:id="1182016872">
      <w:bodyDiv w:val="1"/>
      <w:marLeft w:val="0"/>
      <w:marRight w:val="0"/>
      <w:marTop w:val="0"/>
      <w:marBottom w:val="0"/>
      <w:divBdr>
        <w:top w:val="none" w:sz="0" w:space="0" w:color="auto"/>
        <w:left w:val="none" w:sz="0" w:space="0" w:color="auto"/>
        <w:bottom w:val="none" w:sz="0" w:space="0" w:color="auto"/>
        <w:right w:val="none" w:sz="0" w:space="0" w:color="auto"/>
      </w:divBdr>
      <w:divsChild>
        <w:div w:id="888765807">
          <w:marLeft w:val="0"/>
          <w:marRight w:val="0"/>
          <w:marTop w:val="0"/>
          <w:marBottom w:val="0"/>
          <w:divBdr>
            <w:top w:val="none" w:sz="0" w:space="0" w:color="auto"/>
            <w:left w:val="none" w:sz="0" w:space="0" w:color="auto"/>
            <w:bottom w:val="none" w:sz="0" w:space="0" w:color="auto"/>
            <w:right w:val="none" w:sz="0" w:space="0" w:color="auto"/>
          </w:divBdr>
        </w:div>
      </w:divsChild>
    </w:div>
    <w:div w:id="1198660300">
      <w:bodyDiv w:val="1"/>
      <w:marLeft w:val="0"/>
      <w:marRight w:val="0"/>
      <w:marTop w:val="0"/>
      <w:marBottom w:val="0"/>
      <w:divBdr>
        <w:top w:val="none" w:sz="0" w:space="0" w:color="auto"/>
        <w:left w:val="none" w:sz="0" w:space="0" w:color="auto"/>
        <w:bottom w:val="none" w:sz="0" w:space="0" w:color="auto"/>
        <w:right w:val="none" w:sz="0" w:space="0" w:color="auto"/>
      </w:divBdr>
    </w:div>
    <w:div w:id="1227375999">
      <w:bodyDiv w:val="1"/>
      <w:marLeft w:val="0"/>
      <w:marRight w:val="0"/>
      <w:marTop w:val="0"/>
      <w:marBottom w:val="0"/>
      <w:divBdr>
        <w:top w:val="none" w:sz="0" w:space="0" w:color="auto"/>
        <w:left w:val="none" w:sz="0" w:space="0" w:color="auto"/>
        <w:bottom w:val="none" w:sz="0" w:space="0" w:color="auto"/>
        <w:right w:val="none" w:sz="0" w:space="0" w:color="auto"/>
      </w:divBdr>
    </w:div>
    <w:div w:id="1230074210">
      <w:bodyDiv w:val="1"/>
      <w:marLeft w:val="0"/>
      <w:marRight w:val="0"/>
      <w:marTop w:val="0"/>
      <w:marBottom w:val="0"/>
      <w:divBdr>
        <w:top w:val="none" w:sz="0" w:space="0" w:color="auto"/>
        <w:left w:val="none" w:sz="0" w:space="0" w:color="auto"/>
        <w:bottom w:val="none" w:sz="0" w:space="0" w:color="auto"/>
        <w:right w:val="none" w:sz="0" w:space="0" w:color="auto"/>
      </w:divBdr>
      <w:divsChild>
        <w:div w:id="1381906781">
          <w:marLeft w:val="0"/>
          <w:marRight w:val="0"/>
          <w:marTop w:val="0"/>
          <w:marBottom w:val="0"/>
          <w:divBdr>
            <w:top w:val="none" w:sz="0" w:space="0" w:color="auto"/>
            <w:left w:val="none" w:sz="0" w:space="0" w:color="auto"/>
            <w:bottom w:val="none" w:sz="0" w:space="0" w:color="auto"/>
            <w:right w:val="none" w:sz="0" w:space="0" w:color="auto"/>
          </w:divBdr>
        </w:div>
      </w:divsChild>
    </w:div>
    <w:div w:id="1238319144">
      <w:bodyDiv w:val="1"/>
      <w:marLeft w:val="0"/>
      <w:marRight w:val="0"/>
      <w:marTop w:val="0"/>
      <w:marBottom w:val="0"/>
      <w:divBdr>
        <w:top w:val="none" w:sz="0" w:space="0" w:color="auto"/>
        <w:left w:val="none" w:sz="0" w:space="0" w:color="auto"/>
        <w:bottom w:val="none" w:sz="0" w:space="0" w:color="auto"/>
        <w:right w:val="none" w:sz="0" w:space="0" w:color="auto"/>
      </w:divBdr>
      <w:divsChild>
        <w:div w:id="1004549356">
          <w:marLeft w:val="0"/>
          <w:marRight w:val="0"/>
          <w:marTop w:val="0"/>
          <w:marBottom w:val="0"/>
          <w:divBdr>
            <w:top w:val="none" w:sz="0" w:space="0" w:color="auto"/>
            <w:left w:val="none" w:sz="0" w:space="0" w:color="auto"/>
            <w:bottom w:val="none" w:sz="0" w:space="0" w:color="auto"/>
            <w:right w:val="none" w:sz="0" w:space="0" w:color="auto"/>
          </w:divBdr>
        </w:div>
      </w:divsChild>
    </w:div>
    <w:div w:id="1351645019">
      <w:bodyDiv w:val="1"/>
      <w:marLeft w:val="0"/>
      <w:marRight w:val="0"/>
      <w:marTop w:val="0"/>
      <w:marBottom w:val="0"/>
      <w:divBdr>
        <w:top w:val="none" w:sz="0" w:space="0" w:color="auto"/>
        <w:left w:val="none" w:sz="0" w:space="0" w:color="auto"/>
        <w:bottom w:val="none" w:sz="0" w:space="0" w:color="auto"/>
        <w:right w:val="none" w:sz="0" w:space="0" w:color="auto"/>
      </w:divBdr>
      <w:divsChild>
        <w:div w:id="288439019">
          <w:marLeft w:val="0"/>
          <w:marRight w:val="0"/>
          <w:marTop w:val="0"/>
          <w:marBottom w:val="0"/>
          <w:divBdr>
            <w:top w:val="none" w:sz="0" w:space="0" w:color="auto"/>
            <w:left w:val="none" w:sz="0" w:space="0" w:color="auto"/>
            <w:bottom w:val="none" w:sz="0" w:space="0" w:color="auto"/>
            <w:right w:val="none" w:sz="0" w:space="0" w:color="auto"/>
          </w:divBdr>
        </w:div>
      </w:divsChild>
    </w:div>
    <w:div w:id="1388607590">
      <w:bodyDiv w:val="1"/>
      <w:marLeft w:val="0"/>
      <w:marRight w:val="0"/>
      <w:marTop w:val="0"/>
      <w:marBottom w:val="0"/>
      <w:divBdr>
        <w:top w:val="none" w:sz="0" w:space="0" w:color="auto"/>
        <w:left w:val="none" w:sz="0" w:space="0" w:color="auto"/>
        <w:bottom w:val="none" w:sz="0" w:space="0" w:color="auto"/>
        <w:right w:val="none" w:sz="0" w:space="0" w:color="auto"/>
      </w:divBdr>
    </w:div>
    <w:div w:id="1527409078">
      <w:bodyDiv w:val="1"/>
      <w:marLeft w:val="0"/>
      <w:marRight w:val="0"/>
      <w:marTop w:val="0"/>
      <w:marBottom w:val="0"/>
      <w:divBdr>
        <w:top w:val="none" w:sz="0" w:space="0" w:color="auto"/>
        <w:left w:val="none" w:sz="0" w:space="0" w:color="auto"/>
        <w:bottom w:val="none" w:sz="0" w:space="0" w:color="auto"/>
        <w:right w:val="none" w:sz="0" w:space="0" w:color="auto"/>
      </w:divBdr>
    </w:div>
    <w:div w:id="1537698014">
      <w:bodyDiv w:val="1"/>
      <w:marLeft w:val="0"/>
      <w:marRight w:val="0"/>
      <w:marTop w:val="0"/>
      <w:marBottom w:val="0"/>
      <w:divBdr>
        <w:top w:val="none" w:sz="0" w:space="0" w:color="auto"/>
        <w:left w:val="none" w:sz="0" w:space="0" w:color="auto"/>
        <w:bottom w:val="none" w:sz="0" w:space="0" w:color="auto"/>
        <w:right w:val="none" w:sz="0" w:space="0" w:color="auto"/>
      </w:divBdr>
    </w:div>
    <w:div w:id="1667587454">
      <w:bodyDiv w:val="1"/>
      <w:marLeft w:val="0"/>
      <w:marRight w:val="0"/>
      <w:marTop w:val="0"/>
      <w:marBottom w:val="0"/>
      <w:divBdr>
        <w:top w:val="none" w:sz="0" w:space="0" w:color="auto"/>
        <w:left w:val="none" w:sz="0" w:space="0" w:color="auto"/>
        <w:bottom w:val="none" w:sz="0" w:space="0" w:color="auto"/>
        <w:right w:val="none" w:sz="0" w:space="0" w:color="auto"/>
      </w:divBdr>
    </w:div>
    <w:div w:id="1712147197">
      <w:bodyDiv w:val="1"/>
      <w:marLeft w:val="0"/>
      <w:marRight w:val="0"/>
      <w:marTop w:val="0"/>
      <w:marBottom w:val="0"/>
      <w:divBdr>
        <w:top w:val="none" w:sz="0" w:space="0" w:color="auto"/>
        <w:left w:val="none" w:sz="0" w:space="0" w:color="auto"/>
        <w:bottom w:val="none" w:sz="0" w:space="0" w:color="auto"/>
        <w:right w:val="none" w:sz="0" w:space="0" w:color="auto"/>
      </w:divBdr>
    </w:div>
    <w:div w:id="1817726071">
      <w:bodyDiv w:val="1"/>
      <w:marLeft w:val="0"/>
      <w:marRight w:val="0"/>
      <w:marTop w:val="0"/>
      <w:marBottom w:val="0"/>
      <w:divBdr>
        <w:top w:val="none" w:sz="0" w:space="0" w:color="auto"/>
        <w:left w:val="none" w:sz="0" w:space="0" w:color="auto"/>
        <w:bottom w:val="none" w:sz="0" w:space="0" w:color="auto"/>
        <w:right w:val="none" w:sz="0" w:space="0" w:color="auto"/>
      </w:divBdr>
    </w:div>
    <w:div w:id="2044397750">
      <w:bodyDiv w:val="1"/>
      <w:marLeft w:val="0"/>
      <w:marRight w:val="0"/>
      <w:marTop w:val="0"/>
      <w:marBottom w:val="0"/>
      <w:divBdr>
        <w:top w:val="none" w:sz="0" w:space="0" w:color="auto"/>
        <w:left w:val="none" w:sz="0" w:space="0" w:color="auto"/>
        <w:bottom w:val="none" w:sz="0" w:space="0" w:color="auto"/>
        <w:right w:val="none" w:sz="0" w:space="0" w:color="auto"/>
      </w:divBdr>
      <w:divsChild>
        <w:div w:id="467482177">
          <w:marLeft w:val="0"/>
          <w:marRight w:val="0"/>
          <w:marTop w:val="0"/>
          <w:marBottom w:val="0"/>
          <w:divBdr>
            <w:top w:val="none" w:sz="0" w:space="0" w:color="auto"/>
            <w:left w:val="none" w:sz="0" w:space="0" w:color="auto"/>
            <w:bottom w:val="none" w:sz="0" w:space="0" w:color="auto"/>
            <w:right w:val="none" w:sz="0" w:space="0" w:color="auto"/>
          </w:divBdr>
        </w:div>
      </w:divsChild>
    </w:div>
    <w:div w:id="2077823680">
      <w:bodyDiv w:val="1"/>
      <w:marLeft w:val="0"/>
      <w:marRight w:val="0"/>
      <w:marTop w:val="0"/>
      <w:marBottom w:val="0"/>
      <w:divBdr>
        <w:top w:val="none" w:sz="0" w:space="0" w:color="auto"/>
        <w:left w:val="none" w:sz="0" w:space="0" w:color="auto"/>
        <w:bottom w:val="none" w:sz="0" w:space="0" w:color="auto"/>
        <w:right w:val="none" w:sz="0" w:space="0" w:color="auto"/>
      </w:divBdr>
      <w:divsChild>
        <w:div w:id="488207885">
          <w:marLeft w:val="0"/>
          <w:marRight w:val="0"/>
          <w:marTop w:val="0"/>
          <w:marBottom w:val="0"/>
          <w:divBdr>
            <w:top w:val="none" w:sz="0" w:space="0" w:color="auto"/>
            <w:left w:val="none" w:sz="0" w:space="0" w:color="auto"/>
            <w:bottom w:val="none" w:sz="0" w:space="0" w:color="auto"/>
            <w:right w:val="none" w:sz="0" w:space="0" w:color="auto"/>
          </w:divBdr>
        </w:div>
      </w:divsChild>
    </w:div>
    <w:div w:id="2114744312">
      <w:bodyDiv w:val="1"/>
      <w:marLeft w:val="0"/>
      <w:marRight w:val="0"/>
      <w:marTop w:val="0"/>
      <w:marBottom w:val="0"/>
      <w:divBdr>
        <w:top w:val="none" w:sz="0" w:space="0" w:color="auto"/>
        <w:left w:val="none" w:sz="0" w:space="0" w:color="auto"/>
        <w:bottom w:val="none" w:sz="0" w:space="0" w:color="auto"/>
        <w:right w:val="none" w:sz="0" w:space="0" w:color="auto"/>
      </w:divBdr>
    </w:div>
    <w:div w:id="2144303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formula1.com/en/latest/article/watch-the-origins-of-ground-effect.6i1MZBs5xe6cjO2deb57hV"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fia.com/news/fia-takes-steps-reduce-porpoising-interests-safe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hyperlink" Target="https://upload.wikimedia.org/wikipedia/commons/4/4b/Venturi5.sv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naca.central.cranfield.ac.uk/handle/1826.2/296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hyperlink" Target="https://upcommons.upc.edu/handle/2117/360878?show=full" TargetMode="External"/><Relationship Id="rId30" Type="http://schemas.openxmlformats.org/officeDocument/2006/relationships/hyperlink" Target="https://wentylacja-sklep-internetowy.pl/venture-industries-wentylator-kanalowy-afc-en.html"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3a0218-d465-4e65-9393-86443c6b64a9" xsi:nil="true"/>
    <lcf76f155ced4ddcb4097134ff3c332f xmlns="d72bd81b-4d45-475e-be8d-e45bb9233c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9098CA1F600B4AA48FDB65192D9A2F" ma:contentTypeVersion="15" ma:contentTypeDescription="Create a new document." ma:contentTypeScope="" ma:versionID="d77c87f8c0966a9177afab88ca4da2e3">
  <xsd:schema xmlns:xsd="http://www.w3.org/2001/XMLSchema" xmlns:xs="http://www.w3.org/2001/XMLSchema" xmlns:p="http://schemas.microsoft.com/office/2006/metadata/properties" xmlns:ns2="d72bd81b-4d45-475e-be8d-e45bb9233cb0" xmlns:ns3="b63a0218-d465-4e65-9393-86443c6b64a9" targetNamespace="http://schemas.microsoft.com/office/2006/metadata/properties" ma:root="true" ma:fieldsID="9ac41cd463e0cb5cb420dfd628d09625" ns2:_="" ns3:_="">
    <xsd:import namespace="d72bd81b-4d45-475e-be8d-e45bb9233cb0"/>
    <xsd:import namespace="b63a0218-d465-4e65-9393-86443c6b64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bd81b-4d45-475e-be8d-e45bb9233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52de0d-81a3-4da7-998a-0bc9db4d434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3a0218-d465-4e65-9393-86443c6b64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aa74e5d-97be-4e07-bd28-e862f6ec7ef7}" ma:internalName="TaxCatchAll" ma:showField="CatchAllData" ma:web="b63a0218-d465-4e65-9393-86443c6b64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88598-A763-4CC8-B050-D5C5D7FC2DD2}">
  <ds:schemaRefs>
    <ds:schemaRef ds:uri="http://schemas.microsoft.com/office/2006/metadata/properties"/>
    <ds:schemaRef ds:uri="http://schemas.microsoft.com/office/infopath/2007/PartnerControls"/>
    <ds:schemaRef ds:uri="b63a0218-d465-4e65-9393-86443c6b64a9"/>
    <ds:schemaRef ds:uri="d72bd81b-4d45-475e-be8d-e45bb9233cb0"/>
  </ds:schemaRefs>
</ds:datastoreItem>
</file>

<file path=customXml/itemProps2.xml><?xml version="1.0" encoding="utf-8"?>
<ds:datastoreItem xmlns:ds="http://schemas.openxmlformats.org/officeDocument/2006/customXml" ds:itemID="{474CE89B-76D0-40F6-B9CD-BC69EF7DE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bd81b-4d45-475e-be8d-e45bb9233cb0"/>
    <ds:schemaRef ds:uri="b63a0218-d465-4e65-9393-86443c6b64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DE7989-4808-4522-9BE8-8070F9D4FB66}">
  <ds:schemaRefs>
    <ds:schemaRef ds:uri="http://schemas.microsoft.com/sharepoint/v3/contenttype/forms"/>
  </ds:schemaRefs>
</ds:datastoreItem>
</file>

<file path=customXml/itemProps4.xml><?xml version="1.0" encoding="utf-8"?>
<ds:datastoreItem xmlns:ds="http://schemas.openxmlformats.org/officeDocument/2006/customXml" ds:itemID="{B1671D2A-5233-4843-9A29-FD2C94DED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7074</Words>
  <Characters>40325</Characters>
  <Application>Microsoft Office Word</Application>
  <DocSecurity>0</DocSecurity>
  <Lines>336</Lines>
  <Paragraphs>94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Gierszewski</dc:creator>
  <cp:keywords/>
  <dc:description/>
  <cp:lastModifiedBy>Jan Gierszewski</cp:lastModifiedBy>
  <cp:revision>2</cp:revision>
  <dcterms:created xsi:type="dcterms:W3CDTF">2024-09-29T17:30:00Z</dcterms:created>
  <dcterms:modified xsi:type="dcterms:W3CDTF">2024-09-29T17:30:00Z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0x010100F39098CA1F600B4AA48FDB65192D9A2F</vt:lpwstr>
  </property>
  <property fmtid="{D5CDD505-2E9C-101B-9397-08002B2CF9AE}" pid="3" name="MediaServiceImageTags">
    <vt:lpwstr/>
  </property>
</Properties>
</file>