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89F" w:rsidRDefault="0012389F"/>
    <w:p w:rsidR="007564D1" w:rsidRDefault="007564D1"/>
    <w:p w:rsidR="007564D1" w:rsidRDefault="007564D1"/>
    <w:p w:rsidR="007564D1" w:rsidRPr="007564D1" w:rsidRDefault="007564D1" w:rsidP="007564D1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7564D1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Standardy ochrony małoletnich w </w:t>
      </w:r>
    </w:p>
    <w:p w:rsidR="007564D1" w:rsidRPr="007564D1" w:rsidRDefault="007564D1" w:rsidP="007564D1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 xml:space="preserve">   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 xml:space="preserve">Centrum Kształcenia Zawodowego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Cypcer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 xml:space="preserve"> Stanisław Sp. z o.o.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br/>
        <w:t xml:space="preserve">                              43-392 Międzyrzecze Górne 165</w:t>
      </w:r>
    </w:p>
    <w:p w:rsidR="007564D1" w:rsidRPr="007564D1" w:rsidRDefault="007564D1" w:rsidP="007564D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564D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  <w:t>I. Komunikacja i działania z małoletnimi</w:t>
      </w:r>
    </w:p>
    <w:p w:rsidR="007564D1" w:rsidRPr="007564D1" w:rsidRDefault="007564D1" w:rsidP="007564D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7564D1">
        <w:rPr>
          <w:rFonts w:ascii="Arial" w:eastAsia="Times New Roman" w:hAnsi="Arial" w:cs="Arial"/>
          <w:color w:val="000000"/>
          <w:sz w:val="15"/>
          <w:szCs w:val="15"/>
          <w:lang w:eastAsia="pl-PL"/>
        </w:rPr>
        <w:t>Pracownik ma obowiązek:</w:t>
      </w:r>
    </w:p>
    <w:p w:rsidR="007564D1" w:rsidRPr="007564D1" w:rsidRDefault="007564D1" w:rsidP="007564D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564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 wykazywać w stosunku do małoletniego szacunek i cierpliwość;</w:t>
      </w:r>
      <w:r w:rsidRPr="007564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– traktować małoletnich równo niezależnie od ich m. in. płci, orientacji seksualnej, narodowości, pochodzenia, religii,  czy światopoglądu.</w:t>
      </w:r>
    </w:p>
    <w:p w:rsidR="007564D1" w:rsidRPr="007564D1" w:rsidRDefault="007564D1" w:rsidP="007564D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7564D1">
        <w:rPr>
          <w:rFonts w:ascii="Arial" w:eastAsia="Times New Roman" w:hAnsi="Arial" w:cs="Arial"/>
          <w:color w:val="000000"/>
          <w:sz w:val="15"/>
          <w:szCs w:val="15"/>
          <w:lang w:eastAsia="pl-PL"/>
        </w:rPr>
        <w:t>Pracownik nie może:</w:t>
      </w:r>
    </w:p>
    <w:p w:rsidR="007564D1" w:rsidRPr="007564D1" w:rsidRDefault="007564D1" w:rsidP="007564D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564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 obrażać, zawstydzać, lekceważyć i upokarzać małoletniego;</w:t>
      </w:r>
      <w:r w:rsidRPr="007564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– ujawniać osobom nieuprawnionym wrażliwych informacji dotyczących małoletniego;</w:t>
      </w:r>
      <w:r w:rsidRPr="007564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– zachowywać się wobec małoletniego niestosowanie, w tym używać słów i gestów powszechnie uznanych za wulgarne lub obelżywe;</w:t>
      </w:r>
      <w:r w:rsidRPr="007564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– kierować do małoletniego wypowiedzi o podtekście seksualnym;</w:t>
      </w:r>
      <w:r w:rsidRPr="007564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– proponować małoletniemu alkoholu, wyrobów tytoniowych oraz innych nielegalnych substancji oraz używać ich w czasie pracy w obecności małoletniego;</w:t>
      </w:r>
      <w:r w:rsidRPr="007564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– utrwalać wizerunek małoletniego (np. poprzez filmowanie, nagrywanie głosu, fotografowanie) dla potrzeb prywatnych;</w:t>
      </w:r>
      <w:r w:rsidRPr="007564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– przyjmować pieniędzy lub prezentów od małoletniego oraz jego opiekunów prawnych;</w:t>
      </w:r>
      <w:r w:rsidRPr="007564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– zapraszać małoletniego do miejsca swojego zamieszkania lub na spotkania niezwiązane z realizacją obowiązków pracowniczych;</w:t>
      </w:r>
      <w:r w:rsidRPr="007564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– przyjmować zaproszeń małoletniego do miejsca jego zamieszkania lub na spotkania niezwiązane z realizacją obowiązków pracowniczych.</w:t>
      </w:r>
    </w:p>
    <w:p w:rsidR="007564D1" w:rsidRPr="007564D1" w:rsidRDefault="007564D1" w:rsidP="007564D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7564D1">
        <w:rPr>
          <w:rFonts w:ascii="Arial" w:eastAsia="Times New Roman" w:hAnsi="Arial" w:cs="Arial"/>
          <w:color w:val="000000"/>
          <w:sz w:val="15"/>
          <w:szCs w:val="15"/>
          <w:lang w:eastAsia="pl-PL"/>
        </w:rPr>
        <w:t>Pracownik może pozostawać z małoletnim sam na sam wyłącznie w uzasadnionych sytuacjach (np. w czasie zajęć praktycznych, gdy 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:rsidR="007564D1" w:rsidRPr="007564D1" w:rsidRDefault="007564D1" w:rsidP="007564D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7564D1">
        <w:rPr>
          <w:rFonts w:ascii="Arial" w:eastAsia="Times New Roman" w:hAnsi="Arial" w:cs="Arial"/>
          <w:color w:val="000000"/>
          <w:sz w:val="15"/>
          <w:szCs w:val="15"/>
          <w:lang w:eastAsia="pl-PL"/>
        </w:rPr>
        <w:t>Kontakt pracownika z małoletnim (w tym przez telefon, czy Internet) powinien co do zasady odbywać się wyłącznie w czasie pracy i być związany z wykonywaniem obowiązków pracowniczych.</w:t>
      </w:r>
    </w:p>
    <w:p w:rsidR="007564D1" w:rsidRPr="007564D1" w:rsidRDefault="007564D1" w:rsidP="007564D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7564D1">
        <w:rPr>
          <w:rFonts w:ascii="Arial" w:eastAsia="Times New Roman" w:hAnsi="Arial" w:cs="Arial"/>
          <w:color w:val="000000"/>
          <w:sz w:val="15"/>
          <w:szCs w:val="15"/>
          <w:lang w:eastAsia="pl-PL"/>
        </w:rPr>
        <w:t>Komunikacja z małoletnim oraz jego opiekunami prawnymi mogą odbywać się poza czasem pracy wyłącznie w uzasadnionych okolicznościach, poprzez kanały służbowe (służbowy telefon, e-mail).</w:t>
      </w:r>
    </w:p>
    <w:p w:rsidR="007564D1" w:rsidRPr="007564D1" w:rsidRDefault="007564D1" w:rsidP="007564D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7564D1">
        <w:rPr>
          <w:rFonts w:ascii="Arial" w:eastAsia="Times New Roman" w:hAnsi="Arial" w:cs="Arial"/>
          <w:color w:val="000000"/>
          <w:sz w:val="15"/>
          <w:szCs w:val="15"/>
          <w:lang w:eastAsia="pl-PL"/>
        </w:rPr>
        <w:t>Komunikacja z małoletnimi przez kanały internetowe mogą obywać się wyłącznie jawnie i jeżeli w grupie odbiorców uczestniczy co najmniej jeszcze jedna osoba dorosła.</w:t>
      </w:r>
    </w:p>
    <w:p w:rsidR="007564D1" w:rsidRPr="007564D1" w:rsidRDefault="007564D1" w:rsidP="007564D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7564D1">
        <w:rPr>
          <w:rFonts w:ascii="Arial" w:eastAsia="Times New Roman" w:hAnsi="Arial" w:cs="Arial"/>
          <w:color w:val="000000"/>
          <w:sz w:val="15"/>
          <w:szCs w:val="15"/>
          <w:lang w:eastAsia="pl-PL"/>
        </w:rPr>
        <w:t>W sytuacji gdy pracownik utrzymuje relacje towarzyskie lub rodzinne z małoletnim i jego opiekunami prawnymi, ma on obowiązek zachowania poufności informacji pozyskanych o innych małoletnich.</w:t>
      </w:r>
    </w:p>
    <w:p w:rsidR="007564D1" w:rsidRPr="007564D1" w:rsidRDefault="007564D1" w:rsidP="007564D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7564D1">
        <w:rPr>
          <w:rFonts w:ascii="Arial" w:eastAsia="Times New Roman" w:hAnsi="Arial" w:cs="Arial"/>
          <w:color w:val="000000"/>
          <w:sz w:val="15"/>
          <w:szCs w:val="15"/>
          <w:lang w:eastAsia="pl-PL"/>
        </w:rPr>
        <w:t>Ograniczenia uregulowane w ust. 6 i 7 nie dotyczą sytuacji, w których dobro małoletniego jest zagrożone.  W takim przypadku konieczne jest podjęcie działań zabezpieczających małoletniego.</w:t>
      </w:r>
    </w:p>
    <w:p w:rsidR="007564D1" w:rsidRPr="007564D1" w:rsidRDefault="007564D1" w:rsidP="007564D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564D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  <w:t>II. Kontakt fizyczny z małoletnimi</w:t>
      </w:r>
    </w:p>
    <w:p w:rsidR="007564D1" w:rsidRPr="007564D1" w:rsidRDefault="007564D1" w:rsidP="007564D1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7564D1">
        <w:rPr>
          <w:rFonts w:ascii="Arial" w:eastAsia="Times New Roman" w:hAnsi="Arial" w:cs="Arial"/>
          <w:color w:val="000000"/>
          <w:sz w:val="15"/>
          <w:szCs w:val="15"/>
          <w:lang w:eastAsia="pl-PL"/>
        </w:rPr>
        <w:t>Pracownik nie może:</w:t>
      </w:r>
    </w:p>
    <w:p w:rsidR="007564D1" w:rsidRPr="007564D1" w:rsidRDefault="007564D1" w:rsidP="007564D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564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– dotykać małoletniego w sposób nieprzyzwoity lub niestosowny lub który może zostać za taki uznany (np. łaskotanie);</w:t>
      </w:r>
      <w:r w:rsidRPr="007564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– stosować w stosunku do małoletniego przemocy fizycznej (np. szturchać, popychać, bić) lub brać udział w udawanych walkach, bądź brutalnych zabawach fizycznych.</w:t>
      </w:r>
    </w:p>
    <w:p w:rsidR="007564D1" w:rsidRPr="007564D1" w:rsidRDefault="007564D1" w:rsidP="007564D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7564D1">
        <w:rPr>
          <w:rFonts w:ascii="Arial" w:eastAsia="Times New Roman" w:hAnsi="Arial" w:cs="Arial"/>
          <w:color w:val="000000"/>
          <w:sz w:val="15"/>
          <w:szCs w:val="15"/>
          <w:lang w:eastAsia="pl-PL"/>
        </w:rPr>
        <w:t>Pracownik ma obowiązek zachowania szczególnej ostrożności wobec osób małoletnich, które doświadczyły krzywdzenia w jakiejkolwiek formie.</w:t>
      </w:r>
    </w:p>
    <w:p w:rsidR="007564D1" w:rsidRPr="007564D1" w:rsidRDefault="007564D1" w:rsidP="007564D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l-PL"/>
        </w:rPr>
      </w:pPr>
      <w:r w:rsidRPr="007564D1">
        <w:rPr>
          <w:rFonts w:ascii="Arial" w:eastAsia="Times New Roman" w:hAnsi="Arial" w:cs="Arial"/>
          <w:color w:val="000000"/>
          <w:sz w:val="15"/>
          <w:szCs w:val="15"/>
          <w:lang w:eastAsia="pl-PL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:rsidR="007564D1" w:rsidRPr="007564D1" w:rsidRDefault="007564D1" w:rsidP="007564D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564D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III. Lista osób odpowiedzialnych</w:t>
      </w:r>
    </w:p>
    <w:tbl>
      <w:tblPr>
        <w:tblW w:w="18717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6751"/>
        <w:gridCol w:w="2062"/>
        <w:gridCol w:w="1889"/>
        <w:gridCol w:w="3890"/>
        <w:gridCol w:w="1760"/>
        <w:gridCol w:w="1923"/>
      </w:tblGrid>
      <w:tr w:rsidR="007564D1" w:rsidRPr="007564D1" w:rsidTr="007564D1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L.p.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Obowiązki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64D1" w:rsidRDefault="007564D1" w:rsidP="007564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br/>
              <w:t>Imię i nazwisko </w:t>
            </w:r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Dane kontaktowe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Imię i nazwisko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Dane kontaktowe</w:t>
            </w:r>
          </w:p>
        </w:tc>
      </w:tr>
      <w:tr w:rsidR="007564D1" w:rsidRPr="007564D1" w:rsidTr="007564D1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Przygotowanie pracowników do stosowania standardów ochrony małoletnich i monitorowanie</w:t>
            </w:r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Przestrzegania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564D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Standardów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564D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ochrony małoletnich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64D1" w:rsidRDefault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Cypcer</w:t>
            </w:r>
            <w:proofErr w:type="spellEnd"/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64D1" w:rsidRDefault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507058100</w:t>
            </w:r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564D1" w:rsidRDefault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Robert Berger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881477598</w:t>
            </w:r>
          </w:p>
        </w:tc>
      </w:tr>
      <w:tr w:rsidR="007564D1" w:rsidRPr="007564D1" w:rsidTr="007564D1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Przyjmowanie zgłoszeń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64D1" w:rsidRDefault="007564D1" w:rsidP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Cypcer</w:t>
            </w:r>
            <w:proofErr w:type="spellEnd"/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64D1" w:rsidRDefault="007564D1" w:rsidP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507058100</w:t>
            </w:r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564D1" w:rsidRDefault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Robert Berger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881477598</w:t>
            </w:r>
          </w:p>
        </w:tc>
      </w:tr>
      <w:tr w:rsidR="007564D1" w:rsidRPr="007564D1" w:rsidTr="007564D1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Prowadzenie interwencji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64D1" w:rsidRDefault="007564D1" w:rsidP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Cypcer</w:t>
            </w:r>
            <w:proofErr w:type="spellEnd"/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64D1" w:rsidRDefault="007564D1" w:rsidP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507058100</w:t>
            </w:r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564D1" w:rsidRDefault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Robert Berger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881477598</w:t>
            </w:r>
          </w:p>
        </w:tc>
      </w:tr>
      <w:tr w:rsidR="007564D1" w:rsidRPr="007564D1" w:rsidTr="007564D1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Zapewnienie bezpiecznego korzystania z Internetu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64D1" w:rsidRDefault="007564D1" w:rsidP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Cypcer</w:t>
            </w:r>
            <w:proofErr w:type="spellEnd"/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64D1" w:rsidRDefault="007564D1" w:rsidP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507058100</w:t>
            </w:r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564D1" w:rsidRDefault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Robert Berger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881477598</w:t>
            </w:r>
          </w:p>
        </w:tc>
      </w:tr>
      <w:tr w:rsidR="007564D1" w:rsidRPr="007564D1" w:rsidTr="007564D1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Udzielanie wsparcia małoletniemu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64D1" w:rsidRDefault="007564D1" w:rsidP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Cypcer</w:t>
            </w:r>
            <w:proofErr w:type="spellEnd"/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64D1" w:rsidRDefault="007564D1" w:rsidP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507058100</w:t>
            </w:r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564D1" w:rsidRDefault="007564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Robert Berger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4D1" w:rsidRPr="007564D1" w:rsidRDefault="007564D1" w:rsidP="0075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6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881477598</w:t>
            </w:r>
          </w:p>
        </w:tc>
      </w:tr>
    </w:tbl>
    <w:p w:rsidR="007564D1" w:rsidRDefault="007564D1"/>
    <w:sectPr w:rsidR="0075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7EF"/>
    <w:multiLevelType w:val="multilevel"/>
    <w:tmpl w:val="3072E2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E157E"/>
    <w:multiLevelType w:val="multilevel"/>
    <w:tmpl w:val="90A8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10726"/>
    <w:multiLevelType w:val="multilevel"/>
    <w:tmpl w:val="D0A26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767831"/>
    <w:multiLevelType w:val="multilevel"/>
    <w:tmpl w:val="80F823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0A1269"/>
    <w:multiLevelType w:val="multilevel"/>
    <w:tmpl w:val="E20A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D1"/>
    <w:rsid w:val="0012389F"/>
    <w:rsid w:val="0075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48E3"/>
  <w15:chartTrackingRefBased/>
  <w15:docId w15:val="{6045A627-F31F-496D-B937-CE145DCD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6DE-9618-439F-B4EA-A067CB89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Staszek</dc:creator>
  <cp:keywords/>
  <dc:description/>
  <cp:lastModifiedBy>Staszek</cp:lastModifiedBy>
  <cp:revision>1</cp:revision>
  <dcterms:created xsi:type="dcterms:W3CDTF">2026-05-11T12:02:00Z</dcterms:created>
  <dcterms:modified xsi:type="dcterms:W3CDTF">2026-05-11T12:12:00Z</dcterms:modified>
</cp:coreProperties>
</file>