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FCC4" w14:textId="09C4DB87" w:rsidR="00AE2AC6" w:rsidRPr="00AE2AC6" w:rsidRDefault="00AE2AC6" w:rsidP="00E44E80">
      <w:pPr>
        <w:rPr>
          <w:rFonts w:ascii="Times New Roman" w:hAnsi="Times New Roman" w:cs="Times New Roman"/>
        </w:rPr>
      </w:pPr>
      <w:r>
        <w:rPr>
          <w:rFonts w:ascii="Times New Roman" w:hAnsi="Times New Roman" w:cs="Times New Roman"/>
        </w:rPr>
        <w:t xml:space="preserve">Kompletní podmínky pro vrácení a reklamaci zboží najdete v našich obchodních podmínkách. </w:t>
      </w:r>
    </w:p>
    <w:p w14:paraId="79C7AA53" w14:textId="77777777" w:rsidR="00AE2AC6" w:rsidRDefault="00AE2AC6" w:rsidP="00E44E80">
      <w:pPr>
        <w:rPr>
          <w:rFonts w:ascii="Times New Roman" w:hAnsi="Times New Roman" w:cs="Times New Roman"/>
          <w:sz w:val="28"/>
          <w:szCs w:val="28"/>
        </w:rPr>
      </w:pPr>
    </w:p>
    <w:p w14:paraId="3E56F840" w14:textId="77777777" w:rsidR="00AE2AC6" w:rsidRDefault="00AE2AC6" w:rsidP="00E44E80">
      <w:pPr>
        <w:rPr>
          <w:rFonts w:ascii="Times New Roman" w:hAnsi="Times New Roman" w:cs="Times New Roman"/>
          <w:sz w:val="28"/>
          <w:szCs w:val="28"/>
        </w:rPr>
      </w:pPr>
    </w:p>
    <w:p w14:paraId="2A7B9700" w14:textId="52BB62BC" w:rsidR="00E44E80" w:rsidRPr="00D30FF5" w:rsidRDefault="00E44E80" w:rsidP="00E44E80">
      <w:pPr>
        <w:rPr>
          <w:rFonts w:ascii="Times New Roman" w:hAnsi="Times New Roman" w:cs="Times New Roman"/>
          <w:sz w:val="28"/>
          <w:szCs w:val="28"/>
        </w:rPr>
      </w:pPr>
      <w:r w:rsidRPr="00D30FF5">
        <w:rPr>
          <w:rFonts w:ascii="Times New Roman" w:hAnsi="Times New Roman" w:cs="Times New Roman"/>
          <w:sz w:val="28"/>
          <w:szCs w:val="28"/>
        </w:rPr>
        <w:t>VRÁCENÍ ZBOŽÍ</w:t>
      </w:r>
    </w:p>
    <w:p w14:paraId="625CAA92" w14:textId="77777777" w:rsidR="00E44E80" w:rsidRPr="00D30FF5" w:rsidRDefault="00E44E80" w:rsidP="00E44E80">
      <w:pPr>
        <w:rPr>
          <w:rFonts w:ascii="Times New Roman" w:hAnsi="Times New Roman" w:cs="Times New Roman"/>
        </w:rPr>
      </w:pPr>
    </w:p>
    <w:p w14:paraId="18089F7F" w14:textId="1129E4ED" w:rsidR="00E44E80" w:rsidRPr="00D30FF5" w:rsidRDefault="00E44E80" w:rsidP="00E44E80">
      <w:pPr>
        <w:rPr>
          <w:rFonts w:ascii="Times New Roman" w:hAnsi="Times New Roman" w:cs="Times New Roman"/>
        </w:rPr>
      </w:pPr>
      <w:r w:rsidRPr="00D30FF5">
        <w:rPr>
          <w:rFonts w:ascii="Times New Roman" w:hAnsi="Times New Roman" w:cs="Times New Roman"/>
        </w:rPr>
        <w:t>Může se stát, že objednané zboží nevyhovuje Vaším představám. V takovém případě nám můžete zboží vrátit</w:t>
      </w:r>
      <w:r w:rsidR="00F97AD2" w:rsidRPr="00D30FF5">
        <w:rPr>
          <w:rFonts w:ascii="Times New Roman" w:hAnsi="Times New Roman" w:cs="Times New Roman"/>
        </w:rPr>
        <w:t xml:space="preserve"> do 14 dnů.</w:t>
      </w:r>
    </w:p>
    <w:p w14:paraId="1DDB99AA" w14:textId="77777777" w:rsidR="00E44E80" w:rsidRPr="00D30FF5" w:rsidRDefault="00E44E80" w:rsidP="00E44E80">
      <w:pPr>
        <w:rPr>
          <w:rFonts w:ascii="Times New Roman" w:hAnsi="Times New Roman" w:cs="Times New Roman"/>
        </w:rPr>
      </w:pPr>
    </w:p>
    <w:p w14:paraId="0CA2D006" w14:textId="77777777" w:rsidR="00E44E80" w:rsidRPr="00D30FF5" w:rsidRDefault="00E44E80" w:rsidP="00E44E80">
      <w:pPr>
        <w:rPr>
          <w:rFonts w:ascii="Times New Roman" w:hAnsi="Times New Roman" w:cs="Times New Roman"/>
        </w:rPr>
      </w:pPr>
      <w:r w:rsidRPr="00D30FF5">
        <w:rPr>
          <w:rFonts w:ascii="Times New Roman" w:hAnsi="Times New Roman" w:cs="Times New Roman"/>
        </w:rPr>
        <w:t xml:space="preserve">Vrátit lze pouze zboží, na kterém </w:t>
      </w:r>
      <w:r w:rsidRPr="00D30FF5">
        <w:rPr>
          <w:rFonts w:ascii="Times New Roman" w:hAnsi="Times New Roman" w:cs="Times New Roman"/>
          <w:b/>
          <w:bCs/>
        </w:rPr>
        <w:t>není vada</w:t>
      </w:r>
      <w:r w:rsidRPr="00D30FF5">
        <w:rPr>
          <w:rFonts w:ascii="Times New Roman" w:hAnsi="Times New Roman" w:cs="Times New Roman"/>
        </w:rPr>
        <w:t xml:space="preserve">, a které </w:t>
      </w:r>
      <w:r w:rsidRPr="00D30FF5">
        <w:rPr>
          <w:rFonts w:ascii="Times New Roman" w:hAnsi="Times New Roman" w:cs="Times New Roman"/>
          <w:b/>
          <w:bCs/>
        </w:rPr>
        <w:t>nebylo nošené</w:t>
      </w:r>
      <w:r w:rsidRPr="00D30FF5">
        <w:rPr>
          <w:rFonts w:ascii="Times New Roman" w:hAnsi="Times New Roman" w:cs="Times New Roman"/>
        </w:rPr>
        <w:t xml:space="preserve">, </w:t>
      </w:r>
      <w:r w:rsidRPr="00D30FF5">
        <w:rPr>
          <w:rFonts w:ascii="Times New Roman" w:hAnsi="Times New Roman" w:cs="Times New Roman"/>
          <w:b/>
          <w:bCs/>
        </w:rPr>
        <w:t>ani používané</w:t>
      </w:r>
      <w:r w:rsidRPr="00D30FF5">
        <w:rPr>
          <w:rFonts w:ascii="Times New Roman" w:hAnsi="Times New Roman" w:cs="Times New Roman"/>
        </w:rPr>
        <w:t xml:space="preserve">, a které obsahuje </w:t>
      </w:r>
      <w:r w:rsidRPr="00D30FF5">
        <w:rPr>
          <w:rFonts w:ascii="Times New Roman" w:hAnsi="Times New Roman" w:cs="Times New Roman"/>
          <w:b/>
          <w:bCs/>
        </w:rPr>
        <w:t>původní visačku</w:t>
      </w:r>
      <w:r w:rsidRPr="00D30FF5">
        <w:rPr>
          <w:rFonts w:ascii="Times New Roman" w:hAnsi="Times New Roman" w:cs="Times New Roman"/>
        </w:rPr>
        <w:t xml:space="preserve">. Pochopte, prosím, že pokud je vrácené zboží poškozené, nebo jeví známky používání, nebo neobsahuje originální visačky, máme nárok si z vracené částky odečíst poměrnou cenu odpovídající snížení hodnoty zboží. </w:t>
      </w:r>
    </w:p>
    <w:p w14:paraId="5D1331AC" w14:textId="77777777" w:rsidR="00E44E80" w:rsidRPr="00D30FF5" w:rsidRDefault="00E44E80" w:rsidP="00E44E80">
      <w:pPr>
        <w:rPr>
          <w:rFonts w:ascii="Times New Roman" w:hAnsi="Times New Roman" w:cs="Times New Roman"/>
        </w:rPr>
      </w:pPr>
    </w:p>
    <w:p w14:paraId="446575DE" w14:textId="77777777" w:rsidR="00E44E80" w:rsidRPr="00D30FF5" w:rsidRDefault="00E44E80" w:rsidP="00E44E80">
      <w:pPr>
        <w:rPr>
          <w:rFonts w:ascii="Times New Roman" w:hAnsi="Times New Roman" w:cs="Times New Roman"/>
          <w:u w:val="single"/>
        </w:rPr>
      </w:pPr>
      <w:r w:rsidRPr="00D30FF5">
        <w:rPr>
          <w:rFonts w:ascii="Times New Roman" w:hAnsi="Times New Roman" w:cs="Times New Roman"/>
          <w:u w:val="single"/>
        </w:rPr>
        <w:t>Jak nám zboží můžete odeslat?</w:t>
      </w:r>
    </w:p>
    <w:p w14:paraId="03678C16" w14:textId="77777777" w:rsidR="00E44E80" w:rsidRPr="00D30FF5" w:rsidRDefault="00E44E80" w:rsidP="00E44E80">
      <w:pPr>
        <w:rPr>
          <w:rFonts w:ascii="Times New Roman" w:hAnsi="Times New Roman" w:cs="Times New Roman"/>
        </w:rPr>
      </w:pPr>
    </w:p>
    <w:p w14:paraId="3675D194" w14:textId="679B05F3" w:rsidR="00E44E80" w:rsidRPr="00D30FF5" w:rsidRDefault="00E44E80" w:rsidP="00E44E80">
      <w:pPr>
        <w:pStyle w:val="Odstavecseseznamem"/>
        <w:numPr>
          <w:ilvl w:val="0"/>
          <w:numId w:val="1"/>
        </w:numPr>
        <w:rPr>
          <w:rFonts w:ascii="Times New Roman" w:hAnsi="Times New Roman" w:cs="Times New Roman"/>
          <w:sz w:val="24"/>
          <w:szCs w:val="24"/>
        </w:rPr>
      </w:pPr>
      <w:r w:rsidRPr="00D30FF5">
        <w:rPr>
          <w:rFonts w:ascii="Times New Roman" w:hAnsi="Times New Roman" w:cs="Times New Roman"/>
          <w:sz w:val="24"/>
          <w:szCs w:val="24"/>
        </w:rPr>
        <w:t xml:space="preserve">Zboží, které chcete vrátit, </w:t>
      </w:r>
      <w:r w:rsidRPr="00D30FF5">
        <w:rPr>
          <w:rFonts w:ascii="Times New Roman" w:hAnsi="Times New Roman" w:cs="Times New Roman"/>
          <w:b/>
          <w:bCs/>
          <w:sz w:val="24"/>
          <w:szCs w:val="24"/>
        </w:rPr>
        <w:t>zabalte</w:t>
      </w:r>
      <w:r w:rsidRPr="00D30FF5">
        <w:rPr>
          <w:rFonts w:ascii="Times New Roman" w:hAnsi="Times New Roman" w:cs="Times New Roman"/>
          <w:sz w:val="24"/>
          <w:szCs w:val="24"/>
        </w:rPr>
        <w:t xml:space="preserve"> do původní, nebo jiné vhodné a čisté </w:t>
      </w:r>
      <w:r w:rsidRPr="00D30FF5">
        <w:rPr>
          <w:rFonts w:ascii="Times New Roman" w:hAnsi="Times New Roman" w:cs="Times New Roman"/>
          <w:b/>
          <w:bCs/>
          <w:sz w:val="24"/>
          <w:szCs w:val="24"/>
        </w:rPr>
        <w:t>krabice</w:t>
      </w:r>
      <w:r w:rsidRPr="00D30FF5">
        <w:rPr>
          <w:rFonts w:ascii="Times New Roman" w:hAnsi="Times New Roman" w:cs="Times New Roman"/>
          <w:sz w:val="24"/>
          <w:szCs w:val="24"/>
        </w:rPr>
        <w:t>.</w:t>
      </w:r>
    </w:p>
    <w:p w14:paraId="60F5ED56" w14:textId="35BE77EB" w:rsidR="00E44E80" w:rsidRPr="00D30FF5" w:rsidRDefault="00E44E80" w:rsidP="00E44E80">
      <w:pPr>
        <w:pStyle w:val="Odstavecseseznamem"/>
        <w:numPr>
          <w:ilvl w:val="0"/>
          <w:numId w:val="1"/>
        </w:numPr>
        <w:rPr>
          <w:rFonts w:ascii="Times New Roman" w:hAnsi="Times New Roman" w:cs="Times New Roman"/>
          <w:sz w:val="24"/>
          <w:szCs w:val="24"/>
        </w:rPr>
      </w:pPr>
      <w:r w:rsidRPr="00D30FF5">
        <w:rPr>
          <w:rFonts w:ascii="Times New Roman" w:hAnsi="Times New Roman" w:cs="Times New Roman"/>
          <w:sz w:val="24"/>
          <w:szCs w:val="24"/>
        </w:rPr>
        <w:t xml:space="preserve">Ke zboží přiložte vyplněný </w:t>
      </w:r>
      <w:r w:rsidRPr="00D30FF5">
        <w:rPr>
          <w:rFonts w:ascii="Times New Roman" w:hAnsi="Times New Roman" w:cs="Times New Roman"/>
          <w:b/>
          <w:bCs/>
          <w:sz w:val="24"/>
          <w:szCs w:val="24"/>
        </w:rPr>
        <w:t>formulář pro vrácení</w:t>
      </w:r>
      <w:r w:rsidRPr="00D30FF5">
        <w:rPr>
          <w:rFonts w:ascii="Times New Roman" w:hAnsi="Times New Roman" w:cs="Times New Roman"/>
          <w:sz w:val="24"/>
          <w:szCs w:val="24"/>
        </w:rPr>
        <w:t xml:space="preserve">, který jsme Vám odeslali spolu s objednávkou. Pokud formulář nemáte, najdete ho </w:t>
      </w:r>
      <w:r w:rsidR="00D30FF5" w:rsidRPr="00D30FF5">
        <w:rPr>
          <w:rFonts w:ascii="Times New Roman" w:hAnsi="Times New Roman" w:cs="Times New Roman"/>
          <w:sz w:val="24"/>
          <w:szCs w:val="24"/>
        </w:rPr>
        <w:t>jako přílohu našich obchodních podmínek.</w:t>
      </w:r>
    </w:p>
    <w:p w14:paraId="42A836FA" w14:textId="77777777" w:rsidR="00E44E80" w:rsidRPr="00D30FF5" w:rsidRDefault="00E44E80" w:rsidP="00E44E80">
      <w:pPr>
        <w:pStyle w:val="Odstavecseseznamem"/>
        <w:numPr>
          <w:ilvl w:val="0"/>
          <w:numId w:val="1"/>
        </w:numPr>
        <w:rPr>
          <w:rFonts w:ascii="Times New Roman" w:hAnsi="Times New Roman" w:cs="Times New Roman"/>
          <w:sz w:val="24"/>
          <w:szCs w:val="24"/>
        </w:rPr>
      </w:pPr>
      <w:r w:rsidRPr="00D30FF5">
        <w:rPr>
          <w:rFonts w:ascii="Times New Roman" w:hAnsi="Times New Roman" w:cs="Times New Roman"/>
          <w:sz w:val="24"/>
          <w:szCs w:val="24"/>
        </w:rPr>
        <w:t xml:space="preserve">Krabici dostatečně zabezpečte </w:t>
      </w:r>
      <w:r w:rsidRPr="00D30FF5">
        <w:rPr>
          <w:rFonts w:ascii="Times New Roman" w:hAnsi="Times New Roman" w:cs="Times New Roman"/>
          <w:b/>
          <w:bCs/>
          <w:sz w:val="24"/>
          <w:szCs w:val="24"/>
        </w:rPr>
        <w:t>lepící páskou.</w:t>
      </w:r>
    </w:p>
    <w:p w14:paraId="01EAB6F7" w14:textId="76E1773C" w:rsidR="00E44E80" w:rsidRPr="00D30FF5" w:rsidRDefault="00E44E80" w:rsidP="00E44E80">
      <w:pPr>
        <w:pStyle w:val="Odstavecseseznamem"/>
        <w:numPr>
          <w:ilvl w:val="0"/>
          <w:numId w:val="1"/>
        </w:numPr>
        <w:rPr>
          <w:rFonts w:ascii="Times New Roman" w:hAnsi="Times New Roman" w:cs="Times New Roman"/>
          <w:sz w:val="24"/>
          <w:szCs w:val="24"/>
        </w:rPr>
      </w:pPr>
      <w:r w:rsidRPr="00D30FF5">
        <w:rPr>
          <w:rFonts w:ascii="Times New Roman" w:hAnsi="Times New Roman" w:cs="Times New Roman"/>
          <w:sz w:val="24"/>
          <w:szCs w:val="24"/>
        </w:rPr>
        <w:t xml:space="preserve">Nejpozději v poslední den lhůty odneste zboží na jakékoliv </w:t>
      </w:r>
      <w:r w:rsidRPr="00D30FF5">
        <w:rPr>
          <w:rFonts w:ascii="Times New Roman" w:hAnsi="Times New Roman" w:cs="Times New Roman"/>
          <w:b/>
          <w:bCs/>
          <w:sz w:val="24"/>
          <w:szCs w:val="24"/>
        </w:rPr>
        <w:t>podací místo Zásilkovny</w:t>
      </w:r>
      <w:r w:rsidRPr="00D30FF5">
        <w:rPr>
          <w:rFonts w:ascii="Times New Roman" w:hAnsi="Times New Roman" w:cs="Times New Roman"/>
          <w:sz w:val="24"/>
          <w:szCs w:val="24"/>
        </w:rPr>
        <w:t xml:space="preserve"> a obsluze nadiktujte tento číselný kód: </w:t>
      </w:r>
      <w:r w:rsidRPr="00D30FF5">
        <w:rPr>
          <w:rFonts w:ascii="Times New Roman" w:hAnsi="Times New Roman" w:cs="Times New Roman"/>
          <w:b/>
          <w:bCs/>
          <w:sz w:val="24"/>
          <w:szCs w:val="24"/>
        </w:rPr>
        <w:t>95258263</w:t>
      </w:r>
      <w:r w:rsidRPr="00D30FF5">
        <w:rPr>
          <w:rFonts w:ascii="Times New Roman" w:hAnsi="Times New Roman" w:cs="Times New Roman"/>
          <w:sz w:val="24"/>
          <w:szCs w:val="24"/>
        </w:rPr>
        <w:t>. V této chvíli poplatek za dopravu nehradíte. Pokud zvolíte jiný způsob dopravy, vždy nám zásilku na vlastní náklady pošlete na adresu naší pobočky.</w:t>
      </w:r>
    </w:p>
    <w:p w14:paraId="092260F6" w14:textId="77777777" w:rsidR="00E44E80" w:rsidRPr="00D30FF5" w:rsidRDefault="00E44E80" w:rsidP="00E44E80">
      <w:pPr>
        <w:rPr>
          <w:rFonts w:ascii="Times New Roman" w:hAnsi="Times New Roman" w:cs="Times New Roman"/>
        </w:rPr>
      </w:pPr>
    </w:p>
    <w:p w14:paraId="61091468" w14:textId="77777777" w:rsidR="00E44E80" w:rsidRPr="00D30FF5" w:rsidRDefault="00E44E80" w:rsidP="00E44E80">
      <w:pPr>
        <w:rPr>
          <w:rFonts w:ascii="Times New Roman" w:hAnsi="Times New Roman" w:cs="Times New Roman"/>
          <w:u w:val="single"/>
        </w:rPr>
      </w:pPr>
      <w:r w:rsidRPr="00D30FF5">
        <w:rPr>
          <w:rFonts w:ascii="Times New Roman" w:hAnsi="Times New Roman" w:cs="Times New Roman"/>
          <w:u w:val="single"/>
        </w:rPr>
        <w:t>Jak vrátit zboží na pobočce našeho e-shopu?</w:t>
      </w:r>
    </w:p>
    <w:p w14:paraId="3460CEF8" w14:textId="77777777" w:rsidR="00E44E80" w:rsidRPr="00D30FF5" w:rsidRDefault="00E44E80" w:rsidP="00E44E80">
      <w:pPr>
        <w:rPr>
          <w:rFonts w:ascii="Times New Roman" w:hAnsi="Times New Roman" w:cs="Times New Roman"/>
        </w:rPr>
      </w:pPr>
    </w:p>
    <w:p w14:paraId="15C78195" w14:textId="7EFB461A" w:rsidR="00F97AD2" w:rsidRPr="00D30FF5" w:rsidRDefault="00E44E80" w:rsidP="00E44E80">
      <w:pPr>
        <w:pStyle w:val="Odstavecseseznamem"/>
        <w:numPr>
          <w:ilvl w:val="0"/>
          <w:numId w:val="2"/>
        </w:numPr>
        <w:rPr>
          <w:rFonts w:ascii="Times New Roman" w:hAnsi="Times New Roman" w:cs="Times New Roman"/>
          <w:sz w:val="24"/>
          <w:szCs w:val="24"/>
        </w:rPr>
      </w:pPr>
      <w:r w:rsidRPr="00D30FF5">
        <w:rPr>
          <w:rFonts w:ascii="Times New Roman" w:hAnsi="Times New Roman" w:cs="Times New Roman"/>
          <w:sz w:val="24"/>
          <w:szCs w:val="24"/>
        </w:rPr>
        <w:t xml:space="preserve">Ve lhůtě 14 dnů nám můžete zboží vrátit na naší pobočce na adrese </w:t>
      </w:r>
      <w:r w:rsidRPr="00D30FF5">
        <w:rPr>
          <w:rFonts w:ascii="Times New Roman" w:hAnsi="Times New Roman" w:cs="Times New Roman"/>
          <w:b/>
          <w:bCs/>
          <w:sz w:val="24"/>
          <w:szCs w:val="24"/>
        </w:rPr>
        <w:t>Horní náměstí 407/27 v Olomouci</w:t>
      </w:r>
      <w:r w:rsidRPr="00D30FF5">
        <w:rPr>
          <w:rFonts w:ascii="Times New Roman" w:hAnsi="Times New Roman" w:cs="Times New Roman"/>
          <w:sz w:val="24"/>
          <w:szCs w:val="24"/>
        </w:rPr>
        <w:t xml:space="preserve"> během provozní doby. Pokud by Vám z vážného důvodu naše otevírací doba nevyhovovala, spojte se s námi telefonicky na tel. čísle +420 777 477</w:t>
      </w:r>
      <w:r w:rsidR="00D30FF5">
        <w:rPr>
          <w:rFonts w:ascii="Times New Roman" w:hAnsi="Times New Roman" w:cs="Times New Roman"/>
          <w:sz w:val="24"/>
          <w:szCs w:val="24"/>
        </w:rPr>
        <w:t> </w:t>
      </w:r>
      <w:r w:rsidRPr="00D30FF5">
        <w:rPr>
          <w:rFonts w:ascii="Times New Roman" w:hAnsi="Times New Roman" w:cs="Times New Roman"/>
          <w:sz w:val="24"/>
          <w:szCs w:val="24"/>
        </w:rPr>
        <w:t>827</w:t>
      </w:r>
      <w:r w:rsidR="00D30FF5">
        <w:rPr>
          <w:rFonts w:ascii="Times New Roman" w:hAnsi="Times New Roman" w:cs="Times New Roman"/>
          <w:sz w:val="24"/>
          <w:szCs w:val="24"/>
        </w:rPr>
        <w:t xml:space="preserve"> </w:t>
      </w:r>
      <w:r w:rsidRPr="00D30FF5">
        <w:rPr>
          <w:rFonts w:ascii="Times New Roman" w:hAnsi="Times New Roman" w:cs="Times New Roman"/>
          <w:sz w:val="24"/>
          <w:szCs w:val="24"/>
        </w:rPr>
        <w:t>a můžeme se domluvit na jiném dni či hodině.</w:t>
      </w:r>
    </w:p>
    <w:p w14:paraId="36481E26" w14:textId="77777777" w:rsidR="00F97AD2" w:rsidRPr="00D30FF5" w:rsidRDefault="00E44E80" w:rsidP="00E44E80">
      <w:pPr>
        <w:pStyle w:val="Odstavecseseznamem"/>
        <w:numPr>
          <w:ilvl w:val="0"/>
          <w:numId w:val="2"/>
        </w:numPr>
        <w:rPr>
          <w:rFonts w:ascii="Times New Roman" w:hAnsi="Times New Roman" w:cs="Times New Roman"/>
          <w:sz w:val="24"/>
          <w:szCs w:val="24"/>
        </w:rPr>
      </w:pPr>
      <w:r w:rsidRPr="00D30FF5">
        <w:rPr>
          <w:rFonts w:ascii="Times New Roman" w:hAnsi="Times New Roman" w:cs="Times New Roman"/>
          <w:sz w:val="24"/>
          <w:szCs w:val="24"/>
        </w:rPr>
        <w:t xml:space="preserve">Vrátit lze pouze zboží, na kterém </w:t>
      </w:r>
      <w:r w:rsidRPr="00D30FF5">
        <w:rPr>
          <w:rFonts w:ascii="Times New Roman" w:hAnsi="Times New Roman" w:cs="Times New Roman"/>
          <w:b/>
          <w:bCs/>
          <w:sz w:val="24"/>
          <w:szCs w:val="24"/>
        </w:rPr>
        <w:t>není vada</w:t>
      </w:r>
      <w:r w:rsidRPr="00D30FF5">
        <w:rPr>
          <w:rFonts w:ascii="Times New Roman" w:hAnsi="Times New Roman" w:cs="Times New Roman"/>
          <w:sz w:val="24"/>
          <w:szCs w:val="24"/>
        </w:rPr>
        <w:t xml:space="preserve">, a které </w:t>
      </w:r>
      <w:r w:rsidRPr="00D30FF5">
        <w:rPr>
          <w:rFonts w:ascii="Times New Roman" w:hAnsi="Times New Roman" w:cs="Times New Roman"/>
          <w:b/>
          <w:bCs/>
          <w:sz w:val="24"/>
          <w:szCs w:val="24"/>
        </w:rPr>
        <w:t>nebylo nošené</w:t>
      </w:r>
      <w:r w:rsidRPr="00D30FF5">
        <w:rPr>
          <w:rFonts w:ascii="Times New Roman" w:hAnsi="Times New Roman" w:cs="Times New Roman"/>
          <w:sz w:val="24"/>
          <w:szCs w:val="24"/>
        </w:rPr>
        <w:t xml:space="preserve">, </w:t>
      </w:r>
      <w:r w:rsidRPr="00D30FF5">
        <w:rPr>
          <w:rFonts w:ascii="Times New Roman" w:hAnsi="Times New Roman" w:cs="Times New Roman"/>
          <w:b/>
          <w:bCs/>
          <w:sz w:val="24"/>
          <w:szCs w:val="24"/>
        </w:rPr>
        <w:t>ani používané</w:t>
      </w:r>
      <w:r w:rsidRPr="00D30FF5">
        <w:rPr>
          <w:rFonts w:ascii="Times New Roman" w:hAnsi="Times New Roman" w:cs="Times New Roman"/>
          <w:sz w:val="24"/>
          <w:szCs w:val="24"/>
        </w:rPr>
        <w:t xml:space="preserve">, a které obsahuje </w:t>
      </w:r>
      <w:r w:rsidRPr="00D30FF5">
        <w:rPr>
          <w:rFonts w:ascii="Times New Roman" w:hAnsi="Times New Roman" w:cs="Times New Roman"/>
          <w:b/>
          <w:bCs/>
          <w:sz w:val="24"/>
          <w:szCs w:val="24"/>
        </w:rPr>
        <w:t>originální visačky</w:t>
      </w:r>
      <w:r w:rsidRPr="00D30FF5">
        <w:rPr>
          <w:rFonts w:ascii="Times New Roman" w:hAnsi="Times New Roman" w:cs="Times New Roman"/>
          <w:sz w:val="24"/>
          <w:szCs w:val="24"/>
        </w:rPr>
        <w:t>.</w:t>
      </w:r>
    </w:p>
    <w:p w14:paraId="6A3F09B0" w14:textId="101F215A" w:rsidR="00E44E80" w:rsidRPr="00D30FF5" w:rsidRDefault="00E44E80" w:rsidP="00E44E80">
      <w:pPr>
        <w:pStyle w:val="Odstavecseseznamem"/>
        <w:numPr>
          <w:ilvl w:val="0"/>
          <w:numId w:val="2"/>
        </w:numPr>
        <w:rPr>
          <w:rFonts w:ascii="Times New Roman" w:hAnsi="Times New Roman" w:cs="Times New Roman"/>
          <w:sz w:val="24"/>
          <w:szCs w:val="24"/>
        </w:rPr>
      </w:pPr>
      <w:r w:rsidRPr="00D30FF5">
        <w:rPr>
          <w:rFonts w:ascii="Times New Roman" w:hAnsi="Times New Roman" w:cs="Times New Roman"/>
          <w:sz w:val="24"/>
          <w:szCs w:val="24"/>
        </w:rPr>
        <w:t xml:space="preserve">Připravte si číslo </w:t>
      </w:r>
      <w:r w:rsidR="00AE2AC6">
        <w:rPr>
          <w:rFonts w:ascii="Times New Roman" w:hAnsi="Times New Roman" w:cs="Times New Roman"/>
          <w:sz w:val="24"/>
          <w:szCs w:val="24"/>
        </w:rPr>
        <w:t>Vaší</w:t>
      </w:r>
      <w:r w:rsidRPr="00D30FF5">
        <w:rPr>
          <w:rFonts w:ascii="Times New Roman" w:hAnsi="Times New Roman" w:cs="Times New Roman"/>
          <w:sz w:val="24"/>
          <w:szCs w:val="24"/>
        </w:rPr>
        <w:t xml:space="preserve"> objednávky. </w:t>
      </w:r>
    </w:p>
    <w:p w14:paraId="510C5441" w14:textId="77777777" w:rsidR="00E44E80" w:rsidRPr="00D30FF5" w:rsidRDefault="00E44E80" w:rsidP="00F97AD2">
      <w:pPr>
        <w:rPr>
          <w:rFonts w:ascii="Times New Roman" w:hAnsi="Times New Roman" w:cs="Times New Roman"/>
        </w:rPr>
      </w:pPr>
    </w:p>
    <w:p w14:paraId="57F76D79" w14:textId="77777777" w:rsidR="00F97AD2" w:rsidRPr="00D30FF5" w:rsidRDefault="00F97AD2" w:rsidP="00F97AD2">
      <w:pPr>
        <w:rPr>
          <w:rFonts w:ascii="Times New Roman" w:hAnsi="Times New Roman" w:cs="Times New Roman"/>
          <w:u w:val="single"/>
        </w:rPr>
      </w:pPr>
      <w:r w:rsidRPr="00D30FF5">
        <w:rPr>
          <w:rFonts w:ascii="Times New Roman" w:hAnsi="Times New Roman" w:cs="Times New Roman"/>
          <w:u w:val="single"/>
        </w:rPr>
        <w:t>Vrácení peněz a náklady za dopravu</w:t>
      </w:r>
    </w:p>
    <w:p w14:paraId="2E27F6A6" w14:textId="77777777" w:rsidR="00F97AD2" w:rsidRPr="00D30FF5" w:rsidRDefault="00F97AD2" w:rsidP="00F97AD2">
      <w:pPr>
        <w:rPr>
          <w:rFonts w:ascii="Times New Roman" w:hAnsi="Times New Roman" w:cs="Times New Roman"/>
        </w:rPr>
      </w:pPr>
    </w:p>
    <w:p w14:paraId="1DFEECB3" w14:textId="32519F52" w:rsidR="00F97AD2" w:rsidRPr="00D30FF5" w:rsidRDefault="00F97AD2" w:rsidP="00F97AD2">
      <w:pPr>
        <w:pStyle w:val="Odstavecseseznamem"/>
        <w:numPr>
          <w:ilvl w:val="0"/>
          <w:numId w:val="3"/>
        </w:numPr>
        <w:rPr>
          <w:rFonts w:ascii="Times New Roman" w:hAnsi="Times New Roman" w:cs="Times New Roman"/>
          <w:sz w:val="24"/>
          <w:szCs w:val="24"/>
        </w:rPr>
      </w:pPr>
      <w:r w:rsidRPr="00D30FF5">
        <w:rPr>
          <w:rFonts w:ascii="Times New Roman" w:hAnsi="Times New Roman" w:cs="Times New Roman"/>
          <w:sz w:val="24"/>
          <w:szCs w:val="24"/>
        </w:rPr>
        <w:t xml:space="preserve">Po převzetí zásilky a zkontrolování zboží Vám </w:t>
      </w:r>
      <w:r w:rsidRPr="00D30FF5">
        <w:rPr>
          <w:rFonts w:ascii="Times New Roman" w:hAnsi="Times New Roman" w:cs="Times New Roman"/>
          <w:b/>
          <w:bCs/>
          <w:sz w:val="24"/>
          <w:szCs w:val="24"/>
        </w:rPr>
        <w:t>peníze vrátíme do 14 dnů.</w:t>
      </w:r>
    </w:p>
    <w:p w14:paraId="57CB4533" w14:textId="1E50EADF" w:rsidR="00F97AD2" w:rsidRPr="00D30FF5" w:rsidRDefault="00F97AD2" w:rsidP="00F97AD2">
      <w:pPr>
        <w:pStyle w:val="Odstavecseseznamem"/>
        <w:numPr>
          <w:ilvl w:val="0"/>
          <w:numId w:val="3"/>
        </w:numPr>
        <w:rPr>
          <w:rFonts w:ascii="Times New Roman" w:hAnsi="Times New Roman" w:cs="Times New Roman"/>
          <w:sz w:val="24"/>
          <w:szCs w:val="24"/>
        </w:rPr>
      </w:pPr>
      <w:r w:rsidRPr="00D30FF5">
        <w:rPr>
          <w:rFonts w:ascii="Times New Roman" w:hAnsi="Times New Roman" w:cs="Times New Roman"/>
          <w:b/>
          <w:bCs/>
          <w:sz w:val="24"/>
          <w:szCs w:val="24"/>
        </w:rPr>
        <w:t>Náklady za dopravu</w:t>
      </w:r>
      <w:r w:rsidRPr="00D30FF5">
        <w:rPr>
          <w:rFonts w:ascii="Times New Roman" w:hAnsi="Times New Roman" w:cs="Times New Roman"/>
          <w:sz w:val="24"/>
          <w:szCs w:val="24"/>
        </w:rPr>
        <w:t xml:space="preserve"> při vrácení zboží </w:t>
      </w:r>
      <w:r w:rsidRPr="00D30FF5">
        <w:rPr>
          <w:rFonts w:ascii="Times New Roman" w:hAnsi="Times New Roman" w:cs="Times New Roman"/>
          <w:b/>
          <w:bCs/>
          <w:sz w:val="24"/>
          <w:szCs w:val="24"/>
        </w:rPr>
        <w:t>nehradíme</w:t>
      </w:r>
      <w:r w:rsidRPr="00D30FF5">
        <w:rPr>
          <w:rFonts w:ascii="Times New Roman" w:hAnsi="Times New Roman" w:cs="Times New Roman"/>
          <w:sz w:val="24"/>
          <w:szCs w:val="24"/>
        </w:rPr>
        <w:t>. Pokud produkty odešlete námi doporučeným způsobem (přes Zásilkovnu nadiktováním kódu), bude vracená částka za zboží o cenu této dopravy snížena.</w:t>
      </w:r>
    </w:p>
    <w:p w14:paraId="52265AEB" w14:textId="77777777" w:rsidR="00654C1B" w:rsidRPr="00D30FF5" w:rsidRDefault="00654C1B" w:rsidP="00E44E80">
      <w:pPr>
        <w:rPr>
          <w:rFonts w:ascii="Times New Roman" w:hAnsi="Times New Roman" w:cs="Times New Roman"/>
        </w:rPr>
      </w:pPr>
    </w:p>
    <w:p w14:paraId="295D4456" w14:textId="77777777" w:rsidR="000035AC" w:rsidRPr="00D30FF5" w:rsidRDefault="000035AC" w:rsidP="00E44E80">
      <w:pPr>
        <w:rPr>
          <w:rFonts w:ascii="Times New Roman" w:hAnsi="Times New Roman" w:cs="Times New Roman"/>
        </w:rPr>
      </w:pPr>
    </w:p>
    <w:p w14:paraId="549B9EAF" w14:textId="77777777" w:rsidR="000035AC" w:rsidRPr="00D30FF5" w:rsidRDefault="000035AC" w:rsidP="00E44E80">
      <w:pPr>
        <w:rPr>
          <w:rFonts w:ascii="Times New Roman" w:hAnsi="Times New Roman" w:cs="Times New Roman"/>
        </w:rPr>
      </w:pPr>
    </w:p>
    <w:p w14:paraId="786BAF62" w14:textId="77777777" w:rsidR="000035AC" w:rsidRPr="00D30FF5" w:rsidRDefault="000035AC" w:rsidP="00E44E80">
      <w:pPr>
        <w:rPr>
          <w:rFonts w:ascii="Times New Roman" w:hAnsi="Times New Roman" w:cs="Times New Roman"/>
        </w:rPr>
      </w:pPr>
    </w:p>
    <w:p w14:paraId="2ECE20C1" w14:textId="77777777" w:rsidR="000035AC" w:rsidRPr="00D30FF5" w:rsidRDefault="000035AC" w:rsidP="00E44E80">
      <w:pPr>
        <w:rPr>
          <w:rFonts w:ascii="Times New Roman" w:hAnsi="Times New Roman" w:cs="Times New Roman"/>
        </w:rPr>
      </w:pPr>
    </w:p>
    <w:p w14:paraId="40B5FAB1" w14:textId="02641928" w:rsidR="000035AC" w:rsidRPr="00D30FF5" w:rsidRDefault="000035AC" w:rsidP="00E44E80">
      <w:pPr>
        <w:rPr>
          <w:rFonts w:ascii="Times New Roman" w:hAnsi="Times New Roman" w:cs="Times New Roman"/>
          <w:sz w:val="28"/>
          <w:szCs w:val="28"/>
        </w:rPr>
      </w:pPr>
      <w:r w:rsidRPr="00D30FF5">
        <w:rPr>
          <w:rFonts w:ascii="Times New Roman" w:hAnsi="Times New Roman" w:cs="Times New Roman"/>
          <w:sz w:val="28"/>
          <w:szCs w:val="28"/>
        </w:rPr>
        <w:lastRenderedPageBreak/>
        <w:t>REKLAMACE</w:t>
      </w:r>
      <w:r w:rsidR="00AE2AC6">
        <w:rPr>
          <w:rFonts w:ascii="Times New Roman" w:hAnsi="Times New Roman" w:cs="Times New Roman"/>
          <w:sz w:val="28"/>
          <w:szCs w:val="28"/>
        </w:rPr>
        <w:t xml:space="preserve"> ZBOŽÍ</w:t>
      </w:r>
    </w:p>
    <w:p w14:paraId="3B234EC9" w14:textId="77777777" w:rsidR="000035AC" w:rsidRPr="00D30FF5" w:rsidRDefault="000035AC" w:rsidP="00E44E80">
      <w:pPr>
        <w:rPr>
          <w:rFonts w:ascii="Times New Roman" w:hAnsi="Times New Roman" w:cs="Times New Roman"/>
        </w:rPr>
      </w:pPr>
    </w:p>
    <w:p w14:paraId="5AAC6E26" w14:textId="15A09DC3" w:rsidR="000035AC" w:rsidRPr="00D30FF5" w:rsidRDefault="000035AC" w:rsidP="00E44E80">
      <w:pPr>
        <w:rPr>
          <w:rFonts w:ascii="Times New Roman" w:hAnsi="Times New Roman" w:cs="Times New Roman"/>
        </w:rPr>
      </w:pPr>
      <w:r w:rsidRPr="00D30FF5">
        <w:rPr>
          <w:rFonts w:ascii="Times New Roman" w:hAnsi="Times New Roman" w:cs="Times New Roman"/>
        </w:rPr>
        <w:t xml:space="preserve">Pokud se na zboží vyskytne v době 2 let od převzetí vada, můžete takový produkt reklamovat. </w:t>
      </w:r>
    </w:p>
    <w:p w14:paraId="3584C3C8" w14:textId="094F51FD" w:rsidR="00A61E40" w:rsidRDefault="008716FC" w:rsidP="00E44E80">
      <w:pPr>
        <w:rPr>
          <w:rFonts w:ascii="Times New Roman" w:hAnsi="Times New Roman" w:cs="Times New Roman"/>
        </w:rPr>
      </w:pPr>
      <w:r>
        <w:rPr>
          <w:rFonts w:ascii="Times New Roman" w:hAnsi="Times New Roman" w:cs="Times New Roman"/>
        </w:rPr>
        <w:t>Reklamaci můžete</w:t>
      </w:r>
      <w:r w:rsidR="000035AC" w:rsidRPr="00D30FF5">
        <w:rPr>
          <w:rFonts w:ascii="Times New Roman" w:hAnsi="Times New Roman" w:cs="Times New Roman"/>
        </w:rPr>
        <w:t xml:space="preserve"> učinit na naší pobočce v Olomouci, telefonicky na tel. čísle </w:t>
      </w:r>
      <w:r w:rsidR="00A61E40" w:rsidRPr="00D30FF5">
        <w:rPr>
          <w:rFonts w:ascii="Times New Roman" w:hAnsi="Times New Roman" w:cs="Times New Roman"/>
        </w:rPr>
        <w:t xml:space="preserve">+420 777 477 827, nebo e-mailem na adrese </w:t>
      </w:r>
      <w:hyperlink r:id="rId5" w:history="1">
        <w:r w:rsidR="00A61E40" w:rsidRPr="00D30FF5">
          <w:rPr>
            <w:rStyle w:val="Hypertextovodkaz"/>
            <w:rFonts w:ascii="Times New Roman" w:hAnsi="Times New Roman" w:cs="Times New Roman"/>
          </w:rPr>
          <w:t>eshop@babyross.cz</w:t>
        </w:r>
      </w:hyperlink>
      <w:r w:rsidR="00A61E40" w:rsidRPr="00D30FF5">
        <w:rPr>
          <w:rFonts w:ascii="Times New Roman" w:hAnsi="Times New Roman" w:cs="Times New Roman"/>
        </w:rPr>
        <w:t>.</w:t>
      </w:r>
      <w:r>
        <w:rPr>
          <w:rFonts w:ascii="Times New Roman" w:hAnsi="Times New Roman" w:cs="Times New Roman"/>
        </w:rPr>
        <w:t xml:space="preserve"> </w:t>
      </w:r>
      <w:r w:rsidR="00A61E40" w:rsidRPr="00D30FF5">
        <w:rPr>
          <w:rFonts w:ascii="Times New Roman" w:hAnsi="Times New Roman" w:cs="Times New Roman"/>
        </w:rPr>
        <w:t xml:space="preserve">Pro </w:t>
      </w:r>
      <w:r>
        <w:rPr>
          <w:rFonts w:ascii="Times New Roman" w:hAnsi="Times New Roman" w:cs="Times New Roman"/>
        </w:rPr>
        <w:t xml:space="preserve">reklamaci </w:t>
      </w:r>
      <w:r w:rsidR="00A61E40" w:rsidRPr="00D30FF5">
        <w:rPr>
          <w:rFonts w:ascii="Times New Roman" w:hAnsi="Times New Roman" w:cs="Times New Roman"/>
        </w:rPr>
        <w:t>si připravte číslo Vaší objednávky</w:t>
      </w:r>
      <w:r>
        <w:rPr>
          <w:rFonts w:ascii="Times New Roman" w:hAnsi="Times New Roman" w:cs="Times New Roman"/>
        </w:rPr>
        <w:t>.</w:t>
      </w:r>
    </w:p>
    <w:p w14:paraId="49EB2422" w14:textId="77777777" w:rsidR="008716FC" w:rsidRDefault="008716FC" w:rsidP="00E44E80">
      <w:pPr>
        <w:rPr>
          <w:rFonts w:ascii="Times New Roman" w:hAnsi="Times New Roman" w:cs="Times New Roman"/>
        </w:rPr>
      </w:pPr>
    </w:p>
    <w:p w14:paraId="36CA8D17" w14:textId="1B7E16F4" w:rsidR="008716FC" w:rsidRDefault="008716FC" w:rsidP="008716FC">
      <w:pPr>
        <w:rPr>
          <w:rFonts w:ascii="Times New Roman" w:hAnsi="Times New Roman" w:cs="Times New Roman"/>
        </w:rPr>
      </w:pPr>
      <w:r w:rsidRPr="00D30FF5">
        <w:rPr>
          <w:rFonts w:ascii="Times New Roman" w:hAnsi="Times New Roman" w:cs="Times New Roman"/>
        </w:rPr>
        <w:t xml:space="preserve">Na reklamaci zboží zakoupeného na našem e-shopu se vztahuje tento </w:t>
      </w:r>
      <w:r w:rsidRPr="008716FC">
        <w:rPr>
          <w:rFonts w:ascii="Times New Roman" w:hAnsi="Times New Roman" w:cs="Times New Roman"/>
          <w:u w:val="single"/>
        </w:rPr>
        <w:t>reklamační řád:</w:t>
      </w:r>
      <w:r w:rsidRPr="00D30FF5">
        <w:rPr>
          <w:rFonts w:ascii="Times New Roman" w:hAnsi="Times New Roman" w:cs="Times New Roman"/>
        </w:rPr>
        <w:t xml:space="preserve"> </w:t>
      </w:r>
    </w:p>
    <w:p w14:paraId="4D5F1B56" w14:textId="77777777" w:rsidR="0001720F" w:rsidRDefault="0001720F" w:rsidP="008716FC">
      <w:pPr>
        <w:rPr>
          <w:rFonts w:ascii="Times New Roman" w:hAnsi="Times New Roman" w:cs="Times New Roman"/>
        </w:rPr>
      </w:pPr>
    </w:p>
    <w:p w14:paraId="38D18800" w14:textId="77777777" w:rsidR="0001720F" w:rsidRDefault="0001720F" w:rsidP="008716FC">
      <w:pPr>
        <w:rPr>
          <w:rFonts w:ascii="Times New Roman" w:hAnsi="Times New Roman" w:cs="Times New Roman"/>
        </w:rPr>
      </w:pPr>
    </w:p>
    <w:p w14:paraId="64E43EAB" w14:textId="77777777" w:rsidR="0001720F" w:rsidRPr="001B6F8A" w:rsidRDefault="0001720F" w:rsidP="0001720F">
      <w:pPr>
        <w:jc w:val="center"/>
        <w:rPr>
          <w:b/>
          <w:bCs/>
          <w:sz w:val="28"/>
          <w:szCs w:val="28"/>
        </w:rPr>
      </w:pPr>
      <w:r w:rsidRPr="001B6F8A">
        <w:rPr>
          <w:b/>
          <w:bCs/>
          <w:sz w:val="28"/>
          <w:szCs w:val="28"/>
        </w:rPr>
        <w:t>REKLAMAČNÍ ŘÁD</w:t>
      </w:r>
    </w:p>
    <w:p w14:paraId="2344FFAA" w14:textId="77777777" w:rsidR="0001720F" w:rsidRPr="001B6F8A" w:rsidRDefault="0001720F" w:rsidP="0001720F">
      <w:pPr>
        <w:jc w:val="center"/>
        <w:rPr>
          <w:sz w:val="21"/>
          <w:szCs w:val="21"/>
        </w:rPr>
      </w:pPr>
      <w:r w:rsidRPr="001B6F8A">
        <w:rPr>
          <w:sz w:val="21"/>
          <w:szCs w:val="21"/>
        </w:rPr>
        <w:t>společnosti</w:t>
      </w:r>
    </w:p>
    <w:p w14:paraId="2910D28F" w14:textId="77777777" w:rsidR="0001720F" w:rsidRPr="001B6F8A" w:rsidRDefault="0001720F" w:rsidP="0001720F">
      <w:pPr>
        <w:jc w:val="center"/>
        <w:rPr>
          <w:b/>
          <w:bCs/>
          <w:sz w:val="21"/>
          <w:szCs w:val="21"/>
        </w:rPr>
      </w:pPr>
      <w:r w:rsidRPr="001B6F8A">
        <w:rPr>
          <w:b/>
          <w:bCs/>
          <w:sz w:val="21"/>
          <w:szCs w:val="21"/>
        </w:rPr>
        <w:t>ROS'S BAZAAR s.r.o.</w:t>
      </w:r>
    </w:p>
    <w:p w14:paraId="056A7B77" w14:textId="77777777" w:rsidR="0001720F" w:rsidRPr="001B6F8A" w:rsidRDefault="0001720F" w:rsidP="0001720F">
      <w:pPr>
        <w:jc w:val="center"/>
        <w:rPr>
          <w:sz w:val="21"/>
          <w:szCs w:val="21"/>
        </w:rPr>
      </w:pPr>
      <w:r w:rsidRPr="001B6F8A">
        <w:rPr>
          <w:sz w:val="21"/>
          <w:szCs w:val="21"/>
        </w:rPr>
        <w:t>sídlem Olomoucká 715, 751 01 Tovačov</w:t>
      </w:r>
    </w:p>
    <w:p w14:paraId="610F2A98" w14:textId="77777777" w:rsidR="0001720F" w:rsidRPr="001B6F8A" w:rsidRDefault="0001720F" w:rsidP="0001720F">
      <w:pPr>
        <w:jc w:val="center"/>
        <w:rPr>
          <w:sz w:val="21"/>
          <w:szCs w:val="21"/>
        </w:rPr>
      </w:pPr>
      <w:r w:rsidRPr="001B6F8A">
        <w:rPr>
          <w:sz w:val="21"/>
          <w:szCs w:val="21"/>
        </w:rPr>
        <w:t>IČO: 08658277</w:t>
      </w:r>
    </w:p>
    <w:p w14:paraId="1DE1E30F" w14:textId="77777777" w:rsidR="0001720F" w:rsidRPr="001B6F8A" w:rsidRDefault="0001720F" w:rsidP="0001720F">
      <w:pPr>
        <w:jc w:val="center"/>
        <w:rPr>
          <w:sz w:val="21"/>
          <w:szCs w:val="21"/>
        </w:rPr>
      </w:pPr>
      <w:r w:rsidRPr="001B6F8A">
        <w:rPr>
          <w:sz w:val="21"/>
          <w:szCs w:val="21"/>
        </w:rPr>
        <w:t>zapsané v obchodním rejstříku vedeném Krajským soudem v Ostravě, oddíl C, vložka 80292</w:t>
      </w:r>
    </w:p>
    <w:p w14:paraId="7DD0881E" w14:textId="77777777" w:rsidR="0001720F" w:rsidRDefault="0001720F" w:rsidP="0001720F">
      <w:pPr>
        <w:jc w:val="center"/>
        <w:rPr>
          <w:b/>
          <w:bCs/>
        </w:rPr>
      </w:pPr>
    </w:p>
    <w:p w14:paraId="4402E6A7" w14:textId="77777777" w:rsidR="0001720F" w:rsidRDefault="0001720F" w:rsidP="0001720F">
      <w:pPr>
        <w:jc w:val="center"/>
        <w:rPr>
          <w:b/>
          <w:bCs/>
        </w:rPr>
      </w:pPr>
    </w:p>
    <w:p w14:paraId="3E5762F8" w14:textId="77777777" w:rsidR="0001720F" w:rsidRDefault="0001720F" w:rsidP="0001720F">
      <w:pPr>
        <w:jc w:val="center"/>
        <w:rPr>
          <w:b/>
          <w:bCs/>
        </w:rPr>
      </w:pPr>
      <w:r>
        <w:rPr>
          <w:b/>
          <w:bCs/>
        </w:rPr>
        <w:t>I.</w:t>
      </w:r>
    </w:p>
    <w:p w14:paraId="397C96D1" w14:textId="77777777" w:rsidR="0001720F" w:rsidRDefault="0001720F" w:rsidP="0001720F">
      <w:pPr>
        <w:jc w:val="center"/>
        <w:rPr>
          <w:b/>
          <w:bCs/>
        </w:rPr>
      </w:pPr>
      <w:r>
        <w:rPr>
          <w:b/>
          <w:bCs/>
        </w:rPr>
        <w:t>ÚVODNÍ USTANOVENÍ</w:t>
      </w:r>
    </w:p>
    <w:p w14:paraId="7BB297C7" w14:textId="77777777" w:rsidR="0001720F" w:rsidRDefault="0001720F" w:rsidP="0001720F">
      <w:pPr>
        <w:jc w:val="both"/>
      </w:pPr>
    </w:p>
    <w:p w14:paraId="0D75B4EB" w14:textId="77777777" w:rsidR="0001720F" w:rsidRDefault="0001720F" w:rsidP="0001720F">
      <w:pPr>
        <w:pStyle w:val="Odstavecseseznamem"/>
        <w:numPr>
          <w:ilvl w:val="0"/>
          <w:numId w:val="5"/>
        </w:numPr>
        <w:spacing w:after="0" w:line="240" w:lineRule="auto"/>
        <w:ind w:left="284"/>
        <w:jc w:val="both"/>
      </w:pPr>
      <w:r>
        <w:t xml:space="preserve">Tento reklamační řád je zpracován v souladu se zákonem č. 89/2012 Sb., občanský zákoník (dále jen </w:t>
      </w:r>
      <w:r>
        <w:rPr>
          <w:i/>
          <w:iCs/>
        </w:rPr>
        <w:t>„občanský zákoník</w:t>
      </w:r>
      <w:r>
        <w:t xml:space="preserve">“), v účinném znění a zákonem č. 634/1992 Sb., o ochraně spotřebitele, v účinném znění. </w:t>
      </w:r>
    </w:p>
    <w:p w14:paraId="77AA4627" w14:textId="77777777" w:rsidR="0001720F" w:rsidRDefault="0001720F" w:rsidP="0001720F">
      <w:pPr>
        <w:pStyle w:val="Odstavecseseznamem"/>
        <w:ind w:left="284"/>
        <w:jc w:val="both"/>
      </w:pPr>
    </w:p>
    <w:p w14:paraId="5A523B81" w14:textId="77777777" w:rsidR="0001720F" w:rsidRDefault="0001720F" w:rsidP="0001720F">
      <w:pPr>
        <w:pStyle w:val="Odstavecseseznamem"/>
        <w:numPr>
          <w:ilvl w:val="0"/>
          <w:numId w:val="5"/>
        </w:numPr>
        <w:spacing w:after="0" w:line="240" w:lineRule="auto"/>
        <w:ind w:left="284"/>
        <w:jc w:val="both"/>
      </w:pPr>
      <w:r>
        <w:t xml:space="preserve">Tímto reklamačním řádem je upraven postup kupujícího – spotřebitele (dále jen </w:t>
      </w:r>
      <w:r>
        <w:rPr>
          <w:i/>
          <w:iCs/>
        </w:rPr>
        <w:t>„kupující“</w:t>
      </w:r>
      <w:r>
        <w:t xml:space="preserve">) pro uplatnění práv z vad (dále jen </w:t>
      </w:r>
      <w:r w:rsidRPr="000C0FD0">
        <w:rPr>
          <w:i/>
          <w:iCs/>
        </w:rPr>
        <w:t>„</w:t>
      </w:r>
      <w:r>
        <w:rPr>
          <w:i/>
          <w:iCs/>
        </w:rPr>
        <w:t>r</w:t>
      </w:r>
      <w:r w:rsidRPr="000C0FD0">
        <w:rPr>
          <w:i/>
          <w:iCs/>
        </w:rPr>
        <w:t>eklamace“</w:t>
      </w:r>
      <w:r>
        <w:t xml:space="preserve">) zboží prodávaného společností ROS’S BAZAAR s.r.o., se sídlem </w:t>
      </w:r>
      <w:r w:rsidRPr="000710F0">
        <w:t>Olomoucká 715, 751 01 Tovačov</w:t>
      </w:r>
      <w:r>
        <w:t xml:space="preserve">, IČ: 08658277 (dále jen </w:t>
      </w:r>
      <w:r w:rsidRPr="000C0FD0">
        <w:rPr>
          <w:i/>
          <w:iCs/>
        </w:rPr>
        <w:t>„</w:t>
      </w:r>
      <w:r>
        <w:rPr>
          <w:i/>
          <w:iCs/>
        </w:rPr>
        <w:t>p</w:t>
      </w:r>
      <w:r w:rsidRPr="000C0FD0">
        <w:rPr>
          <w:i/>
          <w:iCs/>
        </w:rPr>
        <w:t>rodávající“</w:t>
      </w:r>
      <w:r>
        <w:t xml:space="preserve">). V případě kupujícího – podnikatele se bez dalšího použije platná zákonná úprava práv z vadného plnění. </w:t>
      </w:r>
    </w:p>
    <w:p w14:paraId="1FC1AF17" w14:textId="77777777" w:rsidR="0001720F" w:rsidRDefault="0001720F" w:rsidP="0001720F">
      <w:pPr>
        <w:pStyle w:val="Odstavecseseznamem"/>
      </w:pPr>
    </w:p>
    <w:p w14:paraId="6466B60F" w14:textId="77777777" w:rsidR="0001720F" w:rsidRDefault="0001720F" w:rsidP="0001720F">
      <w:pPr>
        <w:pStyle w:val="Odstavecseseznamem"/>
        <w:numPr>
          <w:ilvl w:val="0"/>
          <w:numId w:val="5"/>
        </w:numPr>
        <w:spacing w:after="0" w:line="240" w:lineRule="auto"/>
        <w:ind w:left="284"/>
        <w:jc w:val="both"/>
      </w:pPr>
      <w:r>
        <w:t xml:space="preserve">Prodávající podrobně upravuje práva z vadného plnění v čl. VII. obchodních podmínek prodávajícího, které jsou dostupné na webových stránkách </w:t>
      </w:r>
      <w:r w:rsidRPr="00780C63">
        <w:t>https://www.babyross.cz</w:t>
      </w:r>
      <w:r>
        <w:t xml:space="preserve"> (dále jen </w:t>
      </w:r>
      <w:r>
        <w:rPr>
          <w:i/>
          <w:iCs/>
        </w:rPr>
        <w:t>„obchodní podmínky“</w:t>
      </w:r>
      <w:r>
        <w:t xml:space="preserve">). </w:t>
      </w:r>
      <w:r w:rsidRPr="00A74ABA">
        <w:t xml:space="preserve">Záležitosti tímto reklamační řádem </w:t>
      </w:r>
      <w:r>
        <w:t xml:space="preserve">nebo obchodními podmínkami </w:t>
      </w:r>
      <w:r w:rsidRPr="00A74ABA">
        <w:t>neupravené se řídí právním řádem České republiky</w:t>
      </w:r>
      <w:r>
        <w:t>.</w:t>
      </w:r>
    </w:p>
    <w:p w14:paraId="536339D6" w14:textId="77777777" w:rsidR="0001720F" w:rsidRDefault="0001720F" w:rsidP="0001720F">
      <w:pPr>
        <w:jc w:val="both"/>
      </w:pPr>
    </w:p>
    <w:p w14:paraId="20AE9F29" w14:textId="77777777" w:rsidR="0001720F" w:rsidRPr="000959F7" w:rsidRDefault="0001720F" w:rsidP="0001720F">
      <w:pPr>
        <w:jc w:val="both"/>
      </w:pPr>
    </w:p>
    <w:p w14:paraId="661CA842" w14:textId="77777777" w:rsidR="0001720F" w:rsidRDefault="0001720F" w:rsidP="0001720F">
      <w:pPr>
        <w:jc w:val="center"/>
        <w:rPr>
          <w:b/>
          <w:bCs/>
        </w:rPr>
      </w:pPr>
      <w:r>
        <w:rPr>
          <w:b/>
          <w:bCs/>
        </w:rPr>
        <w:t>II.</w:t>
      </w:r>
    </w:p>
    <w:p w14:paraId="746FC6F0" w14:textId="77777777" w:rsidR="0001720F" w:rsidRDefault="0001720F" w:rsidP="0001720F">
      <w:pPr>
        <w:jc w:val="center"/>
        <w:rPr>
          <w:b/>
          <w:bCs/>
        </w:rPr>
      </w:pPr>
      <w:r>
        <w:rPr>
          <w:b/>
          <w:bCs/>
        </w:rPr>
        <w:t>PREVENCE</w:t>
      </w:r>
    </w:p>
    <w:p w14:paraId="7F2FD2A7" w14:textId="77777777" w:rsidR="0001720F" w:rsidRDefault="0001720F" w:rsidP="0001720F">
      <w:pPr>
        <w:rPr>
          <w:b/>
          <w:bCs/>
        </w:rPr>
      </w:pPr>
    </w:p>
    <w:p w14:paraId="68B15F67" w14:textId="77777777" w:rsidR="0001720F" w:rsidRDefault="0001720F" w:rsidP="0001720F">
      <w:pPr>
        <w:pStyle w:val="Odstavecseseznamem"/>
        <w:numPr>
          <w:ilvl w:val="0"/>
          <w:numId w:val="6"/>
        </w:numPr>
        <w:spacing w:after="0" w:line="240" w:lineRule="auto"/>
        <w:ind w:left="284"/>
        <w:jc w:val="both"/>
      </w:pPr>
      <w:r w:rsidRPr="00813ED7">
        <w:t xml:space="preserve">Při výběru zboží </w:t>
      </w:r>
      <w:r>
        <w:t xml:space="preserve">je nutné dbát na to, aby zvolená velikost výrobku a její druh přesně odpovídal potřebám kupujícího. Při výběru zboží musí brát kupující v potaz účel užívání, materiálové složení, provedení a způsob ošetřování zvoleného zboží. Pouze zboží odpovídající správně zvoleným parametrům může správně sloužit účelům užití. Pokud kupující nesprávně zvolil zboží a z tohoto důvodu neplní zboží svůj účel, nezakládá to důvod pro reklamaci zboží dle toho reklamačního řádu. </w:t>
      </w:r>
    </w:p>
    <w:p w14:paraId="77A5F3AB" w14:textId="77777777" w:rsidR="0001720F" w:rsidRDefault="0001720F" w:rsidP="0001720F">
      <w:pPr>
        <w:pStyle w:val="Odstavecseseznamem"/>
        <w:ind w:left="284"/>
        <w:jc w:val="both"/>
      </w:pPr>
    </w:p>
    <w:p w14:paraId="3481CDA0" w14:textId="77777777" w:rsidR="0001720F" w:rsidRPr="00813ED7" w:rsidRDefault="0001720F" w:rsidP="0001720F">
      <w:pPr>
        <w:pStyle w:val="Odstavecseseznamem"/>
        <w:numPr>
          <w:ilvl w:val="0"/>
          <w:numId w:val="6"/>
        </w:numPr>
        <w:spacing w:after="0" w:line="240" w:lineRule="auto"/>
        <w:ind w:left="284"/>
        <w:jc w:val="both"/>
      </w:pPr>
      <w:r>
        <w:t xml:space="preserve">Při koupi zboží </w:t>
      </w:r>
      <w:r w:rsidRPr="00587308">
        <w:t>prostřednictvím internetového obchodu na adrese www.babyross.cz</w:t>
      </w:r>
      <w:r>
        <w:t xml:space="preserve"> je kupující povinen při převzetí zboží překontrolovat stav zásilky, zejména neporušenost obalu či krabice, a posléze bez zbytečného odkladu zkontrolovat obsah zásilky a stav dodaného zboží. V případě zjištění zjevného poškození obalu zboží je kupující oprávněn odmítnout převzetí zásilky od </w:t>
      </w:r>
      <w:r>
        <w:lastRenderedPageBreak/>
        <w:t xml:space="preserve">přepravce. V případě zjištění poškození či neúplnosti obsahu zásilky, tj. dodaného zboží, se kupující zavazuje bez zbytečného odkladu nahlásit prodávajícímu na e-mailovou adresu </w:t>
      </w:r>
      <w:r w:rsidRPr="000F33E0">
        <w:t>eshop@babyross.cz</w:t>
      </w:r>
      <w:r>
        <w:t>, společně s fotodokumentací poškozeného zboží.</w:t>
      </w:r>
    </w:p>
    <w:p w14:paraId="72BA392E" w14:textId="77777777" w:rsidR="0001720F" w:rsidRDefault="0001720F" w:rsidP="0001720F">
      <w:pPr>
        <w:ind w:left="284"/>
        <w:jc w:val="both"/>
      </w:pPr>
    </w:p>
    <w:p w14:paraId="6D30938B" w14:textId="77777777" w:rsidR="0001720F" w:rsidRDefault="0001720F" w:rsidP="0001720F">
      <w:pPr>
        <w:pStyle w:val="Odstavecseseznamem"/>
        <w:numPr>
          <w:ilvl w:val="0"/>
          <w:numId w:val="6"/>
        </w:numPr>
        <w:spacing w:after="0" w:line="240" w:lineRule="auto"/>
        <w:ind w:left="284"/>
        <w:jc w:val="both"/>
      </w:pPr>
      <w:r>
        <w:t xml:space="preserve">Kupující je povinen po celou dobu užívání zboží dbát na to, aby bylo užíváno v souladu s jeho účelem a obecnými pravidly užívání. Při užívání je nutné zvážit také všechny faktory, které negativně ovlivňují plnou funkčnost a životnost výrobku. V neposlední řadě je také nutná údržba zboží, která zajišťuje jeho funkčnost a dobrý stav. Nedostatečná nebo nesprávná údržba zboží podstatně zkracuje jeho plnou funkčnost a životnost. </w:t>
      </w:r>
    </w:p>
    <w:p w14:paraId="7B9922D2" w14:textId="77777777" w:rsidR="0001720F" w:rsidRPr="00813ED7" w:rsidRDefault="0001720F" w:rsidP="0001720F">
      <w:pPr>
        <w:jc w:val="both"/>
      </w:pPr>
    </w:p>
    <w:p w14:paraId="3CD9BEB6" w14:textId="77777777" w:rsidR="0001720F" w:rsidRDefault="0001720F" w:rsidP="0001720F">
      <w:pPr>
        <w:jc w:val="center"/>
        <w:rPr>
          <w:b/>
          <w:bCs/>
        </w:rPr>
      </w:pPr>
    </w:p>
    <w:p w14:paraId="08761FAA" w14:textId="77777777" w:rsidR="0001720F" w:rsidRDefault="0001720F" w:rsidP="0001720F">
      <w:pPr>
        <w:jc w:val="center"/>
        <w:rPr>
          <w:b/>
          <w:bCs/>
        </w:rPr>
      </w:pPr>
      <w:r>
        <w:rPr>
          <w:b/>
          <w:bCs/>
        </w:rPr>
        <w:t>III.</w:t>
      </w:r>
    </w:p>
    <w:p w14:paraId="36A9848A" w14:textId="77777777" w:rsidR="0001720F" w:rsidRDefault="0001720F" w:rsidP="0001720F">
      <w:pPr>
        <w:jc w:val="center"/>
        <w:rPr>
          <w:b/>
          <w:bCs/>
        </w:rPr>
      </w:pPr>
      <w:r>
        <w:rPr>
          <w:b/>
          <w:bCs/>
        </w:rPr>
        <w:t>PODMÍNKY REKLAMACE</w:t>
      </w:r>
    </w:p>
    <w:p w14:paraId="204E7C6C" w14:textId="77777777" w:rsidR="0001720F" w:rsidRDefault="0001720F" w:rsidP="0001720F">
      <w:pPr>
        <w:jc w:val="center"/>
        <w:rPr>
          <w:b/>
          <w:bCs/>
        </w:rPr>
      </w:pPr>
    </w:p>
    <w:p w14:paraId="7E081059" w14:textId="77777777" w:rsidR="0001720F"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Prodávající odpovídá kupujícímu, že zboží při převzetí nemá vady. Zejména prodávající odpovídá kupujícímu, že: </w:t>
      </w:r>
    </w:p>
    <w:p w14:paraId="166833B9" w14:textId="77777777" w:rsidR="0001720F" w:rsidRDefault="0001720F" w:rsidP="0001720F">
      <w:pPr>
        <w:pStyle w:val="Normlnweb"/>
        <w:spacing w:before="0" w:beforeAutospacing="0" w:after="0" w:afterAutospacing="0"/>
        <w:rPr>
          <w:rFonts w:asciiTheme="minorHAnsi" w:eastAsiaTheme="minorHAnsi" w:hAnsiTheme="minorHAnsi" w:cstheme="minorBidi"/>
          <w:kern w:val="2"/>
          <w:lang w:eastAsia="en-US"/>
          <w14:ligatures w14:val="standardContextual"/>
        </w:rPr>
      </w:pPr>
    </w:p>
    <w:p w14:paraId="369510C1" w14:textId="77777777" w:rsidR="0001720F" w:rsidRPr="000C3437" w:rsidRDefault="0001720F" w:rsidP="0001720F">
      <w:pPr>
        <w:pStyle w:val="Normlnweb"/>
        <w:numPr>
          <w:ilvl w:val="1"/>
          <w:numId w:val="4"/>
        </w:numPr>
        <w:spacing w:before="0" w:beforeAutospacing="0" w:after="120" w:afterAutospacing="0"/>
        <w:ind w:left="709" w:hanging="357"/>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odpovídá ujednanému popisu, druhu a množství, jakož i jakosti, funkčnosti, kompatibilitě, interoperabilitě a jiným ujednaným vlastnostem,</w:t>
      </w:r>
    </w:p>
    <w:p w14:paraId="0FB0A012" w14:textId="77777777" w:rsidR="0001720F" w:rsidRPr="000C3437" w:rsidRDefault="0001720F" w:rsidP="0001720F">
      <w:pPr>
        <w:pStyle w:val="Normlnweb"/>
        <w:numPr>
          <w:ilvl w:val="1"/>
          <w:numId w:val="4"/>
        </w:numPr>
        <w:spacing w:before="0" w:beforeAutospacing="0" w:after="120" w:afterAutospacing="0"/>
        <w:ind w:left="709" w:hanging="357"/>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je vhodné k účelu, pro který ji kupující požaduje a s nímž prodávající souhlasil, a</w:t>
      </w:r>
    </w:p>
    <w:p w14:paraId="05F991DB" w14:textId="77777777" w:rsidR="0001720F" w:rsidRDefault="0001720F" w:rsidP="0001720F">
      <w:pPr>
        <w:pStyle w:val="Normlnweb"/>
        <w:numPr>
          <w:ilvl w:val="1"/>
          <w:numId w:val="4"/>
        </w:numPr>
        <w:spacing w:before="0" w:beforeAutospacing="0" w:after="0" w:afterAutospacing="0"/>
        <w:ind w:left="709"/>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je dodané s ujednaným příslušenstvím a pokyny k použití, včetně návodu k montáži nebo instalaci.</w:t>
      </w:r>
    </w:p>
    <w:p w14:paraId="525D44B1" w14:textId="77777777" w:rsidR="0001720F" w:rsidRPr="000959F7" w:rsidRDefault="0001720F" w:rsidP="0001720F">
      <w:pPr>
        <w:pStyle w:val="Normlnweb"/>
        <w:spacing w:before="0" w:beforeAutospacing="0" w:after="0" w:afterAutospacing="0"/>
        <w:ind w:left="360"/>
        <w:rPr>
          <w:rFonts w:asciiTheme="minorHAnsi" w:eastAsiaTheme="minorHAnsi" w:hAnsiTheme="minorHAnsi" w:cstheme="minorBidi"/>
          <w:kern w:val="2"/>
          <w:lang w:eastAsia="en-US"/>
          <w14:ligatures w14:val="standardContextual"/>
        </w:rPr>
      </w:pPr>
    </w:p>
    <w:p w14:paraId="5F2114BD" w14:textId="77777777" w:rsidR="0001720F" w:rsidRDefault="0001720F" w:rsidP="0001720F">
      <w:pPr>
        <w:pStyle w:val="Normlnweb"/>
        <w:numPr>
          <w:ilvl w:val="0"/>
          <w:numId w:val="7"/>
        </w:numPr>
        <w:spacing w:before="0" w:beforeAutospacing="0" w:after="0" w:afterAutospacing="0"/>
        <w:ind w:left="284"/>
        <w:rPr>
          <w:rFonts w:asciiTheme="minorHAnsi" w:eastAsiaTheme="minorHAnsi" w:hAnsiTheme="minorHAnsi" w:cstheme="minorBidi"/>
          <w:kern w:val="2"/>
          <w:lang w:eastAsia="en-US"/>
          <w14:ligatures w14:val="standardContextual"/>
        </w:rPr>
      </w:pPr>
      <w:r w:rsidRPr="000959F7">
        <w:rPr>
          <w:rFonts w:asciiTheme="minorHAnsi" w:eastAsiaTheme="minorHAnsi" w:hAnsiTheme="minorHAnsi" w:cstheme="minorBidi"/>
          <w:kern w:val="2"/>
          <w:lang w:eastAsia="en-US"/>
          <w14:ligatures w14:val="standardContextual"/>
        </w:rPr>
        <w:t>Prodávající odpovídá kupujícímu</w:t>
      </w:r>
      <w:r>
        <w:rPr>
          <w:rFonts w:asciiTheme="minorHAnsi" w:eastAsiaTheme="minorHAnsi" w:hAnsiTheme="minorHAnsi" w:cstheme="minorBidi"/>
          <w:kern w:val="2"/>
          <w:lang w:eastAsia="en-US"/>
          <w14:ligatures w14:val="standardContextual"/>
        </w:rPr>
        <w:t>, že vedle ujednaných vlastností:</w:t>
      </w:r>
    </w:p>
    <w:p w14:paraId="132579B8" w14:textId="77777777" w:rsidR="0001720F" w:rsidRDefault="0001720F" w:rsidP="0001720F">
      <w:pPr>
        <w:pStyle w:val="Normlnweb"/>
        <w:spacing w:before="0" w:beforeAutospacing="0" w:after="0" w:afterAutospacing="0"/>
        <w:rPr>
          <w:rFonts w:asciiTheme="minorHAnsi" w:eastAsiaTheme="minorHAnsi" w:hAnsiTheme="minorHAnsi" w:cstheme="minorBidi"/>
          <w:kern w:val="2"/>
          <w:lang w:eastAsia="en-US"/>
          <w14:ligatures w14:val="standardContextual"/>
        </w:rPr>
      </w:pPr>
    </w:p>
    <w:p w14:paraId="1FBB4044" w14:textId="77777777" w:rsidR="0001720F" w:rsidRDefault="0001720F" w:rsidP="0001720F">
      <w:pPr>
        <w:pStyle w:val="Normlnweb"/>
        <w:numPr>
          <w:ilvl w:val="1"/>
          <w:numId w:val="7"/>
        </w:numPr>
        <w:spacing w:before="0" w:beforeAutospacing="0" w:after="120" w:afterAutospacing="0"/>
        <w:ind w:left="709" w:hanging="357"/>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je zboží</w:t>
      </w:r>
      <w:r w:rsidRPr="00720FDC">
        <w:rPr>
          <w:rFonts w:asciiTheme="minorHAnsi" w:eastAsiaTheme="minorHAnsi" w:hAnsiTheme="minorHAnsi" w:cstheme="minorBidi"/>
          <w:kern w:val="2"/>
          <w:lang w:eastAsia="en-US"/>
          <w14:ligatures w14:val="standardContextual"/>
        </w:rPr>
        <w:t xml:space="preserve"> vhodné k účelu, </w:t>
      </w:r>
      <w:r w:rsidRPr="000C3437">
        <w:rPr>
          <w:rFonts w:asciiTheme="minorHAnsi" w:eastAsiaTheme="minorHAnsi" w:hAnsiTheme="minorHAnsi" w:cstheme="minorBidi"/>
          <w:kern w:val="2"/>
          <w:lang w:eastAsia="en-US"/>
          <w14:ligatures w14:val="standardContextual"/>
        </w:rPr>
        <w:t>k němuž se věc tohoto druhu obvykle používá, i s ohledem na práva třetích osob, právní předpisy, technické normy nebo kodexy chování daného odvětví, není-li technických norem,</w:t>
      </w:r>
    </w:p>
    <w:p w14:paraId="6D9D41EC" w14:textId="77777777" w:rsidR="0001720F" w:rsidRPr="000C3437" w:rsidRDefault="0001720F" w:rsidP="0001720F">
      <w:pPr>
        <w:pStyle w:val="Normlnweb"/>
        <w:numPr>
          <w:ilvl w:val="1"/>
          <w:numId w:val="7"/>
        </w:numPr>
        <w:spacing w:before="0" w:beforeAutospacing="0" w:after="120" w:afterAutospacing="0"/>
        <w:ind w:left="709" w:hanging="357"/>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w:t>
      </w:r>
      <w:r w:rsidRPr="00720FDC">
        <w:rPr>
          <w:rFonts w:asciiTheme="minorHAnsi" w:eastAsiaTheme="minorHAnsi" w:hAnsiTheme="minorHAnsi" w:cstheme="minorBidi"/>
          <w:kern w:val="2"/>
          <w:lang w:eastAsia="en-US"/>
          <w14:ligatures w14:val="standardContextual"/>
        </w:rPr>
        <w:t>boží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w:t>
      </w:r>
    </w:p>
    <w:p w14:paraId="44F6F70A" w14:textId="77777777" w:rsidR="0001720F" w:rsidRPr="000C3437" w:rsidRDefault="0001720F" w:rsidP="0001720F">
      <w:pPr>
        <w:pStyle w:val="Normlnweb"/>
        <w:numPr>
          <w:ilvl w:val="1"/>
          <w:numId w:val="7"/>
        </w:numPr>
        <w:spacing w:before="0" w:beforeAutospacing="0" w:after="120" w:afterAutospacing="0"/>
        <w:ind w:left="709" w:hanging="357"/>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w:t>
      </w:r>
      <w:r w:rsidRPr="00720FDC">
        <w:rPr>
          <w:rFonts w:asciiTheme="minorHAnsi" w:eastAsiaTheme="minorHAnsi" w:hAnsiTheme="minorHAnsi" w:cstheme="minorBidi"/>
          <w:kern w:val="2"/>
          <w:lang w:eastAsia="en-US"/>
          <w14:ligatures w14:val="standardContextual"/>
        </w:rPr>
        <w:t xml:space="preserve">boží je dodáváno s veškerým příslušenstvím, včetně obalu, návodu k montáži a jiných pokynů k použití, které může kupující rozumně očekávat, </w:t>
      </w:r>
      <w:r>
        <w:rPr>
          <w:rFonts w:asciiTheme="minorHAnsi" w:eastAsiaTheme="minorHAnsi" w:hAnsiTheme="minorHAnsi" w:cstheme="minorBidi"/>
          <w:kern w:val="2"/>
          <w:lang w:eastAsia="en-US"/>
          <w14:ligatures w14:val="standardContextual"/>
        </w:rPr>
        <w:t>a</w:t>
      </w:r>
    </w:p>
    <w:p w14:paraId="517021A9" w14:textId="77777777" w:rsidR="0001720F" w:rsidRDefault="0001720F" w:rsidP="0001720F">
      <w:pPr>
        <w:pStyle w:val="Normlnweb"/>
        <w:numPr>
          <w:ilvl w:val="1"/>
          <w:numId w:val="7"/>
        </w:numPr>
        <w:spacing w:before="0" w:beforeAutospacing="0" w:after="0" w:afterAutospacing="0"/>
        <w:ind w:left="709"/>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z</w:t>
      </w:r>
      <w:r w:rsidRPr="00720FDC">
        <w:rPr>
          <w:rFonts w:asciiTheme="minorHAnsi" w:eastAsiaTheme="minorHAnsi" w:hAnsiTheme="minorHAnsi" w:cstheme="minorBidi"/>
          <w:kern w:val="2"/>
          <w:lang w:eastAsia="en-US"/>
          <w14:ligatures w14:val="standardContextual"/>
        </w:rPr>
        <w:t xml:space="preserve">boží odpovídá jakostí nebo provedením vzorku nebo předloze, které </w:t>
      </w:r>
      <w:r>
        <w:rPr>
          <w:rFonts w:asciiTheme="minorHAnsi" w:eastAsiaTheme="minorHAnsi" w:hAnsiTheme="minorHAnsi" w:cstheme="minorBidi"/>
          <w:kern w:val="2"/>
          <w:lang w:eastAsia="en-US"/>
          <w14:ligatures w14:val="standardContextual"/>
        </w:rPr>
        <w:t>p</w:t>
      </w:r>
      <w:r w:rsidRPr="00720FDC">
        <w:rPr>
          <w:rFonts w:asciiTheme="minorHAnsi" w:eastAsiaTheme="minorHAnsi" w:hAnsiTheme="minorHAnsi" w:cstheme="minorBidi"/>
          <w:kern w:val="2"/>
          <w:lang w:eastAsia="en-US"/>
          <w14:ligatures w14:val="standardContextual"/>
        </w:rPr>
        <w:t>rodávající kupujícímu poskytl před uzavřením smlouvy.</w:t>
      </w:r>
    </w:p>
    <w:p w14:paraId="55C820DE" w14:textId="77777777" w:rsidR="0001720F" w:rsidRDefault="0001720F" w:rsidP="0001720F">
      <w:pPr>
        <w:pStyle w:val="Normlnweb"/>
        <w:spacing w:before="0" w:beforeAutospacing="0" w:after="0" w:afterAutospacing="0"/>
        <w:rPr>
          <w:rFonts w:asciiTheme="minorHAnsi" w:eastAsiaTheme="minorHAnsi" w:hAnsiTheme="minorHAnsi" w:cstheme="minorBidi"/>
          <w:kern w:val="2"/>
          <w:lang w:eastAsia="en-US"/>
          <w14:ligatures w14:val="standardContextual"/>
        </w:rPr>
      </w:pPr>
    </w:p>
    <w:p w14:paraId="79A1C1A2" w14:textId="77777777" w:rsidR="0001720F"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Ustanovení v předchozím odstavci se nepoužije v případě, že prodávající kupujícího před uzavřením smlouvy zvlášť upozornil, že se některá vlastnost zboží liší a kupující s tím při uzavírání smlouvy výslovně souhlasil.  </w:t>
      </w:r>
    </w:p>
    <w:p w14:paraId="4D8E4DA6" w14:textId="77777777" w:rsidR="0001720F" w:rsidRPr="00720FDC" w:rsidRDefault="0001720F" w:rsidP="0001720F">
      <w:pPr>
        <w:pStyle w:val="Normlnweb"/>
        <w:spacing w:before="0" w:beforeAutospacing="0" w:after="0" w:afterAutospacing="0"/>
        <w:rPr>
          <w:rFonts w:asciiTheme="minorHAnsi" w:eastAsiaTheme="minorHAnsi" w:hAnsiTheme="minorHAnsi" w:cstheme="minorBidi"/>
          <w:kern w:val="2"/>
          <w:lang w:eastAsia="en-US"/>
          <w14:ligatures w14:val="standardContextual"/>
        </w:rPr>
      </w:pPr>
    </w:p>
    <w:p w14:paraId="6745C56D" w14:textId="77777777" w:rsidR="0001720F"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Nesplňuje-li zboží podmínky uvedené výše v odst. 1 a 2 tohoto článku, má se za to, že má zboží vadu.</w:t>
      </w:r>
      <w:r w:rsidRPr="000959F7">
        <w:rPr>
          <w:rFonts w:asciiTheme="minorHAnsi" w:eastAsiaTheme="minorHAnsi" w:hAnsiTheme="minorHAnsi" w:cstheme="minorBidi"/>
          <w:kern w:val="2"/>
          <w:lang w:eastAsia="en-US"/>
          <w14:ligatures w14:val="standardContextual"/>
        </w:rPr>
        <w:t xml:space="preserve"> </w:t>
      </w:r>
    </w:p>
    <w:p w14:paraId="7AB3C48E" w14:textId="77777777" w:rsidR="0001720F" w:rsidRDefault="0001720F" w:rsidP="0001720F">
      <w:pPr>
        <w:pStyle w:val="Odstavecseseznamem"/>
        <w:ind w:left="284"/>
        <w:jc w:val="both"/>
      </w:pPr>
    </w:p>
    <w:p w14:paraId="5D88733F" w14:textId="77777777" w:rsidR="0001720F"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sidRPr="00F61FEA">
        <w:rPr>
          <w:rFonts w:asciiTheme="minorHAnsi" w:eastAsiaTheme="minorHAnsi" w:hAnsiTheme="minorHAnsi" w:cstheme="minorBidi"/>
          <w:kern w:val="2"/>
          <w:lang w:eastAsia="en-US"/>
          <w14:ligatures w14:val="standardContextual"/>
        </w:rPr>
        <w:lastRenderedPageBreak/>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14:paraId="56BA14DF" w14:textId="77777777" w:rsidR="0001720F" w:rsidRDefault="0001720F" w:rsidP="0001720F">
      <w:pPr>
        <w:pStyle w:val="Odstavecseseznamem"/>
      </w:pPr>
    </w:p>
    <w:p w14:paraId="3BBF98D0" w14:textId="77777777" w:rsidR="0001720F" w:rsidRPr="00580EE1" w:rsidRDefault="0001720F" w:rsidP="0001720F">
      <w:pPr>
        <w:numPr>
          <w:ilvl w:val="0"/>
          <w:numId w:val="7"/>
        </w:numPr>
        <w:suppressAutoHyphens w:val="0"/>
        <w:autoSpaceDN/>
        <w:ind w:left="284"/>
        <w:jc w:val="both"/>
        <w:textAlignment w:val="auto"/>
      </w:pPr>
      <w:r w:rsidRPr="00580EE1">
        <w:t xml:space="preserve">Za vadu </w:t>
      </w:r>
      <w:r>
        <w:t xml:space="preserve">není považována změna zboží, která vznikla sice v záruční době, ale v důsledku opotřebení, nesprávného používání, nevhodné či nedostatečné údržby, v důsledku přirozených změn materiálu, z nichž je zboží vyrobeno, v důsledku jakéhokoli poškození kupujícím či třetí osobou nebo v důsledku jiného nesprávného zásahu. </w:t>
      </w:r>
    </w:p>
    <w:p w14:paraId="40562952" w14:textId="77777777" w:rsidR="0001720F" w:rsidRPr="000959F7" w:rsidRDefault="0001720F" w:rsidP="0001720F">
      <w:pPr>
        <w:pStyle w:val="Normlnweb"/>
        <w:spacing w:before="0" w:beforeAutospacing="0" w:after="0" w:afterAutospacing="0"/>
        <w:ind w:left="284"/>
        <w:jc w:val="both"/>
        <w:rPr>
          <w:rFonts w:asciiTheme="minorHAnsi" w:eastAsiaTheme="minorHAnsi" w:hAnsiTheme="minorHAnsi" w:cstheme="minorBidi"/>
          <w:kern w:val="2"/>
          <w:lang w:eastAsia="en-US"/>
          <w14:ligatures w14:val="standardContextual"/>
        </w:rPr>
      </w:pPr>
    </w:p>
    <w:p w14:paraId="447C0CC0" w14:textId="77777777" w:rsidR="0001720F" w:rsidRPr="00D308B7"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Pokud prodávající prodává zboží, které je označeno jako již použité nebo obsahující vadu a z tohoto důvodu je cena zboží snížena, je s kupující </w:t>
      </w:r>
      <w:r w:rsidRPr="00D308B7">
        <w:rPr>
          <w:rFonts w:asciiTheme="minorHAnsi" w:eastAsiaTheme="minorHAnsi" w:hAnsiTheme="minorHAnsi" w:cstheme="minorBidi"/>
          <w:kern w:val="2"/>
          <w:lang w:eastAsia="en-US"/>
          <w14:ligatures w14:val="standardContextual"/>
        </w:rPr>
        <w:t xml:space="preserve">seznámen s tím, že není možné následně tuto vadu vytknout a uplatnit při </w:t>
      </w:r>
      <w:r>
        <w:rPr>
          <w:rFonts w:asciiTheme="minorHAnsi" w:eastAsiaTheme="minorHAnsi" w:hAnsiTheme="minorHAnsi" w:cstheme="minorBidi"/>
          <w:kern w:val="2"/>
          <w:lang w:eastAsia="en-US"/>
          <w14:ligatures w14:val="standardContextual"/>
        </w:rPr>
        <w:t>r</w:t>
      </w:r>
      <w:r w:rsidRPr="00D308B7">
        <w:rPr>
          <w:rFonts w:asciiTheme="minorHAnsi" w:eastAsiaTheme="minorHAnsi" w:hAnsiTheme="minorHAnsi" w:cstheme="minorBidi"/>
          <w:kern w:val="2"/>
          <w:lang w:eastAsia="en-US"/>
          <w14:ligatures w14:val="standardContextual"/>
        </w:rPr>
        <w:t>eklamaci zboží. Takové zboží je vždy patřičně označeno, aby bylo kupujícímu zřejmé, že nejde o zboží splňující veškeré náležitosti uvedené zejména v</w:t>
      </w:r>
      <w:r>
        <w:rPr>
          <w:rFonts w:asciiTheme="minorHAnsi" w:eastAsiaTheme="minorHAnsi" w:hAnsiTheme="minorHAnsi" w:cstheme="minorBidi"/>
          <w:kern w:val="2"/>
          <w:lang w:eastAsia="en-US"/>
          <w14:ligatures w14:val="standardContextual"/>
        </w:rPr>
        <w:t xml:space="preserve"> odst. 1 a 2 tohoto </w:t>
      </w:r>
      <w:proofErr w:type="gramStart"/>
      <w:r>
        <w:rPr>
          <w:rFonts w:asciiTheme="minorHAnsi" w:eastAsiaTheme="minorHAnsi" w:hAnsiTheme="minorHAnsi" w:cstheme="minorBidi"/>
          <w:kern w:val="2"/>
          <w:lang w:eastAsia="en-US"/>
          <w14:ligatures w14:val="standardContextual"/>
        </w:rPr>
        <w:t xml:space="preserve">článku </w:t>
      </w:r>
      <w:r w:rsidRPr="00D308B7">
        <w:rPr>
          <w:rFonts w:asciiTheme="minorHAnsi" w:eastAsiaTheme="minorHAnsi" w:hAnsiTheme="minorHAnsi" w:cstheme="minorBidi"/>
          <w:kern w:val="2"/>
          <w:lang w:eastAsia="en-US"/>
          <w14:ligatures w14:val="standardContextual"/>
        </w:rPr>
        <w:t>,</w:t>
      </w:r>
      <w:proofErr w:type="gramEnd"/>
      <w:r w:rsidRPr="00D308B7">
        <w:rPr>
          <w:rFonts w:asciiTheme="minorHAnsi" w:eastAsiaTheme="minorHAnsi" w:hAnsiTheme="minorHAnsi" w:cstheme="minorBidi"/>
          <w:kern w:val="2"/>
          <w:lang w:eastAsia="en-US"/>
          <w14:ligatures w14:val="standardContextual"/>
        </w:rPr>
        <w:t xml:space="preserve"> a proto je jeho cena ponížena.</w:t>
      </w:r>
    </w:p>
    <w:p w14:paraId="6601F30C" w14:textId="77777777" w:rsidR="0001720F" w:rsidRPr="00D308B7" w:rsidRDefault="0001720F" w:rsidP="0001720F">
      <w:pPr>
        <w:pStyle w:val="Normlnweb"/>
        <w:spacing w:before="0" w:beforeAutospacing="0" w:after="0" w:afterAutospacing="0"/>
        <w:ind w:left="284"/>
        <w:jc w:val="both"/>
        <w:rPr>
          <w:rFonts w:asciiTheme="minorHAnsi" w:eastAsiaTheme="minorHAnsi" w:hAnsiTheme="minorHAnsi" w:cstheme="minorBidi"/>
          <w:kern w:val="2"/>
          <w:lang w:eastAsia="en-US"/>
          <w14:ligatures w14:val="standardContextual"/>
        </w:rPr>
      </w:pPr>
      <w:r w:rsidRPr="00D308B7">
        <w:rPr>
          <w:rFonts w:asciiTheme="minorHAnsi" w:eastAsiaTheme="minorHAnsi" w:hAnsiTheme="minorHAnsi" w:cstheme="minorBidi"/>
          <w:kern w:val="2"/>
          <w:lang w:eastAsia="en-US"/>
          <w14:ligatures w14:val="standardContextual"/>
        </w:rPr>
        <w:t xml:space="preserve"> </w:t>
      </w:r>
    </w:p>
    <w:p w14:paraId="73D5F045" w14:textId="77777777" w:rsidR="0001720F" w:rsidRPr="00D308B7"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sidRPr="00D308B7">
        <w:rPr>
          <w:rFonts w:asciiTheme="minorHAnsi" w:eastAsiaTheme="minorHAnsi" w:hAnsiTheme="minorHAnsi" w:cstheme="minorBidi"/>
          <w:kern w:val="2"/>
          <w:lang w:eastAsia="en-US"/>
          <w14:ligatures w14:val="standardContextual"/>
        </w:rPr>
        <w:t xml:space="preserve">Prodávající odpovídá kupujícímu také za vadu způsobenou nesprávnou montáží nebo instalací, která byla podle smlouvy provedena </w:t>
      </w:r>
      <w:r>
        <w:rPr>
          <w:rFonts w:asciiTheme="minorHAnsi" w:eastAsiaTheme="minorHAnsi" w:hAnsiTheme="minorHAnsi" w:cstheme="minorBidi"/>
          <w:kern w:val="2"/>
          <w:lang w:eastAsia="en-US"/>
          <w14:ligatures w14:val="standardContextual"/>
        </w:rPr>
        <w:t>p</w:t>
      </w:r>
      <w:r w:rsidRPr="00D308B7">
        <w:rPr>
          <w:rFonts w:asciiTheme="minorHAnsi" w:eastAsiaTheme="minorHAnsi" w:hAnsiTheme="minorHAnsi" w:cstheme="minorBidi"/>
          <w:kern w:val="2"/>
          <w:lang w:eastAsia="en-US"/>
          <w14:ligatures w14:val="standardContextual"/>
        </w:rPr>
        <w:t>rodávajícím nebo na jeho odpovědnost. To platí i v případě, že byla montáž nebo instalace provedena kupujícím a vada nastala v důsledku nedostatku v návodu, který k ní poskytl prodávající nebo poskytovatel digitálního obsahu nebo služby digitálního obsahu, jde-li o věc s digitálními vlastnostmi.</w:t>
      </w:r>
    </w:p>
    <w:p w14:paraId="716F69E5" w14:textId="77777777" w:rsidR="0001720F" w:rsidRPr="00D308B7" w:rsidRDefault="0001720F" w:rsidP="0001720F">
      <w:pPr>
        <w:pStyle w:val="Odstavecseseznamem"/>
        <w:ind w:left="284"/>
        <w:jc w:val="both"/>
      </w:pPr>
    </w:p>
    <w:p w14:paraId="5A3E6682" w14:textId="77777777" w:rsidR="0001720F" w:rsidRPr="00D308B7" w:rsidRDefault="0001720F" w:rsidP="0001720F">
      <w:pPr>
        <w:pStyle w:val="Normlnweb"/>
        <w:numPr>
          <w:ilvl w:val="0"/>
          <w:numId w:val="7"/>
        </w:numPr>
        <w:spacing w:before="0" w:beforeAutospacing="0" w:after="0" w:afterAutospacing="0"/>
        <w:ind w:left="284"/>
        <w:jc w:val="both"/>
        <w:rPr>
          <w:rFonts w:asciiTheme="minorHAnsi" w:eastAsiaTheme="minorHAnsi" w:hAnsiTheme="minorHAnsi" w:cstheme="minorBidi"/>
          <w:kern w:val="2"/>
          <w:lang w:eastAsia="en-US"/>
          <w14:ligatures w14:val="standardContextual"/>
        </w:rPr>
      </w:pPr>
      <w:r w:rsidRPr="00D308B7">
        <w:rPr>
          <w:rFonts w:asciiTheme="minorHAnsi" w:eastAsiaTheme="minorHAnsi" w:hAnsiTheme="minorHAnsi" w:cstheme="minorBidi"/>
          <w:kern w:val="2"/>
          <w:lang w:eastAsia="en-US"/>
          <w14:ligatures w14:val="standardContextual"/>
        </w:rPr>
        <w:t>Právo z vadného plnění kupujícímu nenáleží, pokud vadu sám způsobil. Zároveň vadou věci není opotřebení věci způsobené jejím obvyklým užíváním nebo u použité věci opotřebení odpovídající míře jejího předchozího používání.</w:t>
      </w:r>
    </w:p>
    <w:p w14:paraId="26EF6DDB" w14:textId="77777777" w:rsidR="0001720F" w:rsidRPr="00D308B7" w:rsidRDefault="0001720F" w:rsidP="0001720F">
      <w:pPr>
        <w:pStyle w:val="Odstavecseseznamem"/>
        <w:ind w:left="284"/>
        <w:jc w:val="both"/>
      </w:pPr>
    </w:p>
    <w:p w14:paraId="4A564239" w14:textId="77777777" w:rsidR="0001720F" w:rsidRPr="001B6F8A" w:rsidRDefault="0001720F" w:rsidP="0001720F">
      <w:pPr>
        <w:pStyle w:val="Normlnweb"/>
        <w:numPr>
          <w:ilvl w:val="0"/>
          <w:numId w:val="7"/>
        </w:numPr>
        <w:spacing w:before="0" w:beforeAutospacing="0" w:after="0" w:afterAutospacing="0"/>
        <w:ind w:left="284"/>
        <w:jc w:val="both"/>
        <w:rPr>
          <w:rFonts w:asciiTheme="minorHAnsi" w:hAnsiTheme="minorHAnsi"/>
          <w:b/>
          <w:bCs/>
        </w:rPr>
      </w:pPr>
      <w:r w:rsidRPr="00D308B7">
        <w:rPr>
          <w:rFonts w:asciiTheme="minorHAnsi" w:eastAsiaTheme="minorHAnsi" w:hAnsiTheme="minorHAnsi" w:cstheme="minorBidi"/>
          <w:kern w:val="2"/>
          <w:lang w:eastAsia="en-US"/>
          <w14:ligatures w14:val="standardContextual"/>
        </w:rPr>
        <w:t xml:space="preserve">Kupující </w:t>
      </w:r>
      <w:r>
        <w:rPr>
          <w:rFonts w:asciiTheme="minorHAnsi" w:eastAsiaTheme="minorHAnsi" w:hAnsiTheme="minorHAnsi" w:cstheme="minorBidi"/>
          <w:kern w:val="2"/>
          <w:lang w:eastAsia="en-US"/>
          <w14:ligatures w14:val="standardContextual"/>
        </w:rPr>
        <w:t>při uplatnění reklamace je povinen dbát na to, že reklamované zboží splňuje hygienické požadavky, tj. je hygienicky nezávadné a zbavené všech nečistot</w:t>
      </w:r>
      <w:r w:rsidRPr="00D308B7">
        <w:rPr>
          <w:rFonts w:asciiTheme="minorHAnsi" w:eastAsiaTheme="minorHAnsi" w:hAnsiTheme="minorHAnsi" w:cstheme="minorBidi"/>
          <w:kern w:val="2"/>
          <w:lang w:eastAsia="en-US"/>
          <w14:ligatures w14:val="standardContextual"/>
        </w:rPr>
        <w:t xml:space="preserve">. </w:t>
      </w:r>
      <w:r>
        <w:rPr>
          <w:rFonts w:asciiTheme="minorHAnsi" w:eastAsiaTheme="minorHAnsi" w:hAnsiTheme="minorHAnsi" w:cstheme="minorBidi"/>
          <w:kern w:val="2"/>
          <w:lang w:eastAsia="en-US"/>
          <w14:ligatures w14:val="standardContextual"/>
        </w:rPr>
        <w:t>Spolu s předkládaným zbožím je vždy nutné doložit doklad o koupi a rovněž příslušenství zboží, které je nezbytné pro posouzení a vyřízení reklamace.</w:t>
      </w:r>
    </w:p>
    <w:p w14:paraId="6A37727A" w14:textId="77777777" w:rsidR="0001720F" w:rsidRDefault="0001720F" w:rsidP="0001720F">
      <w:pPr>
        <w:pStyle w:val="Odstavecseseznamem"/>
        <w:ind w:left="284"/>
        <w:jc w:val="both"/>
        <w:rPr>
          <w:b/>
          <w:bCs/>
        </w:rPr>
      </w:pPr>
    </w:p>
    <w:p w14:paraId="6C2F9021" w14:textId="77777777" w:rsidR="0001720F" w:rsidRPr="003060DD" w:rsidRDefault="0001720F" w:rsidP="0001720F">
      <w:pPr>
        <w:pStyle w:val="Odstavecseseznamem"/>
        <w:numPr>
          <w:ilvl w:val="0"/>
          <w:numId w:val="7"/>
        </w:numPr>
        <w:spacing w:after="0" w:line="269" w:lineRule="auto"/>
        <w:ind w:left="284"/>
        <w:jc w:val="both"/>
      </w:pPr>
      <w:r w:rsidRPr="001B6F8A">
        <w:t xml:space="preserve">Při uplatnění </w:t>
      </w:r>
      <w:r>
        <w:t>r</w:t>
      </w:r>
      <w:r w:rsidRPr="001B6F8A">
        <w:t xml:space="preserve">eklamace je </w:t>
      </w:r>
      <w:r>
        <w:t>p</w:t>
      </w:r>
      <w:r w:rsidRPr="001B6F8A">
        <w:t xml:space="preserve">rodávající povinen vydat kupujícímu písemné potvrzení s uvedením data </w:t>
      </w:r>
      <w:r>
        <w:t>r</w:t>
      </w:r>
      <w:r w:rsidRPr="001B6F8A">
        <w:t>eklamace, jejího obsahu, požadovaného způsobu vyřízení a kontaktních údajů kupujícího. Tato povinnost se vztahuje i na jiné osoby pověřené provedením opravy</w:t>
      </w:r>
      <w:r>
        <w:t xml:space="preserve"> či vyřízením reklamace</w:t>
      </w:r>
      <w:r w:rsidRPr="001B6F8A">
        <w:t>.</w:t>
      </w:r>
    </w:p>
    <w:p w14:paraId="77B92BB6" w14:textId="77777777" w:rsidR="0001720F" w:rsidRDefault="0001720F" w:rsidP="0001720F">
      <w:pPr>
        <w:jc w:val="center"/>
        <w:rPr>
          <w:b/>
          <w:bCs/>
        </w:rPr>
      </w:pPr>
    </w:p>
    <w:p w14:paraId="15CECA59" w14:textId="77777777" w:rsidR="0001720F" w:rsidRDefault="0001720F" w:rsidP="0001720F">
      <w:pPr>
        <w:jc w:val="center"/>
        <w:rPr>
          <w:b/>
          <w:bCs/>
        </w:rPr>
      </w:pPr>
    </w:p>
    <w:p w14:paraId="39357B18" w14:textId="77777777" w:rsidR="0001720F" w:rsidRDefault="0001720F" w:rsidP="0001720F">
      <w:pPr>
        <w:jc w:val="center"/>
        <w:rPr>
          <w:b/>
          <w:bCs/>
        </w:rPr>
      </w:pPr>
      <w:r>
        <w:rPr>
          <w:b/>
          <w:bCs/>
        </w:rPr>
        <w:t>IV.</w:t>
      </w:r>
    </w:p>
    <w:p w14:paraId="53C01B7D" w14:textId="77777777" w:rsidR="0001720F" w:rsidRDefault="0001720F" w:rsidP="0001720F">
      <w:pPr>
        <w:jc w:val="center"/>
        <w:rPr>
          <w:b/>
          <w:bCs/>
        </w:rPr>
      </w:pPr>
      <w:r>
        <w:rPr>
          <w:b/>
          <w:bCs/>
        </w:rPr>
        <w:t>MÍSTO PRO UPLATNĚNÍ REKLAMACE</w:t>
      </w:r>
    </w:p>
    <w:p w14:paraId="0BEB671A" w14:textId="77777777" w:rsidR="0001720F" w:rsidRDefault="0001720F" w:rsidP="0001720F">
      <w:pPr>
        <w:jc w:val="center"/>
        <w:rPr>
          <w:b/>
          <w:bCs/>
        </w:rPr>
      </w:pPr>
    </w:p>
    <w:p w14:paraId="60DEF801" w14:textId="77777777" w:rsidR="0001720F" w:rsidRDefault="0001720F" w:rsidP="0001720F">
      <w:pPr>
        <w:pStyle w:val="Odstavecseseznamem"/>
        <w:numPr>
          <w:ilvl w:val="2"/>
          <w:numId w:val="4"/>
        </w:numPr>
        <w:spacing w:after="0" w:line="269" w:lineRule="auto"/>
        <w:ind w:left="284"/>
        <w:jc w:val="both"/>
      </w:pPr>
      <w:r>
        <w:t xml:space="preserve">Kupující může reklamovat zboží osobně </w:t>
      </w:r>
      <w:r w:rsidRPr="0055774B">
        <w:t xml:space="preserve">na adrese Horní náměstí 407/27, 779 00 Olomouc, a to v otevírací době provozovny (tj. </w:t>
      </w:r>
      <w:r>
        <w:t>v pondělí a ve středu od 9:30 do 17:00, ve čtvrtek od 8:00 do 12:00</w:t>
      </w:r>
      <w:r w:rsidRPr="0055774B">
        <w:t>), prostřednictvím doručovatele poštovních služeb, dále telefonicky na čísle +420 777 477 827 nebo elektronickou poštou na adrese eshop@babyross.cz.</w:t>
      </w:r>
      <w:r>
        <w:t xml:space="preserve"> </w:t>
      </w:r>
      <w:r w:rsidRPr="003060DD">
        <w:t xml:space="preserve">Prodávající je povinen přijmout </w:t>
      </w:r>
      <w:r>
        <w:t>r</w:t>
      </w:r>
      <w:r w:rsidRPr="003060DD">
        <w:t>eklamaci v kterékoliv své provozovně, kde je to s ohledem na nabízený sortiment možné, případně i v sídle společnosti.</w:t>
      </w:r>
    </w:p>
    <w:p w14:paraId="64DD3AF8" w14:textId="77777777" w:rsidR="0001720F" w:rsidRDefault="0001720F" w:rsidP="0001720F">
      <w:pPr>
        <w:pStyle w:val="Odstavecseseznamem"/>
        <w:spacing w:line="269" w:lineRule="auto"/>
        <w:ind w:left="284"/>
        <w:jc w:val="both"/>
      </w:pPr>
    </w:p>
    <w:p w14:paraId="162C188F" w14:textId="77777777" w:rsidR="0001720F" w:rsidRDefault="0001720F" w:rsidP="0001720F">
      <w:pPr>
        <w:pStyle w:val="Odstavecseseznamem"/>
        <w:numPr>
          <w:ilvl w:val="2"/>
          <w:numId w:val="4"/>
        </w:numPr>
        <w:spacing w:after="0" w:line="269" w:lineRule="auto"/>
        <w:ind w:left="284"/>
        <w:jc w:val="both"/>
      </w:pPr>
      <w:r w:rsidRPr="0055774B">
        <w:t>V provozovně prodávajícího je po celou provozní dobu přítomen pracovník pověřený vyřizováním reklamací.</w:t>
      </w:r>
    </w:p>
    <w:p w14:paraId="34B6DEF8" w14:textId="77777777" w:rsidR="0001720F" w:rsidRDefault="0001720F" w:rsidP="0001720F">
      <w:pPr>
        <w:rPr>
          <w:b/>
          <w:bCs/>
        </w:rPr>
      </w:pPr>
    </w:p>
    <w:p w14:paraId="6694B2B3" w14:textId="77777777" w:rsidR="0001720F" w:rsidRDefault="0001720F" w:rsidP="0001720F">
      <w:pPr>
        <w:jc w:val="center"/>
        <w:rPr>
          <w:b/>
          <w:bCs/>
        </w:rPr>
      </w:pPr>
    </w:p>
    <w:p w14:paraId="7198585D" w14:textId="77777777" w:rsidR="0001720F" w:rsidRDefault="0001720F" w:rsidP="0001720F">
      <w:pPr>
        <w:jc w:val="center"/>
        <w:rPr>
          <w:b/>
          <w:bCs/>
        </w:rPr>
      </w:pPr>
      <w:r>
        <w:rPr>
          <w:b/>
          <w:bCs/>
        </w:rPr>
        <w:t>V.</w:t>
      </w:r>
    </w:p>
    <w:p w14:paraId="7C82D1BB" w14:textId="77777777" w:rsidR="0001720F" w:rsidRDefault="0001720F" w:rsidP="0001720F">
      <w:pPr>
        <w:jc w:val="center"/>
        <w:rPr>
          <w:b/>
          <w:bCs/>
        </w:rPr>
      </w:pPr>
      <w:r>
        <w:rPr>
          <w:b/>
          <w:bCs/>
        </w:rPr>
        <w:t>LHŮTY PRO UPLATNĚNÍ REKLAMACE</w:t>
      </w:r>
    </w:p>
    <w:p w14:paraId="41B4ED24" w14:textId="77777777" w:rsidR="0001720F" w:rsidRDefault="0001720F" w:rsidP="0001720F">
      <w:pPr>
        <w:jc w:val="center"/>
        <w:rPr>
          <w:b/>
          <w:bCs/>
        </w:rPr>
      </w:pPr>
    </w:p>
    <w:p w14:paraId="54FA61CF" w14:textId="77777777" w:rsidR="0001720F" w:rsidRDefault="0001720F" w:rsidP="0001720F">
      <w:pPr>
        <w:pStyle w:val="Odstavecseseznamem"/>
        <w:numPr>
          <w:ilvl w:val="0"/>
          <w:numId w:val="8"/>
        </w:numPr>
        <w:spacing w:after="0" w:line="240" w:lineRule="auto"/>
        <w:ind w:left="284"/>
        <w:jc w:val="both"/>
      </w:pPr>
      <w:r>
        <w:t xml:space="preserve">Kupující může vytknout vadu, </w:t>
      </w:r>
      <w:r w:rsidRPr="0055774B">
        <w:t>která se na zboží projeví v době dvou let od převzetí.</w:t>
      </w:r>
    </w:p>
    <w:p w14:paraId="248712F9" w14:textId="77777777" w:rsidR="0001720F" w:rsidRDefault="0001720F" w:rsidP="0001720F">
      <w:pPr>
        <w:pStyle w:val="Odstavecseseznamem"/>
        <w:ind w:left="284"/>
        <w:jc w:val="both"/>
      </w:pPr>
    </w:p>
    <w:p w14:paraId="6CEFACF3" w14:textId="77777777" w:rsidR="0001720F" w:rsidRDefault="0001720F" w:rsidP="0001720F">
      <w:pPr>
        <w:pStyle w:val="Odstavecseseznamem"/>
        <w:numPr>
          <w:ilvl w:val="0"/>
          <w:numId w:val="8"/>
        </w:numPr>
        <w:spacing w:after="0" w:line="240" w:lineRule="auto"/>
        <w:ind w:left="284"/>
        <w:jc w:val="both"/>
      </w:pPr>
      <w:r>
        <w:t xml:space="preserve">Pokud je zakoupené zboží označeno jako použité může být dohodou prodávajícího s kupujícím doba pro uplatnění reklamace zkrácena na jeden rok. </w:t>
      </w:r>
    </w:p>
    <w:p w14:paraId="41CAE5F5" w14:textId="77777777" w:rsidR="0001720F" w:rsidRDefault="0001720F" w:rsidP="0001720F">
      <w:pPr>
        <w:pStyle w:val="Odstavecseseznamem"/>
      </w:pPr>
    </w:p>
    <w:p w14:paraId="1FE4AF43" w14:textId="77777777" w:rsidR="0001720F" w:rsidRPr="008667FE" w:rsidRDefault="0001720F" w:rsidP="0001720F">
      <w:pPr>
        <w:pStyle w:val="Odstavecseseznamem"/>
        <w:numPr>
          <w:ilvl w:val="0"/>
          <w:numId w:val="8"/>
        </w:numPr>
        <w:spacing w:after="0" w:line="240" w:lineRule="auto"/>
        <w:ind w:left="284"/>
        <w:jc w:val="both"/>
      </w:pPr>
      <w:r w:rsidRPr="00AC1841">
        <w:t xml:space="preserve">Reklamace </w:t>
      </w:r>
      <w:r>
        <w:t xml:space="preserve">bude prodávajícím vyřízena </w:t>
      </w:r>
      <w:r w:rsidRPr="00AC1841">
        <w:t xml:space="preserve">včetně odstranění vady bez zbytečného odkladu, nejpozději </w:t>
      </w:r>
      <w:r>
        <w:t>však do</w:t>
      </w:r>
      <w:r w:rsidRPr="00AC1841">
        <w:t xml:space="preserve"> 30 dnů ode dne uplatnění</w:t>
      </w:r>
      <w:r>
        <w:t xml:space="preserve"> reklamace</w:t>
      </w:r>
      <w:r w:rsidRPr="00AC1841">
        <w:t>.</w:t>
      </w:r>
      <w:r>
        <w:t xml:space="preserve"> Reklamace se má za uplatněnou okamžikem doručení projevu vůle kupujícího, jímž vytkne a popíše vadu, prodávajícímu. Kupující je povinen prodávajícímu poskytnout potřebnou součinnost, tedy umožnit přezkoumání reklamovaného zboží.</w:t>
      </w:r>
    </w:p>
    <w:p w14:paraId="23246D37" w14:textId="77777777" w:rsidR="0001720F" w:rsidRDefault="0001720F" w:rsidP="0001720F">
      <w:pPr>
        <w:jc w:val="center"/>
        <w:rPr>
          <w:b/>
          <w:bCs/>
        </w:rPr>
      </w:pPr>
    </w:p>
    <w:p w14:paraId="477EA295" w14:textId="77777777" w:rsidR="0001720F" w:rsidRDefault="0001720F" w:rsidP="0001720F">
      <w:pPr>
        <w:jc w:val="center"/>
        <w:rPr>
          <w:b/>
          <w:bCs/>
        </w:rPr>
      </w:pPr>
    </w:p>
    <w:p w14:paraId="60301288" w14:textId="77777777" w:rsidR="0001720F" w:rsidRDefault="0001720F" w:rsidP="0001720F">
      <w:pPr>
        <w:jc w:val="center"/>
        <w:rPr>
          <w:b/>
          <w:bCs/>
        </w:rPr>
      </w:pPr>
      <w:r>
        <w:rPr>
          <w:b/>
          <w:bCs/>
        </w:rPr>
        <w:t>VI.</w:t>
      </w:r>
    </w:p>
    <w:p w14:paraId="2F43D488" w14:textId="77777777" w:rsidR="0001720F" w:rsidRDefault="0001720F" w:rsidP="0001720F">
      <w:pPr>
        <w:jc w:val="center"/>
        <w:rPr>
          <w:b/>
          <w:bCs/>
        </w:rPr>
      </w:pPr>
      <w:r>
        <w:rPr>
          <w:b/>
          <w:bCs/>
        </w:rPr>
        <w:t>OBSAH REKLAMACE</w:t>
      </w:r>
    </w:p>
    <w:p w14:paraId="583D392D" w14:textId="77777777" w:rsidR="0001720F" w:rsidRDefault="0001720F" w:rsidP="0001720F">
      <w:pPr>
        <w:jc w:val="both"/>
        <w:rPr>
          <w:b/>
          <w:bCs/>
        </w:rPr>
      </w:pPr>
    </w:p>
    <w:p w14:paraId="3FC75009" w14:textId="77777777" w:rsidR="0001720F" w:rsidRDefault="0001720F" w:rsidP="0001720F">
      <w:pPr>
        <w:pStyle w:val="Odstavecseseznamem"/>
        <w:numPr>
          <w:ilvl w:val="0"/>
          <w:numId w:val="9"/>
        </w:numPr>
        <w:spacing w:after="0" w:line="240" w:lineRule="auto"/>
        <w:ind w:left="284"/>
        <w:jc w:val="both"/>
      </w:pPr>
      <w:r>
        <w:t xml:space="preserve">Kupující při uplatnění reklamace sdělí prodávajícímu, jaké právo z vadného plnění uplatňuje. Kupující může požadovat odstranění vady (dodání nového zboží bez vady nebo opravu věci), přiměřenou slevu z kupní ceny nebo odstoupit od smlouvy, to vše za podmínek uvedených v čl. VII. odst. 9 až 13 obchodních podmínek. Toto právo není možné si zvolit v rozporu se zákonem. </w:t>
      </w:r>
    </w:p>
    <w:p w14:paraId="5C563732" w14:textId="77777777" w:rsidR="0001720F" w:rsidRDefault="0001720F" w:rsidP="0001720F">
      <w:pPr>
        <w:pStyle w:val="Odstavecseseznamem"/>
        <w:ind w:left="284"/>
        <w:jc w:val="both"/>
      </w:pPr>
    </w:p>
    <w:p w14:paraId="72904F67" w14:textId="77777777" w:rsidR="0001720F" w:rsidRDefault="0001720F" w:rsidP="0001720F">
      <w:pPr>
        <w:pStyle w:val="Odstavecseseznamem"/>
        <w:numPr>
          <w:ilvl w:val="0"/>
          <w:numId w:val="9"/>
        </w:numPr>
        <w:spacing w:after="0" w:line="240" w:lineRule="auto"/>
        <w:ind w:left="284"/>
        <w:jc w:val="both"/>
      </w:pPr>
      <w:r w:rsidRPr="00780C63">
        <w:t xml:space="preserve">Opomněl-li </w:t>
      </w:r>
      <w:r>
        <w:t>kupující</w:t>
      </w:r>
      <w:r w:rsidRPr="00780C63">
        <w:t xml:space="preserve"> při vytknutí vady uvést, jaký způsob vyřízení reklamace požaduje, prodávající </w:t>
      </w:r>
      <w:r>
        <w:t>jej o tomto po</w:t>
      </w:r>
      <w:r w:rsidRPr="00780C63">
        <w:t>uč</w:t>
      </w:r>
      <w:r>
        <w:t>í</w:t>
      </w:r>
      <w:r w:rsidRPr="00780C63">
        <w:t>.</w:t>
      </w:r>
    </w:p>
    <w:p w14:paraId="2543253F" w14:textId="77777777" w:rsidR="0001720F" w:rsidRDefault="0001720F" w:rsidP="0001720F">
      <w:pPr>
        <w:pStyle w:val="Odstavecseseznamem"/>
      </w:pPr>
    </w:p>
    <w:p w14:paraId="1BF89B0F" w14:textId="77777777" w:rsidR="0001720F" w:rsidRPr="00780C63" w:rsidRDefault="0001720F" w:rsidP="0001720F">
      <w:pPr>
        <w:pStyle w:val="Odstavecseseznamem"/>
        <w:numPr>
          <w:ilvl w:val="0"/>
          <w:numId w:val="9"/>
        </w:numPr>
        <w:spacing w:after="0" w:line="240" w:lineRule="auto"/>
        <w:ind w:left="284"/>
        <w:jc w:val="both"/>
      </w:pPr>
      <w:r w:rsidRPr="00780C63">
        <w:t>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w:t>
      </w:r>
    </w:p>
    <w:p w14:paraId="2B6158A1" w14:textId="77777777" w:rsidR="0001720F" w:rsidRPr="00650C3B" w:rsidRDefault="0001720F" w:rsidP="0001720F">
      <w:pPr>
        <w:pStyle w:val="Odstavecseseznamem"/>
        <w:jc w:val="both"/>
      </w:pPr>
    </w:p>
    <w:p w14:paraId="5091EB95" w14:textId="77777777" w:rsidR="0001720F" w:rsidRDefault="0001720F" w:rsidP="0001720F">
      <w:pPr>
        <w:jc w:val="center"/>
        <w:rPr>
          <w:b/>
          <w:bCs/>
        </w:rPr>
      </w:pPr>
    </w:p>
    <w:p w14:paraId="09079DD5" w14:textId="77777777" w:rsidR="0001720F" w:rsidRDefault="0001720F" w:rsidP="0001720F">
      <w:pPr>
        <w:jc w:val="center"/>
        <w:rPr>
          <w:b/>
          <w:bCs/>
        </w:rPr>
      </w:pPr>
      <w:r>
        <w:rPr>
          <w:b/>
          <w:bCs/>
        </w:rPr>
        <w:t>VII.</w:t>
      </w:r>
    </w:p>
    <w:p w14:paraId="043E9AAC" w14:textId="77777777" w:rsidR="0001720F" w:rsidRDefault="0001720F" w:rsidP="0001720F">
      <w:pPr>
        <w:jc w:val="center"/>
        <w:rPr>
          <w:b/>
          <w:bCs/>
        </w:rPr>
      </w:pPr>
      <w:r>
        <w:rPr>
          <w:b/>
          <w:bCs/>
        </w:rPr>
        <w:t>NÁKLADY NA VYŘÍZENÍ REKLAMACE</w:t>
      </w:r>
    </w:p>
    <w:p w14:paraId="70C064FD" w14:textId="77777777" w:rsidR="0001720F" w:rsidRDefault="0001720F" w:rsidP="0001720F">
      <w:pPr>
        <w:jc w:val="center"/>
        <w:rPr>
          <w:b/>
          <w:bCs/>
        </w:rPr>
      </w:pPr>
    </w:p>
    <w:p w14:paraId="1FEF3A12" w14:textId="77777777" w:rsidR="0001720F" w:rsidRDefault="0001720F" w:rsidP="0001720F">
      <w:pPr>
        <w:pStyle w:val="Odstavecseseznamem"/>
        <w:numPr>
          <w:ilvl w:val="0"/>
          <w:numId w:val="10"/>
        </w:numPr>
        <w:spacing w:after="0" w:line="240" w:lineRule="auto"/>
        <w:ind w:left="284"/>
        <w:jc w:val="both"/>
      </w:pPr>
      <w:r w:rsidRPr="00DD0121">
        <w:t xml:space="preserve">K odstranění vady převezme prodávající </w:t>
      </w:r>
      <w:r>
        <w:t>zboží</w:t>
      </w:r>
      <w:r w:rsidRPr="00DD0121">
        <w:t xml:space="preserve"> na vlastní náklady.</w:t>
      </w:r>
    </w:p>
    <w:p w14:paraId="37937744" w14:textId="77777777" w:rsidR="0001720F" w:rsidRDefault="0001720F" w:rsidP="0001720F">
      <w:pPr>
        <w:pStyle w:val="Odstavecseseznamem"/>
        <w:ind w:left="284"/>
        <w:jc w:val="both"/>
      </w:pPr>
    </w:p>
    <w:p w14:paraId="2F53446B" w14:textId="77777777" w:rsidR="0001720F" w:rsidRPr="00DD0121" w:rsidRDefault="0001720F" w:rsidP="0001720F">
      <w:pPr>
        <w:pStyle w:val="Odstavecseseznamem"/>
        <w:numPr>
          <w:ilvl w:val="0"/>
          <w:numId w:val="10"/>
        </w:numPr>
        <w:spacing w:after="0" w:line="240" w:lineRule="auto"/>
        <w:ind w:left="284"/>
        <w:jc w:val="both"/>
      </w:pPr>
      <w:r w:rsidRPr="00DD0121">
        <w:t>Kupujícímu, který má právo z vadného plnění, náleží také náhrada nákladů účelně vynaložených při uplatnění tohoto práva. Pokud však kupující neuplatní právo na náhradu do jednoho měsíce po uplynutí lhůty pro vytčení vady, soud mu toto právo nepřizná, pokud prodávající namítne, že právo nebylo uplatněno včas.</w:t>
      </w:r>
    </w:p>
    <w:p w14:paraId="2874991C" w14:textId="77777777" w:rsidR="0001720F" w:rsidRDefault="0001720F" w:rsidP="0001720F">
      <w:pPr>
        <w:pStyle w:val="Odstavecseseznamem"/>
        <w:ind w:left="284"/>
        <w:jc w:val="both"/>
      </w:pPr>
    </w:p>
    <w:p w14:paraId="1C2291A7" w14:textId="77777777" w:rsidR="0001720F" w:rsidRDefault="0001720F" w:rsidP="0001720F">
      <w:pPr>
        <w:pStyle w:val="Odstavecseseznamem"/>
        <w:ind w:left="284"/>
        <w:jc w:val="both"/>
      </w:pPr>
    </w:p>
    <w:p w14:paraId="753A7C45" w14:textId="77777777" w:rsidR="0001720F" w:rsidRDefault="0001720F" w:rsidP="0001720F">
      <w:pPr>
        <w:pStyle w:val="Odstavecseseznamem"/>
        <w:ind w:left="284"/>
        <w:jc w:val="both"/>
      </w:pPr>
    </w:p>
    <w:p w14:paraId="5FBE63A4" w14:textId="77777777" w:rsidR="0001720F" w:rsidRDefault="0001720F" w:rsidP="0001720F">
      <w:pPr>
        <w:pStyle w:val="Odstavecseseznamem"/>
        <w:ind w:left="284"/>
        <w:jc w:val="both"/>
      </w:pPr>
    </w:p>
    <w:p w14:paraId="26017F18" w14:textId="77777777" w:rsidR="0001720F" w:rsidRDefault="0001720F" w:rsidP="0001720F">
      <w:pPr>
        <w:jc w:val="center"/>
        <w:rPr>
          <w:b/>
          <w:bCs/>
        </w:rPr>
      </w:pPr>
      <w:r>
        <w:rPr>
          <w:b/>
          <w:bCs/>
        </w:rPr>
        <w:lastRenderedPageBreak/>
        <w:t>VIII.</w:t>
      </w:r>
    </w:p>
    <w:p w14:paraId="22758081" w14:textId="77777777" w:rsidR="0001720F" w:rsidRDefault="0001720F" w:rsidP="0001720F">
      <w:pPr>
        <w:jc w:val="center"/>
        <w:rPr>
          <w:b/>
          <w:bCs/>
        </w:rPr>
      </w:pPr>
      <w:r>
        <w:rPr>
          <w:b/>
          <w:bCs/>
        </w:rPr>
        <w:t>ŘEŠENÍ SPOTŘEBITELSKÝCH SPORŮ</w:t>
      </w:r>
    </w:p>
    <w:p w14:paraId="10CFA4F7" w14:textId="77777777" w:rsidR="0001720F" w:rsidRDefault="0001720F" w:rsidP="0001720F">
      <w:pPr>
        <w:jc w:val="center"/>
        <w:rPr>
          <w:b/>
          <w:bCs/>
        </w:rPr>
      </w:pPr>
    </w:p>
    <w:p w14:paraId="08F851E1" w14:textId="77777777" w:rsidR="0001720F" w:rsidRDefault="0001720F" w:rsidP="0001720F">
      <w:pPr>
        <w:pStyle w:val="Odstavecseseznamem"/>
        <w:numPr>
          <w:ilvl w:val="0"/>
          <w:numId w:val="11"/>
        </w:numPr>
        <w:spacing w:after="0" w:line="240" w:lineRule="auto"/>
        <w:ind w:left="284"/>
        <w:jc w:val="both"/>
      </w:pPr>
      <w:r w:rsidRPr="00DD0121">
        <w:t xml:space="preserve">V případě, že kupující nebude souhlasit s vyřešením reklamace </w:t>
      </w:r>
      <w:r>
        <w:t>z</w:t>
      </w:r>
      <w:r w:rsidRPr="00DD0121">
        <w:t xml:space="preserve">boží a mezi kupujícím a </w:t>
      </w:r>
      <w:r>
        <w:t>p</w:t>
      </w:r>
      <w:r w:rsidRPr="00DD0121">
        <w:t>rodávajícím tak vznikne spor, který se nepodaří mezi nimi vyřešit</w:t>
      </w:r>
      <w:r>
        <w:t xml:space="preserve"> smírnou cestou</w:t>
      </w:r>
      <w:r w:rsidRPr="00DD0121">
        <w:t xml:space="preserve">, má </w:t>
      </w:r>
      <w:r>
        <w:t>kupující</w:t>
      </w:r>
      <w:r w:rsidRPr="00DD0121">
        <w:t xml:space="preserve"> právo vedle práva na soudní ochranu také na mimosoudní řešení takového </w:t>
      </w:r>
      <w:r>
        <w:t xml:space="preserve">spotřebitelského </w:t>
      </w:r>
      <w:r w:rsidRPr="00DD0121">
        <w:t>sporu</w:t>
      </w:r>
      <w:r>
        <w:t>.</w:t>
      </w:r>
    </w:p>
    <w:p w14:paraId="3969D66B" w14:textId="77777777" w:rsidR="0001720F" w:rsidRDefault="0001720F" w:rsidP="0001720F">
      <w:pPr>
        <w:pStyle w:val="Odstavecseseznamem"/>
        <w:ind w:left="284"/>
        <w:jc w:val="both"/>
      </w:pPr>
    </w:p>
    <w:p w14:paraId="2C538AC2" w14:textId="77777777" w:rsidR="0001720F" w:rsidRDefault="0001720F" w:rsidP="0001720F">
      <w:pPr>
        <w:pStyle w:val="Odstavecseseznamem"/>
        <w:numPr>
          <w:ilvl w:val="0"/>
          <w:numId w:val="11"/>
        </w:numPr>
        <w:spacing w:after="0" w:line="240" w:lineRule="auto"/>
        <w:ind w:left="284"/>
        <w:jc w:val="both"/>
      </w:pPr>
      <w:r w:rsidRPr="00C606F7">
        <w:t xml:space="preserve">K mimosoudnímu řešení spotřebitelských sporů je příslušná Česká obchodní inspekce, se sídlem Štěpánská 567/15, 120 00 Praha 2, IČO: 000 20 869, internetová adresa: https://adr.coi.cz/cs. </w:t>
      </w:r>
    </w:p>
    <w:p w14:paraId="1BFEFDAF" w14:textId="77777777" w:rsidR="0001720F" w:rsidRPr="00C606F7" w:rsidRDefault="0001720F" w:rsidP="0001720F">
      <w:pPr>
        <w:pStyle w:val="Odstavecseseznamem"/>
        <w:ind w:left="284"/>
      </w:pPr>
    </w:p>
    <w:p w14:paraId="2056E7CF" w14:textId="77777777" w:rsidR="0001720F" w:rsidRPr="00C606F7" w:rsidRDefault="0001720F" w:rsidP="0001720F">
      <w:pPr>
        <w:pStyle w:val="Odstavecseseznamem"/>
        <w:numPr>
          <w:ilvl w:val="0"/>
          <w:numId w:val="11"/>
        </w:numPr>
        <w:spacing w:after="0" w:line="240" w:lineRule="auto"/>
        <w:ind w:left="284"/>
        <w:jc w:val="both"/>
      </w:pPr>
      <w:r w:rsidRPr="00C606F7">
        <w:t>Evropské spotřebitelské centrum Česká republika se sídlem Štěpánská 567/15, 120 00 Praha 2, internetová adresa: http://www.evropskyspotrebitel.cz, je kontaktním místem podle Nařízení Evropského parlamentu a Rady (EU) č. 524/2013 o řešení spotřebitelských sporů on-line. Pro řešení sporů online lze využít platformu na adrese</w:t>
      </w:r>
      <w:r>
        <w:t xml:space="preserve">: </w:t>
      </w:r>
      <w:r w:rsidRPr="00C606F7">
        <w:t>http://ec.europa.eu/consumers/odr.</w:t>
      </w:r>
    </w:p>
    <w:p w14:paraId="4107C3BF" w14:textId="77777777" w:rsidR="0001720F" w:rsidRDefault="0001720F" w:rsidP="0001720F">
      <w:pPr>
        <w:jc w:val="both"/>
      </w:pPr>
    </w:p>
    <w:p w14:paraId="61ED3E2B" w14:textId="77777777" w:rsidR="0001720F" w:rsidRDefault="0001720F" w:rsidP="0001720F">
      <w:pPr>
        <w:jc w:val="both"/>
      </w:pPr>
    </w:p>
    <w:p w14:paraId="6576D1E8" w14:textId="77777777" w:rsidR="0001720F" w:rsidRPr="00781994" w:rsidRDefault="0001720F" w:rsidP="0001720F">
      <w:pPr>
        <w:jc w:val="center"/>
        <w:rPr>
          <w:b/>
          <w:bCs/>
        </w:rPr>
      </w:pPr>
      <w:r>
        <w:rPr>
          <w:b/>
          <w:bCs/>
        </w:rPr>
        <w:t>I</w:t>
      </w:r>
      <w:r w:rsidRPr="00781994">
        <w:rPr>
          <w:b/>
          <w:bCs/>
        </w:rPr>
        <w:t xml:space="preserve">X. </w:t>
      </w:r>
    </w:p>
    <w:p w14:paraId="1A5FACC4" w14:textId="77777777" w:rsidR="0001720F" w:rsidRPr="00781994" w:rsidRDefault="0001720F" w:rsidP="0001720F">
      <w:pPr>
        <w:jc w:val="center"/>
        <w:rPr>
          <w:b/>
          <w:bCs/>
        </w:rPr>
      </w:pPr>
      <w:r w:rsidRPr="00781994">
        <w:rPr>
          <w:b/>
          <w:bCs/>
        </w:rPr>
        <w:t>ZÁVĚREČNÁ USTANOVENÍ</w:t>
      </w:r>
    </w:p>
    <w:p w14:paraId="63739BDD" w14:textId="77777777" w:rsidR="0001720F" w:rsidRPr="007F382F" w:rsidRDefault="0001720F" w:rsidP="0001720F">
      <w:pPr>
        <w:rPr>
          <w:sz w:val="20"/>
          <w:szCs w:val="20"/>
        </w:rPr>
      </w:pPr>
    </w:p>
    <w:p w14:paraId="652F641F" w14:textId="77777777" w:rsidR="0001720F" w:rsidRPr="00F64B7D" w:rsidRDefault="0001720F" w:rsidP="0001720F">
      <w:pPr>
        <w:pStyle w:val="Odstavecseseznamem"/>
        <w:numPr>
          <w:ilvl w:val="0"/>
          <w:numId w:val="13"/>
        </w:numPr>
        <w:spacing w:after="0" w:line="269" w:lineRule="auto"/>
        <w:ind w:left="284"/>
        <w:jc w:val="both"/>
      </w:pPr>
      <w:r>
        <w:t>Práva kupujícího vyplývající ze zákona nejsou tímto reklamačním řádem dotčena.</w:t>
      </w:r>
    </w:p>
    <w:p w14:paraId="6620D63F" w14:textId="77777777" w:rsidR="0001720F" w:rsidRPr="00F64B7D" w:rsidRDefault="0001720F" w:rsidP="0001720F"/>
    <w:p w14:paraId="14C818B0" w14:textId="77777777" w:rsidR="0001720F" w:rsidRPr="00F64B7D" w:rsidRDefault="0001720F" w:rsidP="0001720F">
      <w:pPr>
        <w:pStyle w:val="Odstavecseseznamem"/>
        <w:numPr>
          <w:ilvl w:val="0"/>
          <w:numId w:val="13"/>
        </w:numPr>
        <w:spacing w:after="0" w:line="269" w:lineRule="auto"/>
        <w:ind w:left="284"/>
        <w:jc w:val="both"/>
      </w:pPr>
      <w:r w:rsidRPr="00F64B7D">
        <w:t xml:space="preserve">Kontaktní údaje prodávajícího: </w:t>
      </w:r>
    </w:p>
    <w:p w14:paraId="5B67DDB2" w14:textId="77777777" w:rsidR="0001720F" w:rsidRDefault="0001720F" w:rsidP="0001720F">
      <w:pPr>
        <w:spacing w:line="269" w:lineRule="auto"/>
        <w:jc w:val="both"/>
      </w:pPr>
    </w:p>
    <w:p w14:paraId="3AB0D3A0" w14:textId="77777777" w:rsidR="0001720F" w:rsidRPr="00F64B7D" w:rsidRDefault="0001720F" w:rsidP="0001720F">
      <w:pPr>
        <w:pStyle w:val="Odstavecseseznamem"/>
        <w:numPr>
          <w:ilvl w:val="1"/>
          <w:numId w:val="12"/>
        </w:numPr>
        <w:spacing w:after="0" w:line="269" w:lineRule="auto"/>
        <w:ind w:left="709" w:hanging="425"/>
        <w:jc w:val="both"/>
      </w:pPr>
      <w:r w:rsidRPr="00F64B7D">
        <w:t>adresa sídla ROS'S BAZAAR s.r.o. – Olomoucká 715, Tovačov I-Město, 751 01 Tovačov;</w:t>
      </w:r>
    </w:p>
    <w:p w14:paraId="2CB3726C" w14:textId="77777777" w:rsidR="0001720F" w:rsidRPr="00F64B7D" w:rsidRDefault="0001720F" w:rsidP="0001720F">
      <w:pPr>
        <w:pStyle w:val="Odstavecseseznamem"/>
        <w:numPr>
          <w:ilvl w:val="1"/>
          <w:numId w:val="12"/>
        </w:numPr>
        <w:spacing w:after="0" w:line="269" w:lineRule="auto"/>
        <w:ind w:left="709" w:hanging="425"/>
        <w:jc w:val="both"/>
      </w:pPr>
      <w:r w:rsidRPr="00F64B7D">
        <w:t>adresa provozovny – Horní náměstí 407/27, 779 00 Olomouc;</w:t>
      </w:r>
    </w:p>
    <w:p w14:paraId="7B397624" w14:textId="77777777" w:rsidR="0001720F" w:rsidRPr="00F64B7D" w:rsidRDefault="0001720F" w:rsidP="0001720F">
      <w:pPr>
        <w:pStyle w:val="Odstavecseseznamem"/>
        <w:numPr>
          <w:ilvl w:val="1"/>
          <w:numId w:val="12"/>
        </w:numPr>
        <w:spacing w:after="0" w:line="269" w:lineRule="auto"/>
        <w:ind w:left="709" w:hanging="425"/>
        <w:jc w:val="both"/>
      </w:pPr>
      <w:r w:rsidRPr="00F64B7D">
        <w:t xml:space="preserve">e-mail: </w:t>
      </w:r>
      <w:hyperlink r:id="rId6" w:history="1">
        <w:r w:rsidRPr="00F64B7D">
          <w:rPr>
            <w:rStyle w:val="Hypertextovodkaz"/>
          </w:rPr>
          <w:t>eshop@babyross.cz</w:t>
        </w:r>
      </w:hyperlink>
      <w:r w:rsidRPr="00F64B7D">
        <w:t>;</w:t>
      </w:r>
    </w:p>
    <w:p w14:paraId="66764C45" w14:textId="77777777" w:rsidR="0001720F" w:rsidRPr="00F64B7D" w:rsidRDefault="0001720F" w:rsidP="0001720F">
      <w:pPr>
        <w:pStyle w:val="Odstavecseseznamem"/>
        <w:numPr>
          <w:ilvl w:val="1"/>
          <w:numId w:val="12"/>
        </w:numPr>
        <w:spacing w:after="0" w:line="269" w:lineRule="auto"/>
        <w:ind w:left="709" w:hanging="425"/>
        <w:jc w:val="both"/>
      </w:pPr>
      <w:r w:rsidRPr="00F64B7D">
        <w:t>telefon: +420 777 477 827;</w:t>
      </w:r>
    </w:p>
    <w:p w14:paraId="6358E362" w14:textId="77777777" w:rsidR="0001720F" w:rsidRPr="00F64B7D" w:rsidRDefault="0001720F" w:rsidP="0001720F">
      <w:pPr>
        <w:pStyle w:val="Odstavecseseznamem"/>
        <w:numPr>
          <w:ilvl w:val="1"/>
          <w:numId w:val="12"/>
        </w:numPr>
        <w:spacing w:after="0" w:line="269" w:lineRule="auto"/>
        <w:ind w:left="709" w:hanging="425"/>
        <w:jc w:val="both"/>
      </w:pPr>
      <w:r w:rsidRPr="00F64B7D">
        <w:t>ID datové schránky: yvvgrp5.</w:t>
      </w:r>
    </w:p>
    <w:p w14:paraId="64180B27" w14:textId="77777777" w:rsidR="0001720F" w:rsidRDefault="0001720F" w:rsidP="0001720F">
      <w:pPr>
        <w:ind w:left="284"/>
        <w:jc w:val="both"/>
      </w:pPr>
    </w:p>
    <w:p w14:paraId="0970CE3C" w14:textId="77777777" w:rsidR="0001720F" w:rsidRPr="00F64B7D" w:rsidRDefault="0001720F" w:rsidP="0001720F">
      <w:pPr>
        <w:pStyle w:val="Odstavecseseznamem"/>
        <w:numPr>
          <w:ilvl w:val="0"/>
          <w:numId w:val="13"/>
        </w:numPr>
        <w:spacing w:after="0" w:line="269" w:lineRule="auto"/>
        <w:ind w:left="284"/>
        <w:jc w:val="both"/>
      </w:pPr>
      <w:r>
        <w:t>Tento reklamační řád nabývá platnosti dnem jeho vydání.</w:t>
      </w:r>
    </w:p>
    <w:p w14:paraId="47A478F6" w14:textId="77777777" w:rsidR="0001720F" w:rsidRDefault="0001720F" w:rsidP="0001720F">
      <w:pPr>
        <w:ind w:left="284"/>
        <w:jc w:val="both"/>
      </w:pPr>
    </w:p>
    <w:p w14:paraId="0BC152CE" w14:textId="77777777" w:rsidR="0001720F" w:rsidRPr="00F64B7D" w:rsidRDefault="0001720F" w:rsidP="0001720F">
      <w:pPr>
        <w:jc w:val="both"/>
      </w:pPr>
    </w:p>
    <w:p w14:paraId="12926FB9" w14:textId="77777777" w:rsidR="0001720F" w:rsidRDefault="0001720F" w:rsidP="0001720F">
      <w:pPr>
        <w:jc w:val="both"/>
      </w:pPr>
    </w:p>
    <w:p w14:paraId="16D4B93E" w14:textId="77777777" w:rsidR="0001720F" w:rsidRPr="00B17CBB" w:rsidRDefault="0001720F" w:rsidP="0001720F">
      <w:pPr>
        <w:jc w:val="both"/>
      </w:pPr>
      <w:r w:rsidRPr="00C606F7">
        <w:t>V Olomouci dne 13.03.2025</w:t>
      </w:r>
    </w:p>
    <w:p w14:paraId="63B654E8" w14:textId="77777777" w:rsidR="0001720F" w:rsidRPr="00D30FF5" w:rsidRDefault="0001720F" w:rsidP="008716FC">
      <w:pPr>
        <w:rPr>
          <w:rFonts w:ascii="Times New Roman" w:hAnsi="Times New Roman" w:cs="Times New Roman"/>
        </w:rPr>
      </w:pPr>
    </w:p>
    <w:p w14:paraId="17627260" w14:textId="77777777" w:rsidR="008716FC" w:rsidRPr="00D30FF5" w:rsidRDefault="008716FC" w:rsidP="00E44E80">
      <w:pPr>
        <w:rPr>
          <w:rFonts w:ascii="Times New Roman" w:hAnsi="Times New Roman" w:cs="Times New Roman"/>
        </w:rPr>
      </w:pPr>
    </w:p>
    <w:sectPr w:rsidR="008716FC" w:rsidRPr="00D30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2A2"/>
    <w:multiLevelType w:val="hybridMultilevel"/>
    <w:tmpl w:val="FE1AF7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718E9"/>
    <w:multiLevelType w:val="hybridMultilevel"/>
    <w:tmpl w:val="C046E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2B5ED9"/>
    <w:multiLevelType w:val="hybridMultilevel"/>
    <w:tmpl w:val="7E9CBD92"/>
    <w:lvl w:ilvl="0" w:tplc="38BC0C5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E4761"/>
    <w:multiLevelType w:val="hybridMultilevel"/>
    <w:tmpl w:val="5A444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1A58AE"/>
    <w:multiLevelType w:val="hybridMultilevel"/>
    <w:tmpl w:val="D960EA16"/>
    <w:lvl w:ilvl="0" w:tplc="744294C0">
      <w:start w:val="1"/>
      <w:numFmt w:val="decimal"/>
      <w:lvlText w:val="%1)"/>
      <w:lvlJc w:val="left"/>
      <w:pPr>
        <w:ind w:left="720" w:hanging="360"/>
      </w:pPr>
      <w:rPr>
        <w:rFonts w:asciiTheme="minorHAnsi" w:hAnsiTheme="minorHAnsi" w:hint="default"/>
        <w:b w:val="0"/>
        <w:bCs w:val="0"/>
      </w:rPr>
    </w:lvl>
    <w:lvl w:ilvl="1" w:tplc="04050019">
      <w:start w:val="1"/>
      <w:numFmt w:val="lowerLetter"/>
      <w:lvlText w:val="%2."/>
      <w:lvlJc w:val="left"/>
      <w:pPr>
        <w:ind w:left="1440" w:hanging="360"/>
      </w:pPr>
    </w:lvl>
    <w:lvl w:ilvl="2" w:tplc="DF847F3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E0597E"/>
    <w:multiLevelType w:val="hybridMultilevel"/>
    <w:tmpl w:val="89E8325E"/>
    <w:lvl w:ilvl="0" w:tplc="C8FE2BE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3A7151"/>
    <w:multiLevelType w:val="hybridMultilevel"/>
    <w:tmpl w:val="468CD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F55E0"/>
    <w:multiLevelType w:val="hybridMultilevel"/>
    <w:tmpl w:val="4AEEF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9D43F6"/>
    <w:multiLevelType w:val="hybridMultilevel"/>
    <w:tmpl w:val="A4AE17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A64AA7"/>
    <w:multiLevelType w:val="hybridMultilevel"/>
    <w:tmpl w:val="D5C20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0E4D9B"/>
    <w:multiLevelType w:val="hybridMultilevel"/>
    <w:tmpl w:val="C29430B6"/>
    <w:lvl w:ilvl="0" w:tplc="232242A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CA769C"/>
    <w:multiLevelType w:val="multilevel"/>
    <w:tmpl w:val="7B18E748"/>
    <w:lvl w:ilvl="0">
      <w:start w:val="1"/>
      <w:numFmt w:val="decimal"/>
      <w:lvlText w:val="%1."/>
      <w:lvlJc w:val="left"/>
      <w:pPr>
        <w:ind w:left="72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D15284"/>
    <w:multiLevelType w:val="hybridMultilevel"/>
    <w:tmpl w:val="C526F2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6618628">
    <w:abstractNumId w:val="7"/>
  </w:num>
  <w:num w:numId="2" w16cid:durableId="648436574">
    <w:abstractNumId w:val="9"/>
  </w:num>
  <w:num w:numId="3" w16cid:durableId="1595743113">
    <w:abstractNumId w:val="0"/>
  </w:num>
  <w:num w:numId="4" w16cid:durableId="543635254">
    <w:abstractNumId w:val="4"/>
  </w:num>
  <w:num w:numId="5" w16cid:durableId="2005939011">
    <w:abstractNumId w:val="8"/>
  </w:num>
  <w:num w:numId="6" w16cid:durableId="479004235">
    <w:abstractNumId w:val="10"/>
  </w:num>
  <w:num w:numId="7" w16cid:durableId="1400980392">
    <w:abstractNumId w:val="2"/>
  </w:num>
  <w:num w:numId="8" w16cid:durableId="20858673">
    <w:abstractNumId w:val="12"/>
  </w:num>
  <w:num w:numId="9" w16cid:durableId="469834462">
    <w:abstractNumId w:val="5"/>
  </w:num>
  <w:num w:numId="10" w16cid:durableId="1204561703">
    <w:abstractNumId w:val="3"/>
  </w:num>
  <w:num w:numId="11" w16cid:durableId="1488084765">
    <w:abstractNumId w:val="6"/>
  </w:num>
  <w:num w:numId="12" w16cid:durableId="33620143">
    <w:abstractNumId w:val="11"/>
  </w:num>
  <w:num w:numId="13" w16cid:durableId="150381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80"/>
    <w:rsid w:val="000035AC"/>
    <w:rsid w:val="0000496D"/>
    <w:rsid w:val="0001720F"/>
    <w:rsid w:val="00090938"/>
    <w:rsid w:val="001B4DF3"/>
    <w:rsid w:val="00202FBC"/>
    <w:rsid w:val="002A1B87"/>
    <w:rsid w:val="005A1D75"/>
    <w:rsid w:val="005D2364"/>
    <w:rsid w:val="00654C1B"/>
    <w:rsid w:val="00840ABD"/>
    <w:rsid w:val="008716FC"/>
    <w:rsid w:val="00A61E40"/>
    <w:rsid w:val="00AE2AC6"/>
    <w:rsid w:val="00CD105D"/>
    <w:rsid w:val="00D30FF5"/>
    <w:rsid w:val="00E44E80"/>
    <w:rsid w:val="00F97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6370"/>
  <w15:chartTrackingRefBased/>
  <w15:docId w15:val="{96D81162-C1AE-46CF-9677-DC08AC0E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E8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dpis1">
    <w:name w:val="heading 1"/>
    <w:basedOn w:val="Normln"/>
    <w:next w:val="Normln"/>
    <w:link w:val="Nadpis1Char"/>
    <w:uiPriority w:val="9"/>
    <w:qFormat/>
    <w:rsid w:val="00E44E80"/>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Nadpis2">
    <w:name w:val="heading 2"/>
    <w:basedOn w:val="Normln"/>
    <w:next w:val="Normln"/>
    <w:link w:val="Nadpis2Char"/>
    <w:uiPriority w:val="9"/>
    <w:semiHidden/>
    <w:unhideWhenUsed/>
    <w:qFormat/>
    <w:rsid w:val="00E44E80"/>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Nadpis3">
    <w:name w:val="heading 3"/>
    <w:basedOn w:val="Normln"/>
    <w:next w:val="Normln"/>
    <w:link w:val="Nadpis3Char"/>
    <w:uiPriority w:val="9"/>
    <w:semiHidden/>
    <w:unhideWhenUsed/>
    <w:qFormat/>
    <w:rsid w:val="00E44E80"/>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Nadpis4">
    <w:name w:val="heading 4"/>
    <w:basedOn w:val="Normln"/>
    <w:next w:val="Normln"/>
    <w:link w:val="Nadpis4Char"/>
    <w:uiPriority w:val="9"/>
    <w:semiHidden/>
    <w:unhideWhenUsed/>
    <w:qFormat/>
    <w:rsid w:val="00E44E80"/>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Nadpis5">
    <w:name w:val="heading 5"/>
    <w:basedOn w:val="Normln"/>
    <w:next w:val="Normln"/>
    <w:link w:val="Nadpis5Char"/>
    <w:uiPriority w:val="9"/>
    <w:semiHidden/>
    <w:unhideWhenUsed/>
    <w:qFormat/>
    <w:rsid w:val="00E44E80"/>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Nadpis6">
    <w:name w:val="heading 6"/>
    <w:basedOn w:val="Normln"/>
    <w:next w:val="Normln"/>
    <w:link w:val="Nadpis6Char"/>
    <w:uiPriority w:val="9"/>
    <w:semiHidden/>
    <w:unhideWhenUsed/>
    <w:qFormat/>
    <w:rsid w:val="00E44E80"/>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Nadpis7">
    <w:name w:val="heading 7"/>
    <w:basedOn w:val="Normln"/>
    <w:next w:val="Normln"/>
    <w:link w:val="Nadpis7Char"/>
    <w:uiPriority w:val="9"/>
    <w:semiHidden/>
    <w:unhideWhenUsed/>
    <w:qFormat/>
    <w:rsid w:val="00E44E80"/>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Nadpis8">
    <w:name w:val="heading 8"/>
    <w:basedOn w:val="Normln"/>
    <w:next w:val="Normln"/>
    <w:link w:val="Nadpis8Char"/>
    <w:uiPriority w:val="9"/>
    <w:semiHidden/>
    <w:unhideWhenUsed/>
    <w:qFormat/>
    <w:rsid w:val="00E44E80"/>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Nadpis9">
    <w:name w:val="heading 9"/>
    <w:basedOn w:val="Normln"/>
    <w:next w:val="Normln"/>
    <w:link w:val="Nadpis9Char"/>
    <w:uiPriority w:val="9"/>
    <w:semiHidden/>
    <w:unhideWhenUsed/>
    <w:qFormat/>
    <w:rsid w:val="00E44E80"/>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4E8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44E8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44E8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44E8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44E8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44E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44E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44E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44E80"/>
    <w:rPr>
      <w:rFonts w:eastAsiaTheme="majorEastAsia" w:cstheme="majorBidi"/>
      <w:color w:val="272727" w:themeColor="text1" w:themeTint="D8"/>
    </w:rPr>
  </w:style>
  <w:style w:type="paragraph" w:styleId="Nzev">
    <w:name w:val="Title"/>
    <w:basedOn w:val="Normln"/>
    <w:next w:val="Normln"/>
    <w:link w:val="NzevChar"/>
    <w:uiPriority w:val="10"/>
    <w:qFormat/>
    <w:rsid w:val="00E44E80"/>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NzevChar">
    <w:name w:val="Název Char"/>
    <w:basedOn w:val="Standardnpsmoodstavce"/>
    <w:link w:val="Nzev"/>
    <w:uiPriority w:val="10"/>
    <w:rsid w:val="00E44E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44E80"/>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nadpisChar">
    <w:name w:val="Podnadpis Char"/>
    <w:basedOn w:val="Standardnpsmoodstavce"/>
    <w:link w:val="Podnadpis"/>
    <w:uiPriority w:val="11"/>
    <w:rsid w:val="00E44E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44E80"/>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tChar">
    <w:name w:val="Citát Char"/>
    <w:basedOn w:val="Standardnpsmoodstavce"/>
    <w:link w:val="Citt"/>
    <w:uiPriority w:val="29"/>
    <w:rsid w:val="00E44E80"/>
    <w:rPr>
      <w:i/>
      <w:iCs/>
      <w:color w:val="404040" w:themeColor="text1" w:themeTint="BF"/>
    </w:rPr>
  </w:style>
  <w:style w:type="paragraph" w:styleId="Odstavecseseznamem">
    <w:name w:val="List Paragraph"/>
    <w:basedOn w:val="Normln"/>
    <w:uiPriority w:val="34"/>
    <w:qFormat/>
    <w:rsid w:val="00E44E80"/>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Zdraznnintenzivn">
    <w:name w:val="Intense Emphasis"/>
    <w:basedOn w:val="Standardnpsmoodstavce"/>
    <w:uiPriority w:val="21"/>
    <w:qFormat/>
    <w:rsid w:val="00E44E80"/>
    <w:rPr>
      <w:i/>
      <w:iCs/>
      <w:color w:val="0F4761" w:themeColor="accent1" w:themeShade="BF"/>
    </w:rPr>
  </w:style>
  <w:style w:type="paragraph" w:styleId="Vrazncitt">
    <w:name w:val="Intense Quote"/>
    <w:basedOn w:val="Normln"/>
    <w:next w:val="Normln"/>
    <w:link w:val="VrazncittChar"/>
    <w:uiPriority w:val="30"/>
    <w:qFormat/>
    <w:rsid w:val="00E44E80"/>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VrazncittChar">
    <w:name w:val="Výrazný citát Char"/>
    <w:basedOn w:val="Standardnpsmoodstavce"/>
    <w:link w:val="Vrazncitt"/>
    <w:uiPriority w:val="30"/>
    <w:rsid w:val="00E44E80"/>
    <w:rPr>
      <w:i/>
      <w:iCs/>
      <w:color w:val="0F4761" w:themeColor="accent1" w:themeShade="BF"/>
    </w:rPr>
  </w:style>
  <w:style w:type="character" w:styleId="Odkazintenzivn">
    <w:name w:val="Intense Reference"/>
    <w:basedOn w:val="Standardnpsmoodstavce"/>
    <w:uiPriority w:val="32"/>
    <w:qFormat/>
    <w:rsid w:val="00E44E80"/>
    <w:rPr>
      <w:b/>
      <w:bCs/>
      <w:smallCaps/>
      <w:color w:val="0F4761" w:themeColor="accent1" w:themeShade="BF"/>
      <w:spacing w:val="5"/>
    </w:rPr>
  </w:style>
  <w:style w:type="paragraph" w:customStyle="1" w:styleId="Standard">
    <w:name w:val="Standard"/>
    <w:rsid w:val="00E44E8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Hypertextovodkaz">
    <w:name w:val="Hyperlink"/>
    <w:basedOn w:val="Standardnpsmoodstavce"/>
    <w:uiPriority w:val="99"/>
    <w:unhideWhenUsed/>
    <w:rsid w:val="00A61E40"/>
    <w:rPr>
      <w:color w:val="467886" w:themeColor="hyperlink"/>
      <w:u w:val="single"/>
    </w:rPr>
  </w:style>
  <w:style w:type="character" w:styleId="Nevyeenzmnka">
    <w:name w:val="Unresolved Mention"/>
    <w:basedOn w:val="Standardnpsmoodstavce"/>
    <w:uiPriority w:val="99"/>
    <w:semiHidden/>
    <w:unhideWhenUsed/>
    <w:rsid w:val="00A61E40"/>
    <w:rPr>
      <w:color w:val="605E5C"/>
      <w:shd w:val="clear" w:color="auto" w:fill="E1DFDD"/>
    </w:rPr>
  </w:style>
  <w:style w:type="paragraph" w:styleId="Normlnweb">
    <w:name w:val="Normal (Web)"/>
    <w:basedOn w:val="Normln"/>
    <w:uiPriority w:val="99"/>
    <w:unhideWhenUsed/>
    <w:rsid w:val="0001720F"/>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hop@babyross.cz" TargetMode="External"/><Relationship Id="rId5" Type="http://schemas.openxmlformats.org/officeDocument/2006/relationships/hyperlink" Target="mailto:eshop@babyros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1847</Words>
  <Characters>10898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4</cp:revision>
  <dcterms:created xsi:type="dcterms:W3CDTF">2025-03-24T21:05:00Z</dcterms:created>
  <dcterms:modified xsi:type="dcterms:W3CDTF">2025-03-24T21:43:00Z</dcterms:modified>
</cp:coreProperties>
</file>