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Construction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Project: [Name or contract #]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Progress payment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Payment 2 of 3: framing, 40% of $45,000 contract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$18,000.00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$18,000.00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Change order #3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Upgrade to quartz countertops, approved by the client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$2,400.00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$2,400.00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Extra work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Rot repair found during framing, crew hours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6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$510.00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Dumpster rental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30-yard, 2 weeks, billed at cost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$21,560.00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Progress invoice 2 of 3. Payment due within 10 days. Approved change orders are billed on the next progress invoice.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constructio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