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56"/>
          <w:szCs w:val="56"/>
        </w:rPr>
        <w:t xml:space="preserve">DE GROTE BIERPROEVERIJ</w:t>
      </w:r>
    </w:p>
    <w:p>
      <w:pPr>
        <w:spacing w:after="160" w:before="0"/>
      </w:pPr>
      <w:r>
        <w:rPr>
          <w:rFonts w:ascii="Nunito Sans" w:cs="Nunito Sans" w:eastAsia="Nunito Sans" w:hAnsi="Nunito Sans"/>
          <w:b/>
          <w:bCs/>
          <w:color w:val="E45D4D"/>
          <w:sz w:val="32"/>
          <w:szCs w:val="32"/>
        </w:rPr>
        <w:t xml:space="preserve">Een vrolijk spelpakket voor 6-10 volwassenen</w:t>
      </w: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Vier rondes, een quizmaster, maximaal 48 punten en absoluut geen verplichting om door te drinken.</w:t>
      </w: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In dit pakket: draaiboek, quiz met 15 vragen, antwoordblad, blindproefkaart, aroma-uitdaging, prijsduel, deelnemersformulieren en eindscorebord.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Benodigdheden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Nunito Sans" w:cs="Nunito Sans" w:eastAsia="Nunito Sans" w:hAnsi="Nunito Sans"/>
        </w:rPr>
        <w:t xml:space="preserve">5 verschillende bieren, plus 2 vergelijkbare bieren voor het prijsduel (mag met dezelfde bieren)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Nunito Sans" w:cs="Nunito Sans" w:eastAsia="Nunito Sans" w:hAnsi="Nunito Sans"/>
        </w:rPr>
        <w:t xml:space="preserve">Proefglaasjes, water, hapjes, pen en papier, ondoorzichtige zakken of folie voor de flessen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Nunito Sans" w:cs="Nunito Sans" w:eastAsia="Nunito Sans" w:hAnsi="Nunito Sans"/>
        </w:rPr>
        <w:t xml:space="preserve">5 geurpotjes: bijvoorbeeld koffie, citroen, karamel, koriander en chocolade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Nunito Sans" w:cs="Nunito Sans" w:eastAsia="Nunito Sans" w:hAnsi="Nunito Sans"/>
        </w:rPr>
        <w:t xml:space="preserve">Een quizmaster die de flessen nummert en de antwoorden bewaart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Spelregels en score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1300"/>
        <w:gridCol w:w="5338"/>
      </w:tblGrid>
      <w:tr>
        <w:trPr>
          <w:cantSplit/>
          <w:tblHeader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Ronde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Punten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Waarvoor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1. Bierquiz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15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 punt per juist antwoord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2. Blindproeven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25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Per bier: 2 type, 2 merk, 1 alcoholpercentage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3. Aroma-arena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5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 punt per juist geraden geur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4. Prijsduel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3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 juiste prijsvolgorde, 2 goede toelichting</w:t>
            </w:r>
          </w:p>
        </w:tc>
      </w:tr>
      <w:tr>
        <w:trPr>
          <w:cantSplit/>
          <w:trHeight w:val="460" w:hRule="atLeast"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TOTAAL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48</w:t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Hoogste score wint</w:t>
            </w:r>
          </w:p>
        </w:tc>
      </w:tr>
    </w:tbl>
    <w:p>
      <w:pPr>
        <w:spacing w:after="0" w:before="200"/>
      </w:pPr>
      <w:r>
        <w:rPr>
          <w:rFonts w:ascii="Nunito Sans" w:cs="Nunito Sans" w:eastAsia="Nunito Sans" w:hAnsi="Nunito Sans"/>
          <w:color w:val="454140"/>
          <w:sz w:val="20"/>
          <w:szCs w:val="20"/>
        </w:rPr>
        <w:t xml:space="preserve">Gelijke stand? Laat de finalisten één bier in drie woorden beschrijven. De groep kiest de origineelste omschrijving. Geen extra drinkronde nodig.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Draaiboek voor de quizmaster</w:t>
      </w:r>
    </w:p>
    <w:p>
      <w:pPr>
        <w:spacing w:after="200" w:before="0" w:line="288"/>
      </w:pPr>
      <w:r>
        <w:rPr>
          <w:rFonts w:ascii="Nunito Sans" w:cs="Nunito Sans" w:eastAsia="Nunito Sans" w:hAnsi="Nunito Sans"/>
        </w:rPr>
        <w:t xml:space="preserve">Totale duur: ongeveer 90-120 minuten. Laat iedereen kleine hoeveelheden proeven (bijvoorbeeld 50-75 ml per bier). Alcoholvrij bier kan gewoon meedoen.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Tijd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Wat gebeurt er?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00-10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Welkomstwoord, teams of individuele deelnemers en regels uitleggen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10-30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Ronde 1: bierquiz - 15 vragen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30-60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Ronde 2: blindproeven - 5 genummerde bieren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60-75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Pauze, water en hapjes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75-90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Ronde 3: aroma-arena - ruik aan 5 potjes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90-105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Ronde 4: prijsduel - A versus B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105-120 min</w:t>
            </w:r>
          </w:p>
        </w:tc>
        <w:tc>
          <w:tcPr>
            <w:tcW w:type="dxa" w:w="76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Nakijken, scores optellen en prijsuitreiking</w:t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Vooraf klaarzetten</w:t>
      </w:r>
    </w:p>
    <w:p>
      <w:pPr>
        <w:tabs>
          <w:tab w:val="left" w:pos="440"/>
        </w:tabs>
        <w:spacing w:after="110" w:before="0" w:line="288"/>
        <w:ind w:left="440" w:hanging="4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	Label de blindproefbieren 1 t/m 5. Noteer merk, type en alcoholpercentage op het geheime masterblad.</w:t>
      </w:r>
    </w:p>
    <w:p>
      <w:pPr>
        <w:tabs>
          <w:tab w:val="left" w:pos="440"/>
        </w:tabs>
        <w:spacing w:after="110" w:before="0" w:line="288"/>
        <w:ind w:left="440" w:hanging="4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	Kies bieren waarvan het type redelijk herkenbaar is (bijvoorbeeld pils, witbier, IPA, dubbel, stout).</w:t>
      </w:r>
    </w:p>
    <w:p>
      <w:pPr>
        <w:tabs>
          <w:tab w:val="left" w:pos="440"/>
        </w:tabs>
        <w:spacing w:after="110" w:before="0" w:line="288"/>
        <w:ind w:left="440" w:hanging="4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	Dek de flessen volledig af, zodat etiket en flesvorm geen hints geven.</w:t>
      </w:r>
    </w:p>
    <w:p>
      <w:pPr>
        <w:tabs>
          <w:tab w:val="left" w:pos="440"/>
        </w:tabs>
        <w:spacing w:after="110" w:before="0" w:line="288"/>
        <w:ind w:left="440" w:hanging="4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	Zet de aroma-potjes in een vaste, geheime volgorde neer.</w:t>
      </w:r>
    </w:p>
    <w:p>
      <w:pPr>
        <w:tabs>
          <w:tab w:val="left" w:pos="440"/>
        </w:tabs>
        <w:spacing w:after="110" w:before="0" w:line="288"/>
        <w:ind w:left="440" w:hanging="44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	Gebruik voor het prijsduel twee vergelijkbare bieren waarvan je de aankoopprijs weet (per gelijke inhoud).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Spelafspraken</w:t>
      </w: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Spelers mogen proeven, ruiken of overslaan. Geen strafslokken of drinkopdrachten. Geef bij een overgeslagen proef voor de quiz- en geurrondes gewoon dezelfde kansen op punten.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Ronde 1 - De grote bierquiz</w:t>
      </w:r>
    </w:p>
    <w:p>
      <w:pPr>
        <w:spacing w:after="160" w:before="0" w:line="288"/>
      </w:pPr>
      <w:r>
        <w:rPr>
          <w:rFonts w:ascii="Nunito Sans" w:cs="Nunito Sans" w:eastAsia="Nunito Sans" w:hAnsi="Nunito Sans"/>
        </w:rPr>
        <w:t xml:space="preserve">Schrijf je antwoord op het deelnemersblad. Elk goed antwoord is 1 punt. De quizmaster leest de vragen voor.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1.</w:t>
      </w:r>
      <w:r>
        <w:rPr>
          <w:rFonts w:ascii="Nunito Sans" w:cs="Nunito Sans" w:eastAsia="Nunito Sans" w:hAnsi="Nunito Sans"/>
        </w:rPr>
        <w:t xml:space="preserve">	Waar staat de afkorting IPA voor?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2.</w:t>
      </w:r>
      <w:r>
        <w:rPr>
          <w:rFonts w:ascii="Nunito Sans" w:cs="Nunito Sans" w:eastAsia="Nunito Sans" w:hAnsi="Nunito Sans"/>
        </w:rPr>
        <w:t xml:space="preserve">	Uit welk land komt Guinness oorspronkelijk?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3.</w:t>
      </w:r>
      <w:r>
        <w:rPr>
          <w:rFonts w:ascii="Nunito Sans" w:cs="Nunito Sans" w:eastAsia="Nunito Sans" w:hAnsi="Nunito Sans"/>
        </w:rPr>
        <w:t xml:space="preserve">	Welk ingrediënt zorgt meestal voor de typische bitterheid van bier?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4.</w:t>
      </w:r>
      <w:r>
        <w:rPr>
          <w:rFonts w:ascii="Nunito Sans" w:cs="Nunito Sans" w:eastAsia="Nunito Sans" w:hAnsi="Nunito Sans"/>
        </w:rPr>
        <w:t xml:space="preserve">	Wat doet gist tijdens het brouwen vooral?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5.</w:t>
      </w:r>
      <w:r>
        <w:rPr>
          <w:rFonts w:ascii="Nunito Sans" w:cs="Nunito Sans" w:eastAsia="Nunito Sans" w:hAnsi="Nunito Sans"/>
        </w:rPr>
        <w:t xml:space="preserve">	Hoe heet het Duitse bierfestival dat meestal in september begint?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6.</w:t>
      </w:r>
      <w:r>
        <w:rPr>
          <w:rFonts w:ascii="Nunito Sans" w:cs="Nunito Sans" w:eastAsia="Nunito Sans" w:hAnsi="Nunito Sans"/>
        </w:rPr>
        <w:t xml:space="preserve">	Wat betekent “tripel” op een bieretiket?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7.</w:t>
      </w:r>
      <w:r>
        <w:rPr>
          <w:rFonts w:ascii="Nunito Sans" w:cs="Nunito Sans" w:eastAsia="Nunito Sans" w:hAnsi="Nunito Sans"/>
        </w:rPr>
        <w:t xml:space="preserve">	Noem één van de vier klassieke ingrediënten van bier volgens het Reinheitsgebot van 1516.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8.</w:t>
      </w:r>
      <w:r>
        <w:rPr>
          <w:rFonts w:ascii="Nunito Sans" w:cs="Nunito Sans" w:eastAsia="Nunito Sans" w:hAnsi="Nunito Sans"/>
        </w:rPr>
        <w:t xml:space="preserve">	Wat is doorgaans donkerder: stout of pils?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9.</w:t>
      </w:r>
      <w:r>
        <w:rPr>
          <w:rFonts w:ascii="Nunito Sans" w:cs="Nunito Sans" w:eastAsia="Nunito Sans" w:hAnsi="Nunito Sans"/>
        </w:rPr>
        <w:t xml:space="preserve">	Welk bierglas wordt traditioneel vaak bij een weizen gebruikt?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10.</w:t>
      </w:r>
      <w:r>
        <w:rPr>
          <w:rFonts w:ascii="Nunito Sans" w:cs="Nunito Sans" w:eastAsia="Nunito Sans" w:hAnsi="Nunito Sans"/>
        </w:rPr>
        <w:t xml:space="preserve">	Waarvoor staat de afkorting ABV?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11.</w:t>
      </w:r>
      <w:r>
        <w:rPr>
          <w:rFonts w:ascii="Nunito Sans" w:cs="Nunito Sans" w:eastAsia="Nunito Sans" w:hAnsi="Nunito Sans"/>
        </w:rPr>
        <w:t xml:space="preserve">	Wat is een “flight” bij een bierproeverij?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12.</w:t>
      </w:r>
      <w:r>
        <w:rPr>
          <w:rFonts w:ascii="Nunito Sans" w:cs="Nunito Sans" w:eastAsia="Nunito Sans" w:hAnsi="Nunito Sans"/>
        </w:rPr>
        <w:t xml:space="preserve">	Wat betekent “dry hopping” of koudhoppen?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13.</w:t>
      </w:r>
      <w:r>
        <w:rPr>
          <w:rFonts w:ascii="Nunito Sans" w:cs="Nunito Sans" w:eastAsia="Nunito Sans" w:hAnsi="Nunito Sans"/>
        </w:rPr>
        <w:t xml:space="preserve">	Welke van deze stijlen is meestal zuur: geuze, pils of bock?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14.</w:t>
      </w:r>
      <w:r>
        <w:rPr>
          <w:rFonts w:ascii="Nunito Sans" w:cs="Nunito Sans" w:eastAsia="Nunito Sans" w:hAnsi="Nunito Sans"/>
        </w:rPr>
        <w:t xml:space="preserve">	Wat is het verschil tussen een brouwerij en een tapperij?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15.</w:t>
      </w:r>
      <w:r>
        <w:rPr>
          <w:rFonts w:ascii="Nunito Sans" w:cs="Nunito Sans" w:eastAsia="Nunito Sans" w:hAnsi="Nunito Sans"/>
        </w:rPr>
        <w:t xml:space="preserve">	Schattingsvraag: hoeveel milliliter bevat een standaard Nederlandse bierfles van een “pijpje”?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Ronde 1 - Antwoorden (quizmaster)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1.</w:t>
      </w:r>
      <w:r>
        <w:rPr>
          <w:rFonts w:ascii="Nunito Sans" w:cs="Nunito Sans" w:eastAsia="Nunito Sans" w:hAnsi="Nunito Sans"/>
        </w:rPr>
        <w:t xml:space="preserve">	India Pale Ale.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2.</w:t>
      </w:r>
      <w:r>
        <w:rPr>
          <w:rFonts w:ascii="Nunito Sans" w:cs="Nunito Sans" w:eastAsia="Nunito Sans" w:hAnsi="Nunito Sans"/>
        </w:rPr>
        <w:t xml:space="preserve">	Ierland.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3.</w:t>
      </w:r>
      <w:r>
        <w:rPr>
          <w:rFonts w:ascii="Nunito Sans" w:cs="Nunito Sans" w:eastAsia="Nunito Sans" w:hAnsi="Nunito Sans"/>
        </w:rPr>
        <w:t xml:space="preserve">	Hop.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4.</w:t>
      </w:r>
      <w:r>
        <w:rPr>
          <w:rFonts w:ascii="Nunito Sans" w:cs="Nunito Sans" w:eastAsia="Nunito Sans" w:hAnsi="Nunito Sans"/>
        </w:rPr>
        <w:t xml:space="preserve">	Suikers omzetten in alcohol en koolzuurgas.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5.</w:t>
      </w:r>
      <w:r>
        <w:rPr>
          <w:rFonts w:ascii="Nunito Sans" w:cs="Nunito Sans" w:eastAsia="Nunito Sans" w:hAnsi="Nunito Sans"/>
        </w:rPr>
        <w:t xml:space="preserve">	Oktoberfest.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6.</w:t>
      </w:r>
      <w:r>
        <w:rPr>
          <w:rFonts w:ascii="Nunito Sans" w:cs="Nunito Sans" w:eastAsia="Nunito Sans" w:hAnsi="Nunito Sans"/>
        </w:rPr>
        <w:t xml:space="preserve">	Een bierstijl/benaming voor een relatief sterk blond Belgisch abdijachtig bier; niet letterlijk drie keer vergist.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7.</w:t>
      </w:r>
      <w:r>
        <w:rPr>
          <w:rFonts w:ascii="Nunito Sans" w:cs="Nunito Sans" w:eastAsia="Nunito Sans" w:hAnsi="Nunito Sans"/>
        </w:rPr>
        <w:t xml:space="preserve">	Water, gerst(mout) of hop. Gist werd pas later als organisme begrepen; accepteer gist ook als moderne bieringrediënt, niet als letterlijke oorspronkelijke opsomming.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8.</w:t>
      </w:r>
      <w:r>
        <w:rPr>
          <w:rFonts w:ascii="Nunito Sans" w:cs="Nunito Sans" w:eastAsia="Nunito Sans" w:hAnsi="Nunito Sans"/>
        </w:rPr>
        <w:t xml:space="preserve">	Stout.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9.</w:t>
      </w:r>
      <w:r>
        <w:rPr>
          <w:rFonts w:ascii="Nunito Sans" w:cs="Nunito Sans" w:eastAsia="Nunito Sans" w:hAnsi="Nunito Sans"/>
        </w:rPr>
        <w:t xml:space="preserve">	Een hoog, licht gebogen weizenglas.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10.</w:t>
      </w:r>
      <w:r>
        <w:rPr>
          <w:rFonts w:ascii="Nunito Sans" w:cs="Nunito Sans" w:eastAsia="Nunito Sans" w:hAnsi="Nunito Sans"/>
        </w:rPr>
        <w:t xml:space="preserve">	Alcohol by Volume (alcoholpercentage naar volume).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11.</w:t>
      </w:r>
      <w:r>
        <w:rPr>
          <w:rFonts w:ascii="Nunito Sans" w:cs="Nunito Sans" w:eastAsia="Nunito Sans" w:hAnsi="Nunito Sans"/>
        </w:rPr>
        <w:t xml:space="preserve">	Een reeks kleine proefporties naast elkaar.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12.</w:t>
      </w:r>
      <w:r>
        <w:rPr>
          <w:rFonts w:ascii="Nunito Sans" w:cs="Nunito Sans" w:eastAsia="Nunito Sans" w:hAnsi="Nunito Sans"/>
        </w:rPr>
        <w:t xml:space="preserve">	Hop toevoegen tijdens of na de vergisting om vooral aroma te geven.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13.</w:t>
      </w:r>
      <w:r>
        <w:rPr>
          <w:rFonts w:ascii="Nunito Sans" w:cs="Nunito Sans" w:eastAsia="Nunito Sans" w:hAnsi="Nunito Sans"/>
        </w:rPr>
        <w:t xml:space="preserve">	Geuze.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14.</w:t>
      </w:r>
      <w:r>
        <w:rPr>
          <w:rFonts w:ascii="Nunito Sans" w:cs="Nunito Sans" w:eastAsia="Nunito Sans" w:hAnsi="Nunito Sans"/>
        </w:rPr>
        <w:t xml:space="preserve">	Een brouwerij maakt bier; een tapperij serveert/verkoopt het.</w:t>
      </w:r>
    </w:p>
    <w:p>
      <w:pPr>
        <w:pBdr>
          <w:bottom w:val="single" w:color="EEE5DA" w:sz="4" w:space="4"/>
        </w:pBdr>
        <w:tabs>
          <w:tab w:val="left" w:pos="600"/>
        </w:tabs>
        <w:spacing w:after="70" w:before="70" w:line="288"/>
        <w:ind w:left="600" w:hanging="600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15.</w:t>
      </w:r>
      <w:r>
        <w:rPr>
          <w:rFonts w:ascii="Nunito Sans" w:cs="Nunito Sans" w:eastAsia="Nunito Sans" w:hAnsi="Nunito Sans"/>
        </w:rPr>
        <w:t xml:space="preserve">	300 ml (30 cl).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Ronde 2 - Blindproeven</w:t>
      </w: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Iedereen proeft dezelfde vijf bieren in dezelfde volgorde. Per bier maximaal 5 punten. De quizmaster bepaalt vooraf een redelijke stijlindeling en gebruikt de officiële etiketwaarde.</w:t>
      </w:r>
    </w:p>
    <w:p>
      <w:pPr>
        <w:spacing w:after="200" w:before="0" w:line="288"/>
      </w:pPr>
      <w:r>
        <w:rPr>
          <w:rFonts w:ascii="Nunito Sans" w:cs="Nunito Sans" w:eastAsia="Nunito Sans" w:hAnsi="Nunito Sans"/>
        </w:rPr>
        <w:t xml:space="preserve">Punten: juist bierTYPE = 2; juist MERK = 2; alcoholpercentage binnen ±0,5 procentpunt = 1. Een gemist merk scoort 0, ook als het proefnotitiepoëzie was.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"/>
        <w:gridCol w:w="2900"/>
        <w:gridCol w:w="2900"/>
        <w:gridCol w:w="1800"/>
        <w:gridCol w:w="1438"/>
      </w:tblGrid>
      <w:tr>
        <w:trPr>
          <w:cantSplit/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#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Biertype (2 p)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Merk (2 p)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ABV % (1 p)</w:t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Score /5</w:t>
            </w:r>
          </w:p>
        </w:tc>
      </w:tr>
      <w:tr>
        <w:trPr>
          <w:cantSplit/>
          <w:trHeight w:val="6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1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2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3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4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5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</w:tbl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Ronde 3 en 4 - Finale</w:t>
      </w:r>
    </w:p>
    <w:p>
      <w:pPr>
        <w:pStyle w:val="Heading2"/>
        <w:keepNext/>
        <w:spacing w:after="120" w:before="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Ronde 3: aroma-arena (5 punten)</w:t>
      </w:r>
    </w:p>
    <w:p>
      <w:pPr>
        <w:spacing w:after="160" w:before="0" w:line="288"/>
      </w:pPr>
      <w:r>
        <w:rPr>
          <w:rFonts w:ascii="Nunito Sans" w:cs="Nunito Sans" w:eastAsia="Nunito Sans" w:hAnsi="Nunito Sans"/>
        </w:rPr>
        <w:t xml:space="preserve">Iedereen ruikt aan vijf gesloten potjes met een gaatje of aan ondoorzichtige bekertjes. Per juist geraden geur 1 punt. Niet eten of drinken uit de geurpotjes.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200"/>
        <w:gridCol w:w="6638"/>
        <w:gridCol w:w="1800"/>
      </w:tblGrid>
      <w:tr>
        <w:trPr>
          <w:cantSplit/>
          <w:tblHeader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Potje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Mijn gok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Juist?</w:t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1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2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3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4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5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</w:tbl>
    <w:p>
      <w:pPr>
        <w:spacing w:after="0" w:before="140"/>
      </w:pPr>
      <w:r>
        <w:rPr>
          <w:rFonts w:ascii="Nunito Sans" w:cs="Nunito Sans" w:eastAsia="Nunito Sans" w:hAnsi="Nunito Sans"/>
          <w:color w:val="454140"/>
          <w:sz w:val="20"/>
          <w:szCs w:val="20"/>
        </w:rPr>
        <w:t xml:space="preserve">Quizmastergeheim: Potje 1: ________ 2: ________ 3: ________ 4: ________ 5: ________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Ronde 4: de grote prijsbluf (3 punten)</w:t>
      </w: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Schenk bier A en B blind in gelijke hoeveelheden. Kies twee qua stijl vergelijkbare bieren, maar met verschillende prijzen per liter.</w:t>
      </w:r>
    </w:p>
    <w:p>
      <w:pPr>
        <w:spacing w:after="100" w:before="0" w:line="288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1. </w:t>
      </w:r>
      <w:r>
        <w:rPr>
          <w:rFonts w:ascii="Nunito Sans" w:cs="Nunito Sans" w:eastAsia="Nunito Sans" w:hAnsi="Nunito Sans"/>
        </w:rPr>
        <w:t xml:space="preserve">Welk bier kostte meer per liter?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 A  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 B  (1 punt)</w:t>
      </w:r>
    </w:p>
    <w:p>
      <w:pPr>
        <w:spacing w:after="0" w:before="0" w:line="288"/>
      </w:pPr>
      <w:r>
        <w:rPr>
          <w:rFonts w:ascii="Nunito Sans" w:cs="Nunito Sans" w:eastAsia="Nunito Sans" w:hAnsi="Nunito Sans"/>
          <w:b/>
          <w:bCs/>
          <w:color w:val="E45D4D"/>
        </w:rPr>
        <w:t xml:space="preserve">2. </w:t>
      </w:r>
      <w:r>
        <w:rPr>
          <w:rFonts w:ascii="Nunito Sans" w:cs="Nunito Sans" w:eastAsia="Nunito Sans" w:hAnsi="Nunito Sans"/>
        </w:rPr>
        <w:t xml:space="preserve">Geef één concrete smaak- of geurwaarneming om je keuze te verklaren:</w:t>
      </w:r>
    </w:p>
    <w:p>
      <w:pPr>
        <w:pBdr>
          <w:bottom w:val="single" w:color="120A0B" w:sz="6" w:space="1"/>
        </w:pBdr>
        <w:spacing w:after="0" w:before="360"/>
      </w:pPr>
    </w:p>
    <w:p>
      <w:pPr>
        <w:pBdr>
          <w:bottom w:val="single" w:color="120A0B" w:sz="6" w:space="1"/>
        </w:pBdr>
        <w:spacing w:after="160" w:before="360"/>
      </w:pPr>
    </w:p>
    <w:p>
      <w:pPr>
        <w:spacing w:after="120" w:before="0" w:line="288"/>
      </w:pPr>
      <w:r>
        <w:rPr>
          <w:rFonts w:ascii="Nunito Sans" w:cs="Nunito Sans" w:eastAsia="Nunito Sans" w:hAnsi="Nunito Sans"/>
        </w:rPr>
        <w:t xml:space="preserve">De quizmaster geeft 2 punten voor een specifieke en plausibele waarneming, ongeacht of A/B goed was. Bijvoorbeeld “A heeft een intensere hopgeur”; niet “B smaakt duur”.</w:t>
      </w:r>
    </w:p>
    <w:p>
      <w:pPr>
        <w:spacing w:after="0" w:before="0"/>
      </w:pPr>
      <w:r>
        <w:rPr>
          <w:rFonts w:ascii="Nunito Sans" w:cs="Nunito Sans" w:eastAsia="Nunito Sans" w:hAnsi="Nunito Sans"/>
          <w:color w:val="454140"/>
          <w:sz w:val="20"/>
          <w:szCs w:val="20"/>
        </w:rPr>
        <w:t xml:space="preserve">Geheime prijzen: A € _______ / liter    B € _______ / liter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Deelnemersblad - kopieer 6-10 keer</w:t>
      </w:r>
    </w:p>
    <w:p>
      <w:pPr>
        <w:spacing w:after="60" w:before="0" w:line="288"/>
      </w:pPr>
      <w:r>
        <w:rPr>
          <w:rFonts w:ascii="Nunito Sans" w:cs="Nunito Sans" w:eastAsia="Nunito Sans" w:hAnsi="Nunito Sans"/>
          <w:b/>
          <w:bCs/>
        </w:rPr>
        <w:t xml:space="preserve">Naam / team: </w:t>
      </w:r>
      <w:r>
        <w:rPr>
          <w:rFonts w:ascii="Nunito Sans" w:cs="Nunito Sans" w:eastAsia="Nunito Sans" w:hAnsi="Nunito Sans"/>
        </w:rPr>
        <w:t xml:space="preserve">______________________________________________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Quizantwoorden (15 punten)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00"/>
        <w:gridCol w:w="4119"/>
        <w:gridCol w:w="700"/>
        <w:gridCol w:w="4119"/>
      </w:tblGrid>
      <w:tr>
        <w:trPr>
          <w:cantSplit/>
          <w:tblHeader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Nr.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Antwoord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Nr.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Antwoord</w:t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9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2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10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3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11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4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12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5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13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6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14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7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15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>8</w:t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4119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Blindproeven (25 punten)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3000"/>
        <w:gridCol w:w="3000"/>
        <w:gridCol w:w="1400"/>
        <w:gridCol w:w="1338"/>
      </w:tblGrid>
      <w:tr>
        <w:trPr>
          <w:cantSplit/>
          <w:tblHeader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Bier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Type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Merk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ABV %</w:t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Score</w:t>
            </w:r>
          </w:p>
        </w:tc>
      </w:tr>
      <w:tr>
        <w:trPr>
          <w:cantSplit/>
          <w:trHeight w:val="4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1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2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3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4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5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Overige rondes</w:t>
      </w:r>
    </w:p>
    <w:p>
      <w:pPr>
        <w:spacing w:after="140" w:before="0" w:line="288"/>
      </w:pPr>
      <w:r>
        <w:rPr>
          <w:rFonts w:ascii="Nunito Sans" w:cs="Nunito Sans" w:eastAsia="Nunito Sans" w:hAnsi="Nunito Sans"/>
        </w:rPr>
        <w:t xml:space="preserve">Aroma 1: _________ 2: _________ 3: _________ 4: _________ 5: _________</w:t>
      </w:r>
    </w:p>
    <w:p>
      <w:pPr>
        <w:spacing w:after="100" w:before="0" w:line="288"/>
      </w:pPr>
      <w:r>
        <w:rPr>
          <w:rFonts w:ascii="Nunito Sans" w:cs="Nunito Sans" w:eastAsia="Nunito Sans" w:hAnsi="Nunito Sans"/>
        </w:rPr>
        <w:t xml:space="preserve">Prijsduel: duurder bier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 A  </w:t>
      </w:r>
      <w:r>
        <w:rPr>
          <w:rFonts w:ascii="Segoe UI Symbol" w:cs="Segoe UI Symbol" w:eastAsia="Segoe UI Symbol" w:hAnsi="Segoe UI Symbol"/>
          <w:sz w:val="22"/>
          <w:szCs w:val="22"/>
        </w:rPr>
        <w:t xml:space="preserve">☐</w:t>
      </w:r>
      <w:r>
        <w:rPr>
          <w:rFonts w:ascii="Nunito Sans" w:cs="Nunito Sans" w:eastAsia="Nunito Sans" w:hAnsi="Nunito Sans"/>
        </w:rPr>
        <w:t xml:space="preserve"> B  |  Mijn argument: __________________________</w:t>
      </w:r>
    </w:p>
    <w:p>
      <w:pPr>
        <w:pBdr>
          <w:bottom w:val="single" w:color="120A0B" w:sz="6" w:space="1"/>
        </w:pBdr>
        <w:spacing w:after="200" w:before="360"/>
      </w:pPr>
    </w:p>
    <w:p>
      <w:pPr>
        <w:spacing w:after="0" w:before="0"/>
      </w:pPr>
      <w:r>
        <w:rPr>
          <w:rFonts w:ascii="Nunito Sans" w:cs="Nunito Sans" w:eastAsia="Nunito Sans" w:hAnsi="Nunito Sans"/>
          <w:b/>
          <w:bCs/>
        </w:rPr>
        <w:t xml:space="preserve">Score: Quiz ____ /15 + Blind ____ /25 + Aroma ____ /5 + Prijsduel ____ /3 = TOTAAL ____ /48</w:t>
      </w:r>
    </w:p>
    <w:p>
      <w:pPr>
        <w:pStyle w:val="Heading1"/>
        <w:pageBreakBefore/>
        <w:pBdr>
          <w:bottom w:val="single" w:color="E45D4D" w:sz="24" w:space="6"/>
        </w:pBdr>
        <w:spacing w:after="220" w:before="0"/>
      </w:pPr>
      <w:r>
        <w:rPr>
          <w:rFonts w:ascii="Nunito Sans" w:cs="Nunito Sans" w:eastAsia="Nunito Sans" w:hAnsi="Nunito Sans"/>
          <w:b/>
          <w:bCs/>
          <w:color w:val="000000"/>
          <w:sz w:val="44"/>
          <w:szCs w:val="44"/>
        </w:rPr>
        <w:t xml:space="preserve">Eindscorebord - voor maximaal 10 deelnemers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38"/>
        <w:gridCol w:w="1360"/>
        <w:gridCol w:w="1360"/>
        <w:gridCol w:w="1360"/>
        <w:gridCol w:w="1260"/>
        <w:gridCol w:w="1360"/>
      </w:tblGrid>
      <w:tr>
        <w:trPr>
          <w:cantSplit/>
          <w:tblHeader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Deelnemer / team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Quiz /15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Blind /25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Aroma /5</w:t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Prijs /3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E5D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</w:rPr>
              <w:t xml:space="preserve">Totaal /48</w:t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1.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2.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3.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4.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5.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6.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7.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8.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9.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D5C6B3" w:sz="6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/>
                <w:bCs/>
                <w:color w:val="E45D4D"/>
              </w:rPr>
              <w:t xml:space="preserve">10.</w:t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26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  <w:tc>
          <w:tcPr>
            <w:tcW w:type="dxa" w:w="136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Nunito Sans" w:cs="Nunito Sans" w:eastAsia="Nunito Sans" w:hAnsi="Nunito Sans"/>
                <w:b w:val="false"/>
                <w:bCs w:val="false"/>
              </w:rPr>
              <w:t xml:space="preserve"/>
            </w:r>
          </w:p>
        </w:tc>
      </w:tr>
    </w:tbl>
    <w:p>
      <w:pPr>
        <w:spacing w:after="100" w:before="300" w:line="288"/>
      </w:pPr>
      <w:r>
        <w:rPr>
          <w:rFonts w:ascii="Nunito Sans" w:cs="Nunito Sans" w:eastAsia="Nunito Sans" w:hAnsi="Nunito Sans"/>
          <w:b/>
          <w:bCs/>
        </w:rPr>
        <w:t xml:space="preserve">Kampioen / Schuimfluisteraar (plek 1): </w:t>
      </w:r>
      <w:r>
        <w:rPr>
          <w:rFonts w:ascii="Nunito Sans" w:cs="Nunito Sans" w:eastAsia="Nunito Sans" w:hAnsi="Nunito Sans"/>
        </w:rPr>
        <w:t xml:space="preserve">________________________</w:t>
      </w:r>
    </w:p>
    <w:p>
      <w:pPr>
        <w:spacing w:after="0" w:before="0" w:line="288"/>
      </w:pPr>
      <w:r>
        <w:rPr>
          <w:rFonts w:ascii="Nunito Sans" w:cs="Nunito Sans" w:eastAsia="Nunito Sans" w:hAnsi="Nunito Sans"/>
          <w:b/>
          <w:bCs/>
        </w:rPr>
        <w:t xml:space="preserve">De Mooiste Onzin over Bier (plek 2): </w:t>
      </w:r>
      <w:r>
        <w:rPr>
          <w:rFonts w:ascii="Nunito Sans" w:cs="Nunito Sans" w:eastAsia="Nunito Sans" w:hAnsi="Nunito Sans"/>
        </w:rPr>
        <w:t xml:space="preserve">________________________</w:t>
      </w:r>
    </w:p>
    <w:p>
      <w:pPr>
        <w:pStyle w:val="Heading2"/>
        <w:keepNext/>
        <w:spacing w:after="120" w:before="300"/>
      </w:pPr>
      <w:r>
        <w:rPr>
          <w:rFonts w:ascii="Nunito Sans" w:cs="Nunito Sans" w:eastAsia="Nunito Sans" w:hAnsi="Nunito Sans"/>
          <w:b/>
          <w:bCs/>
          <w:color w:val="E45D4D"/>
          <w:sz w:val="28"/>
          <w:szCs w:val="28"/>
        </w:rPr>
        <w:t xml:space="preserve">Mini-oorkonde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dashed" w:color="E45D4D" w:sz="12"/>
              <w:left w:val="dashed" w:color="E45D4D" w:sz="12"/>
              <w:bottom w:val="dashed" w:color="E45D4D" w:sz="12"/>
              <w:right w:val="dashed" w:color="E45D4D" w:sz="12"/>
            </w:tcBorders>
            <w:shd w:fill="F8F4F1" w:color="auto" w:val="clear"/>
            <w:tcMar>
              <w:top w:type="dxa" w:w="200"/>
              <w:left w:type="dxa" w:w="280"/>
              <w:bottom w:type="dxa" w:w="200"/>
              <w:right w:type="dxa" w:w="280"/>
            </w:tcMar>
          </w:tcPr>
          <w:p>
            <w:pPr>
              <w:spacing w:after="120" w:before="0" w:line="288"/>
            </w:pPr>
            <w:r>
              <w:rPr>
                <w:rFonts w:ascii="Nunito Sans" w:cs="Nunito Sans" w:eastAsia="Nunito Sans" w:hAnsi="Nunito Sans"/>
              </w:rPr>
              <w:t xml:space="preserve">Bij deze ontvangt ______________________________ de eervolle titel</w:t>
            </w:r>
          </w:p>
          <w:p>
            <w:pPr>
              <w:spacing w:after="160" w:before="60"/>
              <w:jc w:val="center"/>
            </w:pPr>
            <w:r>
              <w:rPr>
                <w:rFonts w:ascii="Nunito Sans" w:cs="Nunito Sans" w:eastAsia="Nunito Sans" w:hAnsi="Nunito Sans"/>
                <w:b/>
                <w:bCs/>
                <w:color w:val="000000"/>
                <w:sz w:val="30"/>
                <w:szCs w:val="30"/>
              </w:rPr>
              <w:t xml:space="preserve">“DE GROTE SCHUIMFLUISTERAAR”</w:t>
            </w:r>
          </w:p>
          <w:p>
            <w:pPr>
              <w:spacing w:after="200" w:before="0" w:line="288"/>
            </w:pPr>
            <w:r>
              <w:rPr>
                <w:rFonts w:ascii="Nunito Sans" w:cs="Nunito Sans" w:eastAsia="Nunito Sans" w:hAnsi="Nunito Sans"/>
              </w:rPr>
              <w:t xml:space="preserve">omdat diegene vandaag met grote overtuiging aan vijf glaasjes heeft geroken.</w:t>
            </w:r>
          </w:p>
          <w:p>
            <w:pPr>
              <w:spacing w:after="0" w:before="0" w:line="288"/>
            </w:pPr>
            <w:r>
              <w:rPr>
                <w:rFonts w:ascii="Nunito Sans" w:cs="Nunito Sans" w:eastAsia="Nunito Sans" w:hAnsi="Nunito Sans"/>
              </w:rPr>
              <w:t xml:space="preserve">Datum: ________________   Handtekening quizmaster: __________________</w:t>
            </w:r>
          </w:p>
        </w:tc>
      </w:tr>
    </w:tbl>
    <w:p>
      <w:pPr>
        <w:spacing w:after="0" w:before="0"/>
      </w:pPr>
    </w:p>
    <w:sectPr>
      <w:headerReference w:type="default" r:id="rId6"/>
      <w:footerReference w:type="default" r:id="rId7"/>
      <w:pgSz w:w="11906" w:h="16838" w:orient="portrait"/>
      <w:pgMar w:top="1700" w:right="1134" w:bottom="1500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Nunito Sans" w:cs="Nunito Sans" w:eastAsia="Nunito Sans" w:hAnsi="Nunito Sans"/>
        <w:sz w:val="4"/>
        <w:szCs w:val="4"/>
      </w:rPr>
      <w:t xml:space="preserve"/>
    </w:r>
  </w:p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638"/>
    </w:tblGrid>
    <w:tr>
      <w:trPr>
        <w:trHeight w:val="520" w:hRule="atLeast"/>
      </w:trPr>
      <w:tc>
        <w:tcPr>
          <w:tcW w:type="dxa" w:w="96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00000" w:color="auto" w:val="clear"/>
          <w:tcMar>
            <w:top w:type="dxa" w:w="60"/>
            <w:left w:type="dxa" w:w="280"/>
            <w:bottom w:type="dxa" w:w="60"/>
            <w:right w:type="dxa" w:w="280"/>
          </w:tcMar>
          <w:vAlign w:val="center"/>
        </w:tcPr>
        <w:p>
          <w:pPr>
            <w:pStyle w:val="FooterText"/>
            <w:tabs>
              <w:tab w:val="center" w:pos="4579"/>
              <w:tab w:val="right" w:pos="9078"/>
            </w:tabs>
            <w:spacing w:after="0" w:before="0"/>
          </w:pPr>
          <w:r>
            <w:rPr>
              <w:rFonts w:ascii="Nunito Sans" w:cs="Nunito Sans" w:eastAsia="Nunito Sans" w:hAnsi="Nunito Sans"/>
              <w:b/>
              <w:bCs/>
              <w:color w:val="FFFFFF"/>
              <w:sz w:val="18"/>
              <w:szCs w:val="18"/>
            </w:rPr>
            <w:t xml:space="preserve">BIERPROEVERIJ THUIS | SPELPAKKET</w:t>
          </w:r>
          <w:r>
            <w:rPr>
              <w:rFonts w:ascii="Nunito Sans" w:cs="Nunito Sans" w:eastAsia="Nunito Sans" w:hAnsi="Nunito Sans"/>
              <w:b/>
              <w:bCs/>
              <w:color w:val="FFFFFF"/>
              <w:sz w:val="18"/>
              <w:szCs w:val="18"/>
            </w:rPr>
            <w:t xml:space="preserve">	brouwerijbrasser.nl	</w:t>
          </w:r>
          <w:r>
            <w:rPr>
              <w:rFonts w:ascii="Nunito Sans" w:cs="Nunito Sans" w:eastAsia="Nunito Sans" w:hAnsi="Nunito Sans"/>
              <w:b/>
              <w:bCs/>
              <w:color w:val="FFFFFF"/>
              <w:sz w:val="20"/>
              <w:szCs w:val="20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4600"/>
      <w:gridCol w:w="5038"/>
    </w:tblGrid>
    <w:tr>
      <w:trPr>
        <w:trHeight w:val="900" w:hRule="atLeast"/>
      </w:trPr>
      <w:tc>
        <w:tcPr>
          <w:tcW w:type="dxa" w:w="46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00000" w:color="auto" w:val="clear"/>
          <w:tcMar>
            <w:top w:type="dxa" w:w="100"/>
            <w:left w:type="dxa" w:w="280"/>
            <w:bottom w:type="dxa" w:w="10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104900" cy="371475"/>
                <wp:effectExtent t="0" r="0" b="0" l="0"/>
                <wp:docPr id="1" name="logo" descr="Logo Brouwerij Brasser" title="Brouwerij Brass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490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00000" w:color="auto" w:val="clear"/>
          <w:tcMar>
            <w:top w:type="dxa" w:w="100"/>
            <w:left w:type="dxa" w:w="100"/>
            <w:bottom w:type="dxa" w:w="100"/>
            <w:right w:type="dxa" w:w="280"/>
          </w:tcMar>
          <w:vAlign w:val="center"/>
        </w:tcPr>
        <w:p>
          <w:pPr>
            <w:spacing w:after="20" w:before="0"/>
            <w:jc w:val="right"/>
          </w:pPr>
          <w:r>
            <w:rPr>
              <w:rFonts w:ascii="Nunito Sans" w:cs="Nunito Sans" w:eastAsia="Nunito Sans" w:hAnsi="Nunito Sans"/>
              <w:b/>
              <w:bCs/>
              <w:color w:val="FFFFFF"/>
              <w:sz w:val="26"/>
              <w:szCs w:val="26"/>
            </w:rPr>
            <w:t xml:space="preserve">Bierproeverij thuis</w:t>
          </w:r>
        </w:p>
        <w:p>
          <w:pPr>
            <w:spacing w:after="0" w:before="0"/>
            <w:jc w:val="right"/>
          </w:pPr>
          <w:r>
            <w:rPr>
              <w:rFonts w:ascii="Nunito Sans" w:cs="Nunito Sans" w:eastAsia="Nunito Sans" w:hAnsi="Nunito Sans"/>
              <w:b/>
              <w:bCs/>
              <w:color w:val="E45D4D"/>
              <w:spacing w:val="30"/>
              <w:sz w:val="18"/>
              <w:szCs w:val="18"/>
            </w:rPr>
            <w:t xml:space="preserve">SPELPAKKET</w:t>
          </w:r>
        </w:p>
      </w:tc>
    </w:tr>
  </w:tbl>
  <w:p>
    <w:pPr>
      <w:spacing w:after="0" w:before="0"/>
    </w:pPr>
    <w:r>
      <w:rPr>
        <w:rFonts w:ascii="Nunito Sans" w:cs="Nunito Sans" w:eastAsia="Nunito Sans" w:hAnsi="Nunito Sans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b/>
        <w:bCs/>
        <w:color w:val="E45D4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unito Sans" w:cs="Nunito Sans" w:eastAsia="Nunito Sans" w:hAnsi="Nunito Sans"/>
        <w:color w:val="120A0B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Text">
    <w:name w:val="Footer Text"/>
    <w:basedOn w:val="Normal"/>
    <w:pPr>
      <w:spacing w:after="0" w:before="0"/>
    </w:pPr>
    <w:rPr>
      <w:rFonts w:ascii="Nunito Sans" w:cs="Nunito Sans" w:eastAsia="Nunito Sans" w:hAnsi="Nunito Sans"/>
      <w:b/>
      <w:bCs/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20" w:before="0"/>
      <w:outlineLvl w:val="0"/>
    </w:pPr>
    <w:rPr>
      <w:rFonts w:ascii="Nunito Sans" w:cs="Nunito Sans" w:eastAsia="Nunito Sans" w:hAnsi="Nunito Sans"/>
      <w:b/>
      <w:bCs/>
      <w:color w:val="000000"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Nunito Sans" w:cs="Nunito Sans" w:eastAsia="Nunito Sans" w:hAnsi="Nunito Sans"/>
      <w:b/>
      <w:bCs/>
      <w:color w:val="E45D4D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ce7a6e3cdde2b8945f2e0444f086346d2e6fefd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 grote bierproeverij - spelpakket</dc:title>
  <dc:creator>Brouwerij Brasser spelpakket</dc:creator>
  <cp:lastModifiedBy>Un-named</cp:lastModifiedBy>
  <cp:revision>1</cp:revision>
  <dcterms:created xsi:type="dcterms:W3CDTF">2026-10-30T18:13:13.423Z</dcterms:created>
  <dcterms:modified xsi:type="dcterms:W3CDTF">2026-10-30T18:13:13.428Z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