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415B9" w14:textId="5D5B4600" w:rsidR="006E29A8" w:rsidRDefault="00566A02" w:rsidP="0017252D">
      <w:r>
        <w:rPr>
          <w:noProof/>
        </w:rPr>
        <mc:AlternateContent>
          <mc:Choice Requires="wps">
            <w:drawing>
              <wp:anchor distT="0" distB="0" distL="114300" distR="114300" simplePos="0" relativeHeight="251658241" behindDoc="0" locked="0" layoutInCell="1" allowOverlap="1" wp14:anchorId="03F31C8F" wp14:editId="165773F3">
                <wp:simplePos x="0" y="0"/>
                <wp:positionH relativeFrom="margin">
                  <wp:align>right</wp:align>
                </wp:positionH>
                <wp:positionV relativeFrom="paragraph">
                  <wp:posOffset>30480</wp:posOffset>
                </wp:positionV>
                <wp:extent cx="4518025" cy="500380"/>
                <wp:effectExtent l="0" t="0" r="0" b="0"/>
                <wp:wrapNone/>
                <wp:docPr id="1" name="Text Box 1"/>
                <wp:cNvGraphicFramePr/>
                <a:graphic xmlns:a="http://schemas.openxmlformats.org/drawingml/2006/main">
                  <a:graphicData uri="http://schemas.microsoft.com/office/word/2010/wordprocessingShape">
                    <wps:wsp>
                      <wps:cNvSpPr txBox="1"/>
                      <wps:spPr>
                        <a:xfrm>
                          <a:off x="0" y="0"/>
                          <a:ext cx="4518025" cy="500380"/>
                        </a:xfrm>
                        <a:prstGeom prst="rect">
                          <a:avLst/>
                        </a:prstGeom>
                        <a:solidFill>
                          <a:schemeClr val="lt1"/>
                        </a:solidFill>
                        <a:ln w="6350">
                          <a:noFill/>
                        </a:ln>
                      </wps:spPr>
                      <wps:txbx>
                        <w:txbxContent>
                          <w:p w14:paraId="13067559" w14:textId="0CF417BF" w:rsidR="00690DAC" w:rsidRPr="00472155" w:rsidRDefault="00690DAC" w:rsidP="00282554">
                            <w:pPr>
                              <w:pStyle w:val="Title"/>
                              <w:spacing w:line="500" w:lineRule="exact"/>
                              <w:ind w:left="2160" w:firstLine="720"/>
                              <w:rPr>
                                <w:rFonts w:ascii="Aptos" w:hAnsi="Aptos"/>
                              </w:rPr>
                            </w:pPr>
                            <w:r w:rsidRPr="0058174B">
                              <w:t>Digital Plann</w:t>
                            </w:r>
                            <w:r>
                              <w:t>er</w:t>
                            </w:r>
                          </w:p>
                          <w:p w14:paraId="4EA46D5C" w14:textId="4D26C755" w:rsidR="00602087" w:rsidRPr="00472155" w:rsidRDefault="00690DAC" w:rsidP="00566A02">
                            <w:pPr>
                              <w:pStyle w:val="Title"/>
                              <w:spacing w:line="500" w:lineRule="exact"/>
                              <w:ind w:left="720"/>
                              <w:jc w:val="right"/>
                              <w:rPr>
                                <w:rFonts w:ascii="Aptos" w:hAnsi="Aptos"/>
                              </w:rPr>
                            </w:pPr>
                            <w:r>
                              <w:rPr>
                                <w:rFonts w:ascii="Aptos" w:hAnsi="Apto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F31C8F" id="_x0000_t202" coordsize="21600,21600" o:spt="202" path="m,l,21600r21600,l21600,xe">
                <v:stroke joinstyle="miter"/>
                <v:path gradientshapeok="t" o:connecttype="rect"/>
              </v:shapetype>
              <v:shape id="Text Box 1" o:spid="_x0000_s1026" type="#_x0000_t202" style="position:absolute;margin-left:304.55pt;margin-top:2.4pt;width:355.75pt;height:39.4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" fillcolor="white [3201]" stroked="f" strokeweight=".5pt">
                <v:textbox>
                  <w:txbxContent>
                    <w:p w14:paraId="13067559" w14:textId="0CF417BF" w:rsidR="00690DAC" w:rsidRPr="00472155" w:rsidRDefault="00690DAC" w:rsidP="00282554">
                      <w:pPr>
                        <w:pStyle w:val="Title"/>
                        <w:spacing w:line="500" w:lineRule="exact"/>
                        <w:ind w:left="2160" w:firstLine="720"/>
                        <w:rPr>
                          <w:rFonts w:ascii="Aptos" w:hAnsi="Aptos"/>
                        </w:rPr>
                      </w:pPr>
                      <w:r w:rsidRPr="0058174B">
                        <w:t>Digital Plann</w:t>
                      </w:r>
                      <w:r>
                        <w:t>er</w:t>
                      </w:r>
                    </w:p>
                    <w:p w14:paraId="4EA46D5C" w14:textId="4D26C755" w:rsidR="00602087" w:rsidRPr="00472155" w:rsidRDefault="00690DAC" w:rsidP="00566A02">
                      <w:pPr>
                        <w:pStyle w:val="Title"/>
                        <w:spacing w:line="500" w:lineRule="exact"/>
                        <w:ind w:left="720"/>
                        <w:jc w:val="right"/>
                        <w:rPr>
                          <w:rFonts w:ascii="Aptos" w:hAnsi="Aptos"/>
                        </w:rPr>
                      </w:pPr>
                      <w:r>
                        <w:rPr>
                          <w:rFonts w:ascii="Aptos" w:hAnsi="Aptos"/>
                        </w:rPr>
                        <w:t xml:space="preserve">    </w:t>
                      </w:r>
                    </w:p>
                  </w:txbxContent>
                </v:textbox>
                <w10:wrap anchorx="margin"/>
              </v:shape>
            </w:pict>
          </mc:Fallback>
        </mc:AlternateContent>
      </w:r>
      <w:r w:rsidR="009324FF">
        <w:rPr>
          <w:noProof/>
        </w:rPr>
        <w:drawing>
          <wp:anchor distT="0" distB="0" distL="114300" distR="114300" simplePos="0" relativeHeight="251660289" behindDoc="0" locked="0" layoutInCell="1" allowOverlap="1" wp14:anchorId="119952DB" wp14:editId="420C61C4">
            <wp:simplePos x="0" y="0"/>
            <wp:positionH relativeFrom="margin">
              <wp:posOffset>0</wp:posOffset>
            </wp:positionH>
            <wp:positionV relativeFrom="paragraph">
              <wp:posOffset>0</wp:posOffset>
            </wp:positionV>
            <wp:extent cx="1057275" cy="513821"/>
            <wp:effectExtent l="0" t="0" r="0" b="635"/>
            <wp:wrapNone/>
            <wp:docPr id="4" name="Picture 4" descr="A black text on a orang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text on a orange background&#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57275" cy="513821"/>
                    </a:xfrm>
                    <a:prstGeom prst="rect">
                      <a:avLst/>
                    </a:prstGeom>
                  </pic:spPr>
                </pic:pic>
              </a:graphicData>
            </a:graphic>
            <wp14:sizeRelH relativeFrom="margin">
              <wp14:pctWidth>0</wp14:pctWidth>
            </wp14:sizeRelH>
            <wp14:sizeRelV relativeFrom="margin">
              <wp14:pctHeight>0</wp14:pctHeight>
            </wp14:sizeRelV>
          </wp:anchor>
        </w:drawing>
      </w:r>
    </w:p>
    <w:p w14:paraId="4366E1A0" w14:textId="77777777" w:rsidR="009818AC" w:rsidRDefault="009818AC" w:rsidP="0017252D"/>
    <w:p w14:paraId="2CD10787" w14:textId="77777777" w:rsidR="009818AC" w:rsidRDefault="009818AC" w:rsidP="0017252D"/>
    <w:p w14:paraId="1AC568A8" w14:textId="77777777" w:rsidR="00566A02" w:rsidRDefault="00566A02" w:rsidP="0058174B">
      <w:pPr>
        <w:pStyle w:val="Heading1"/>
        <w:spacing w:before="0"/>
      </w:pPr>
    </w:p>
    <w:p w14:paraId="29FF1C32" w14:textId="77777777" w:rsidR="009F3B66" w:rsidRDefault="009F3B66" w:rsidP="00307BAD">
      <w:pPr>
        <w:pStyle w:val="Heading1"/>
        <w:spacing w:before="0"/>
        <w:jc w:val="both"/>
      </w:pPr>
      <w:r>
        <w:t>The job at a glance</w:t>
      </w:r>
    </w:p>
    <w:p w14:paraId="3AE97C70" w14:textId="15D957CB" w:rsidR="009F3B66" w:rsidRPr="00770591" w:rsidRDefault="009F3B66" w:rsidP="00307BAD">
      <w:pPr>
        <w:jc w:val="both"/>
        <w:rPr>
          <w:rFonts w:ascii="Aptos" w:hAnsi="Aptos"/>
          <w:sz w:val="24"/>
          <w:szCs w:val="24"/>
        </w:rPr>
      </w:pPr>
      <w:r w:rsidRPr="00770591">
        <w:rPr>
          <w:rFonts w:ascii="Aptos" w:hAnsi="Aptos"/>
          <w:sz w:val="24"/>
          <w:szCs w:val="24"/>
        </w:rPr>
        <w:t>This role focuses specifically on the digital side of campaign planning</w:t>
      </w:r>
      <w:r w:rsidR="0005383C">
        <w:rPr>
          <w:rFonts w:ascii="Aptos" w:hAnsi="Aptos"/>
          <w:sz w:val="24"/>
          <w:szCs w:val="24"/>
        </w:rPr>
        <w:t xml:space="preserve">, ensuring that </w:t>
      </w:r>
      <w:r w:rsidRPr="00770591">
        <w:rPr>
          <w:rFonts w:ascii="Aptos" w:hAnsi="Aptos"/>
          <w:sz w:val="24"/>
          <w:szCs w:val="24"/>
        </w:rPr>
        <w:t xml:space="preserve">digital media is selected, structured, and budgeted </w:t>
      </w:r>
      <w:r w:rsidR="003B16BD">
        <w:rPr>
          <w:rFonts w:ascii="Aptos" w:hAnsi="Aptos"/>
          <w:sz w:val="24"/>
          <w:szCs w:val="24"/>
        </w:rPr>
        <w:t>to deliver</w:t>
      </w:r>
      <w:r w:rsidRPr="00770591">
        <w:rPr>
          <w:rFonts w:ascii="Aptos" w:hAnsi="Aptos"/>
          <w:sz w:val="24"/>
          <w:szCs w:val="24"/>
        </w:rPr>
        <w:t xml:space="preserve"> tangible results across awareness, consideration, and conversion.</w:t>
      </w:r>
    </w:p>
    <w:p w14:paraId="2A579919" w14:textId="77777777" w:rsidR="009F3B66" w:rsidRPr="00770591" w:rsidRDefault="009F3B66" w:rsidP="00307BAD">
      <w:pPr>
        <w:jc w:val="both"/>
        <w:rPr>
          <w:rFonts w:ascii="Aptos" w:hAnsi="Aptos"/>
          <w:sz w:val="24"/>
          <w:szCs w:val="24"/>
        </w:rPr>
      </w:pPr>
    </w:p>
    <w:p w14:paraId="7D9927B3" w14:textId="417161D7" w:rsidR="009F3B66" w:rsidRDefault="009F3B66" w:rsidP="00307BAD">
      <w:pPr>
        <w:jc w:val="both"/>
        <w:rPr>
          <w:rFonts w:ascii="Aptos" w:hAnsi="Aptos"/>
          <w:sz w:val="24"/>
          <w:szCs w:val="24"/>
        </w:rPr>
      </w:pPr>
      <w:r w:rsidRPr="00770591">
        <w:rPr>
          <w:rFonts w:ascii="Aptos" w:hAnsi="Aptos"/>
          <w:sz w:val="24"/>
          <w:szCs w:val="24"/>
        </w:rPr>
        <w:t>You</w:t>
      </w:r>
      <w:r w:rsidRPr="00770591">
        <w:rPr>
          <w:rFonts w:ascii="Aptos" w:hAnsi="Aptos" w:hint="cs"/>
          <w:sz w:val="24"/>
          <w:szCs w:val="24"/>
        </w:rPr>
        <w:t>’</w:t>
      </w:r>
      <w:r w:rsidRPr="00770591">
        <w:rPr>
          <w:rFonts w:ascii="Aptos" w:hAnsi="Aptos"/>
          <w:sz w:val="24"/>
          <w:szCs w:val="24"/>
        </w:rPr>
        <w:t>ll be the go-to expert on all things digital: paid social, display, video, search, and digital partnerships</w:t>
      </w:r>
      <w:r w:rsidR="004936EB">
        <w:rPr>
          <w:rFonts w:ascii="Aptos" w:hAnsi="Aptos"/>
          <w:sz w:val="24"/>
          <w:szCs w:val="24"/>
        </w:rPr>
        <w:t>,</w:t>
      </w:r>
      <w:r w:rsidRPr="00770591">
        <w:rPr>
          <w:rFonts w:ascii="Aptos" w:hAnsi="Aptos"/>
          <w:sz w:val="24"/>
          <w:szCs w:val="24"/>
        </w:rPr>
        <w:t xml:space="preserve"> and you</w:t>
      </w:r>
      <w:r w:rsidRPr="00770591">
        <w:rPr>
          <w:rFonts w:ascii="Aptos" w:hAnsi="Aptos" w:hint="cs"/>
          <w:sz w:val="24"/>
          <w:szCs w:val="24"/>
        </w:rPr>
        <w:t>’</w:t>
      </w:r>
      <w:r w:rsidRPr="00770591">
        <w:rPr>
          <w:rFonts w:ascii="Aptos" w:hAnsi="Aptos"/>
          <w:sz w:val="24"/>
          <w:szCs w:val="24"/>
        </w:rPr>
        <w:t xml:space="preserve">ll work across multiple accounts to lead digital channel planning from brief to </w:t>
      </w:r>
      <w:r w:rsidR="00307BAD">
        <w:rPr>
          <w:rFonts w:ascii="Aptos" w:hAnsi="Aptos"/>
          <w:sz w:val="24"/>
          <w:szCs w:val="24"/>
        </w:rPr>
        <w:t xml:space="preserve">campaign </w:t>
      </w:r>
      <w:r w:rsidRPr="00770591">
        <w:rPr>
          <w:rFonts w:ascii="Aptos" w:hAnsi="Aptos"/>
          <w:sz w:val="24"/>
          <w:szCs w:val="24"/>
        </w:rPr>
        <w:t>delivery handover.</w:t>
      </w:r>
    </w:p>
    <w:p w14:paraId="7794F323" w14:textId="77777777" w:rsidR="009F3B66" w:rsidRPr="00C064FA" w:rsidRDefault="009F3B66" w:rsidP="00307BAD">
      <w:pPr>
        <w:jc w:val="both"/>
      </w:pPr>
    </w:p>
    <w:p w14:paraId="5C1F9682" w14:textId="247DC68B" w:rsidR="00043F01" w:rsidRPr="0058174B" w:rsidRDefault="00043F01" w:rsidP="00307BAD">
      <w:pPr>
        <w:pStyle w:val="Heading1"/>
        <w:spacing w:before="0"/>
        <w:jc w:val="both"/>
      </w:pPr>
      <w:r w:rsidRPr="0058174B">
        <w:t xml:space="preserve">Your </w:t>
      </w:r>
      <w:r w:rsidR="007A56BB" w:rsidRPr="0058174B">
        <w:t>r</w:t>
      </w:r>
      <w:r w:rsidRPr="0058174B">
        <w:t>esponsibilities</w:t>
      </w:r>
    </w:p>
    <w:p w14:paraId="6890E69E" w14:textId="4D83244E" w:rsidR="008D43D9" w:rsidRDefault="002F1163" w:rsidP="00307BAD">
      <w:pPr>
        <w:pStyle w:val="ListParagraph"/>
        <w:numPr>
          <w:ilvl w:val="0"/>
          <w:numId w:val="21"/>
        </w:numPr>
        <w:jc w:val="both"/>
        <w:rPr>
          <w:rFonts w:ascii="Aptos" w:hAnsi="Aptos"/>
          <w:sz w:val="24"/>
          <w:szCs w:val="24"/>
        </w:rPr>
      </w:pPr>
      <w:r w:rsidRPr="00502414">
        <w:rPr>
          <w:rFonts w:ascii="Aptos" w:hAnsi="Aptos"/>
          <w:sz w:val="24"/>
          <w:szCs w:val="24"/>
        </w:rPr>
        <w:t xml:space="preserve">To develop digital media plans that align with overarching campaign strategy and </w:t>
      </w:r>
      <w:r w:rsidR="005A784E" w:rsidRPr="00502414">
        <w:rPr>
          <w:rFonts w:ascii="Aptos" w:hAnsi="Aptos"/>
          <w:sz w:val="24"/>
          <w:szCs w:val="24"/>
        </w:rPr>
        <w:t>are tailored to meet client objectives</w:t>
      </w:r>
      <w:r w:rsidR="00E21EC6" w:rsidRPr="00502414">
        <w:rPr>
          <w:rFonts w:ascii="Aptos" w:hAnsi="Aptos"/>
          <w:sz w:val="24"/>
          <w:szCs w:val="24"/>
        </w:rPr>
        <w:t xml:space="preserve">, considering factors such as target audience, </w:t>
      </w:r>
      <w:r w:rsidR="00FD263D" w:rsidRPr="00502414">
        <w:rPr>
          <w:rFonts w:ascii="Aptos" w:hAnsi="Aptos"/>
          <w:sz w:val="24"/>
          <w:szCs w:val="24"/>
        </w:rPr>
        <w:t xml:space="preserve">creative assets, </w:t>
      </w:r>
      <w:r w:rsidR="00E21EC6" w:rsidRPr="00502414">
        <w:rPr>
          <w:rFonts w:ascii="Aptos" w:hAnsi="Aptos"/>
          <w:sz w:val="24"/>
          <w:szCs w:val="24"/>
        </w:rPr>
        <w:t>budget, timeline, and channels.</w:t>
      </w:r>
      <w:r w:rsidR="00502414">
        <w:rPr>
          <w:rFonts w:ascii="Aptos" w:hAnsi="Aptos"/>
          <w:sz w:val="24"/>
          <w:szCs w:val="24"/>
        </w:rPr>
        <w:t xml:space="preserve"> </w:t>
      </w:r>
      <w:r w:rsidR="008D43D9" w:rsidRPr="00502414">
        <w:rPr>
          <w:rFonts w:ascii="Aptos" w:hAnsi="Aptos"/>
          <w:sz w:val="24"/>
          <w:szCs w:val="24"/>
        </w:rPr>
        <w:t xml:space="preserve">To </w:t>
      </w:r>
      <w:r w:rsidR="006819C5" w:rsidRPr="00502414">
        <w:rPr>
          <w:rFonts w:ascii="Aptos" w:hAnsi="Aptos"/>
          <w:sz w:val="24"/>
          <w:szCs w:val="24"/>
        </w:rPr>
        <w:t>achieve this, you will need to quickly develop a thorough understanding of our clients' challenges and digital ambitions, and then adopt an integrated, digital-first approach that delivers results</w:t>
      </w:r>
      <w:r w:rsidR="008D43D9" w:rsidRPr="00502414">
        <w:rPr>
          <w:rFonts w:ascii="Aptos" w:hAnsi="Aptos"/>
          <w:sz w:val="24"/>
          <w:szCs w:val="24"/>
        </w:rPr>
        <w:t>.</w:t>
      </w:r>
    </w:p>
    <w:p w14:paraId="1863BC5C" w14:textId="77777777" w:rsidR="00476014" w:rsidRPr="00EF050F" w:rsidRDefault="00476014" w:rsidP="00307BAD">
      <w:pPr>
        <w:jc w:val="both"/>
        <w:rPr>
          <w:rFonts w:ascii="Aptos" w:hAnsi="Aptos"/>
          <w:sz w:val="24"/>
          <w:szCs w:val="24"/>
        </w:rPr>
      </w:pPr>
    </w:p>
    <w:p w14:paraId="787A2CEF" w14:textId="77777777" w:rsidR="009324FF" w:rsidRDefault="00FB56B4" w:rsidP="009324FF">
      <w:pPr>
        <w:pStyle w:val="ListParagraph"/>
        <w:numPr>
          <w:ilvl w:val="0"/>
          <w:numId w:val="21"/>
        </w:numPr>
        <w:jc w:val="both"/>
        <w:rPr>
          <w:rFonts w:ascii="Aptos" w:hAnsi="Aptos"/>
          <w:sz w:val="24"/>
          <w:szCs w:val="24"/>
        </w:rPr>
      </w:pPr>
      <w:r w:rsidRPr="00FB56B4">
        <w:rPr>
          <w:rFonts w:ascii="Aptos" w:hAnsi="Aptos"/>
          <w:sz w:val="24"/>
          <w:szCs w:val="24"/>
        </w:rPr>
        <w:t xml:space="preserve">To collaborate with internal teams and external partners to ensure alignment and seamless execution of digital </w:t>
      </w:r>
      <w:r w:rsidR="009324FF" w:rsidRPr="00FB56B4">
        <w:rPr>
          <w:rFonts w:ascii="Aptos" w:hAnsi="Aptos"/>
          <w:sz w:val="24"/>
          <w:szCs w:val="24"/>
        </w:rPr>
        <w:t>campaigns.</w:t>
      </w:r>
      <w:r w:rsidR="009324FF" w:rsidRPr="009324FF">
        <w:rPr>
          <w:rFonts w:ascii="Aptos" w:hAnsi="Aptos"/>
          <w:sz w:val="24"/>
          <w:szCs w:val="24"/>
        </w:rPr>
        <w:t xml:space="preserve"> </w:t>
      </w:r>
    </w:p>
    <w:p w14:paraId="1C59C9A5" w14:textId="77777777" w:rsidR="00E46BA6" w:rsidRPr="00E46BA6" w:rsidRDefault="00E46BA6" w:rsidP="00E46BA6">
      <w:pPr>
        <w:pStyle w:val="ListParagraph"/>
        <w:rPr>
          <w:rFonts w:ascii="Aptos" w:hAnsi="Aptos"/>
          <w:sz w:val="24"/>
          <w:szCs w:val="24"/>
        </w:rPr>
      </w:pPr>
    </w:p>
    <w:p w14:paraId="71004521" w14:textId="5F9E485A" w:rsidR="0095482B" w:rsidRPr="00E76C0C" w:rsidRDefault="0095482B" w:rsidP="0095482B">
      <w:pPr>
        <w:pStyle w:val="ListParagraph"/>
        <w:numPr>
          <w:ilvl w:val="0"/>
          <w:numId w:val="21"/>
        </w:numPr>
        <w:jc w:val="both"/>
        <w:rPr>
          <w:rFonts w:ascii="Aptos" w:hAnsi="Aptos"/>
          <w:sz w:val="24"/>
          <w:szCs w:val="24"/>
        </w:rPr>
      </w:pPr>
      <w:r w:rsidRPr="00E76C0C">
        <w:rPr>
          <w:rFonts w:ascii="Aptos" w:hAnsi="Aptos"/>
          <w:sz w:val="24"/>
          <w:szCs w:val="24"/>
        </w:rPr>
        <w:t xml:space="preserve">To work collaboratively with the </w:t>
      </w:r>
      <w:r w:rsidR="00E76C0C" w:rsidRPr="00E76C0C">
        <w:rPr>
          <w:rFonts w:ascii="Aptos" w:hAnsi="Aptos"/>
          <w:sz w:val="24"/>
          <w:szCs w:val="24"/>
        </w:rPr>
        <w:t>S</w:t>
      </w:r>
      <w:r w:rsidRPr="00E76C0C">
        <w:rPr>
          <w:rFonts w:ascii="Aptos" w:hAnsi="Aptos"/>
          <w:sz w:val="24"/>
          <w:szCs w:val="24"/>
        </w:rPr>
        <w:t>trategy team to ensure media plans accurately reflect the strategic direction outlined, translating high-level thinking into actionable media executions that align with client objectives.</w:t>
      </w:r>
    </w:p>
    <w:p w14:paraId="7062E0DF" w14:textId="77777777" w:rsidR="00E46BA6" w:rsidRDefault="00E46BA6" w:rsidP="0095482B">
      <w:pPr>
        <w:jc w:val="both"/>
        <w:rPr>
          <w:rFonts w:ascii="Aptos" w:hAnsi="Aptos"/>
          <w:sz w:val="24"/>
          <w:szCs w:val="24"/>
        </w:rPr>
      </w:pPr>
    </w:p>
    <w:p w14:paraId="1137FADF" w14:textId="7EB7A953" w:rsidR="0095482B" w:rsidRPr="00E76C0C" w:rsidRDefault="008E3E5A" w:rsidP="00A63F15">
      <w:pPr>
        <w:pStyle w:val="ListParagraph"/>
        <w:numPr>
          <w:ilvl w:val="0"/>
          <w:numId w:val="21"/>
        </w:numPr>
        <w:jc w:val="both"/>
        <w:rPr>
          <w:rFonts w:ascii="Aptos" w:hAnsi="Aptos"/>
          <w:sz w:val="24"/>
          <w:szCs w:val="24"/>
        </w:rPr>
      </w:pPr>
      <w:r w:rsidRPr="00E76C0C">
        <w:rPr>
          <w:rFonts w:ascii="Aptos" w:hAnsi="Aptos"/>
          <w:sz w:val="24"/>
          <w:szCs w:val="24"/>
        </w:rPr>
        <w:t>To compile and share</w:t>
      </w:r>
      <w:r w:rsidR="00E76C0C">
        <w:rPr>
          <w:rFonts w:ascii="Aptos" w:hAnsi="Aptos"/>
          <w:sz w:val="24"/>
          <w:szCs w:val="24"/>
        </w:rPr>
        <w:t xml:space="preserve"> detailed</w:t>
      </w:r>
      <w:r w:rsidRPr="00E76C0C">
        <w:rPr>
          <w:rFonts w:ascii="Aptos" w:hAnsi="Aptos"/>
          <w:sz w:val="24"/>
          <w:szCs w:val="24"/>
        </w:rPr>
        <w:t xml:space="preserve"> briefing forms with internal teams and external partners, clearly outlining client challenges, strategic direction, key insights, and campaign objectives to ensure aligned understanding and drive the most effective and innovative media responses.</w:t>
      </w:r>
    </w:p>
    <w:p w14:paraId="021AB9C6" w14:textId="77777777" w:rsidR="009324FF" w:rsidRPr="009324FF" w:rsidRDefault="009324FF" w:rsidP="009324FF">
      <w:pPr>
        <w:pStyle w:val="ListParagraph"/>
        <w:rPr>
          <w:rFonts w:ascii="Aptos" w:hAnsi="Aptos"/>
          <w:sz w:val="24"/>
          <w:szCs w:val="24"/>
        </w:rPr>
      </w:pPr>
    </w:p>
    <w:p w14:paraId="3F695C6E" w14:textId="7D361817" w:rsidR="0098497C" w:rsidRDefault="009324FF" w:rsidP="0098497C">
      <w:pPr>
        <w:pStyle w:val="ListParagraph"/>
        <w:numPr>
          <w:ilvl w:val="0"/>
          <w:numId w:val="21"/>
        </w:numPr>
        <w:jc w:val="both"/>
        <w:rPr>
          <w:rFonts w:ascii="Aptos" w:hAnsi="Aptos"/>
          <w:sz w:val="24"/>
          <w:szCs w:val="24"/>
        </w:rPr>
      </w:pPr>
      <w:r w:rsidRPr="009324FF">
        <w:rPr>
          <w:rFonts w:ascii="Aptos" w:hAnsi="Aptos"/>
          <w:sz w:val="24"/>
          <w:szCs w:val="24"/>
        </w:rPr>
        <w:t>To maintain a diverse and agile digital planning toolkit, avoiding one-size-fits-all approaches.</w:t>
      </w:r>
    </w:p>
    <w:p w14:paraId="51905460" w14:textId="77777777" w:rsidR="0098497C" w:rsidRPr="0098497C" w:rsidRDefault="0098497C" w:rsidP="0098497C">
      <w:pPr>
        <w:pStyle w:val="ListParagraph"/>
        <w:rPr>
          <w:rFonts w:ascii="Aptos" w:hAnsi="Aptos"/>
          <w:sz w:val="24"/>
          <w:szCs w:val="24"/>
        </w:rPr>
      </w:pPr>
    </w:p>
    <w:p w14:paraId="07C2A714" w14:textId="186BB59B" w:rsidR="0098497C" w:rsidRPr="00E76C0C" w:rsidRDefault="0098497C" w:rsidP="0098497C">
      <w:pPr>
        <w:pStyle w:val="ListParagraph"/>
        <w:numPr>
          <w:ilvl w:val="0"/>
          <w:numId w:val="21"/>
        </w:numPr>
        <w:jc w:val="both"/>
        <w:rPr>
          <w:rFonts w:ascii="Aptos" w:hAnsi="Aptos"/>
          <w:sz w:val="24"/>
          <w:szCs w:val="24"/>
        </w:rPr>
      </w:pPr>
      <w:r w:rsidRPr="00E76C0C">
        <w:rPr>
          <w:rFonts w:ascii="Aptos" w:hAnsi="Aptos"/>
          <w:sz w:val="24"/>
          <w:szCs w:val="24"/>
        </w:rPr>
        <w:t>To collaborate with creative teams to ensure that media placements are contextually aligned with messaging and that formats are optimised for platform and audience behaviour.</w:t>
      </w:r>
    </w:p>
    <w:p w14:paraId="71B7BC60" w14:textId="77777777" w:rsidR="00BF080F" w:rsidRPr="00E76C0C" w:rsidRDefault="00BF080F" w:rsidP="00E76C0C">
      <w:pPr>
        <w:jc w:val="both"/>
        <w:rPr>
          <w:rFonts w:ascii="Aptos" w:hAnsi="Aptos"/>
          <w:sz w:val="24"/>
          <w:szCs w:val="24"/>
        </w:rPr>
      </w:pPr>
    </w:p>
    <w:p w14:paraId="3F671C5C" w14:textId="552C9C2B" w:rsidR="00BF080F" w:rsidRPr="00E76C0C" w:rsidRDefault="00BF080F" w:rsidP="0098497C">
      <w:pPr>
        <w:pStyle w:val="ListParagraph"/>
        <w:numPr>
          <w:ilvl w:val="0"/>
          <w:numId w:val="21"/>
        </w:numPr>
        <w:jc w:val="both"/>
        <w:rPr>
          <w:rFonts w:ascii="Aptos" w:hAnsi="Aptos"/>
          <w:sz w:val="24"/>
          <w:szCs w:val="24"/>
        </w:rPr>
      </w:pPr>
      <w:r w:rsidRPr="00E76C0C">
        <w:rPr>
          <w:rFonts w:ascii="Aptos" w:hAnsi="Aptos"/>
          <w:sz w:val="24"/>
          <w:szCs w:val="24"/>
        </w:rPr>
        <w:t>To utilise</w:t>
      </w:r>
      <w:r w:rsidR="00A1583F" w:rsidRPr="00E76C0C">
        <w:rPr>
          <w:rFonts w:ascii="Aptos" w:hAnsi="Aptos"/>
          <w:sz w:val="24"/>
          <w:szCs w:val="24"/>
        </w:rPr>
        <w:t xml:space="preserve"> and analyse relevant data, creating optimal flighting for digital budgets across the different channels and platforms.</w:t>
      </w:r>
    </w:p>
    <w:p w14:paraId="3CDD99DF" w14:textId="77777777" w:rsidR="008913B9" w:rsidRPr="008913B9" w:rsidRDefault="008913B9" w:rsidP="008913B9">
      <w:pPr>
        <w:pStyle w:val="ListParagraph"/>
        <w:rPr>
          <w:rFonts w:ascii="Aptos" w:hAnsi="Aptos"/>
          <w:b/>
          <w:bCs/>
          <w:sz w:val="24"/>
          <w:szCs w:val="24"/>
          <w:highlight w:val="yellow"/>
        </w:rPr>
      </w:pPr>
    </w:p>
    <w:p w14:paraId="2DCA16E8" w14:textId="0A854B99" w:rsidR="008913B9" w:rsidRPr="00E76C0C" w:rsidRDefault="008913B9" w:rsidP="00E76C0C">
      <w:pPr>
        <w:pStyle w:val="ListParagraph"/>
        <w:numPr>
          <w:ilvl w:val="0"/>
          <w:numId w:val="21"/>
        </w:numPr>
        <w:jc w:val="both"/>
        <w:rPr>
          <w:rFonts w:ascii="Aptos" w:hAnsi="Aptos"/>
          <w:sz w:val="24"/>
          <w:szCs w:val="24"/>
        </w:rPr>
      </w:pPr>
      <w:r w:rsidRPr="00E76C0C">
        <w:rPr>
          <w:rFonts w:ascii="Aptos" w:hAnsi="Aptos"/>
          <w:sz w:val="24"/>
          <w:szCs w:val="24"/>
        </w:rPr>
        <w:t>To conduct scenario planning and media forecasting based on historical data, market factors, and strategic assumptions to support client decision-making and risk mitigation.</w:t>
      </w:r>
    </w:p>
    <w:p w14:paraId="706B3AA4" w14:textId="77777777" w:rsidR="005E250A" w:rsidRPr="005E250A" w:rsidRDefault="005E250A" w:rsidP="005E250A">
      <w:pPr>
        <w:pStyle w:val="ListParagraph"/>
        <w:rPr>
          <w:rFonts w:ascii="Aptos" w:hAnsi="Aptos"/>
          <w:b/>
          <w:bCs/>
          <w:sz w:val="24"/>
          <w:szCs w:val="24"/>
          <w:highlight w:val="yellow"/>
        </w:rPr>
      </w:pPr>
    </w:p>
    <w:p w14:paraId="72743D94" w14:textId="4EE737B3" w:rsidR="005E250A" w:rsidRPr="00E76C0C" w:rsidRDefault="005E250A" w:rsidP="0098497C">
      <w:pPr>
        <w:pStyle w:val="ListParagraph"/>
        <w:numPr>
          <w:ilvl w:val="0"/>
          <w:numId w:val="21"/>
        </w:numPr>
        <w:jc w:val="both"/>
        <w:rPr>
          <w:rFonts w:ascii="Aptos" w:hAnsi="Aptos"/>
          <w:sz w:val="24"/>
          <w:szCs w:val="24"/>
        </w:rPr>
      </w:pPr>
      <w:r w:rsidRPr="00E76C0C">
        <w:rPr>
          <w:rFonts w:ascii="Aptos" w:hAnsi="Aptos"/>
          <w:sz w:val="24"/>
          <w:szCs w:val="24"/>
        </w:rPr>
        <w:lastRenderedPageBreak/>
        <w:t>To look for opportunities to integrate digital with offline or broader channel strategies for maximum impact.</w:t>
      </w:r>
    </w:p>
    <w:p w14:paraId="4C608A92" w14:textId="77777777" w:rsidR="00FB56B4" w:rsidRPr="00EF050F" w:rsidRDefault="00FB56B4" w:rsidP="00307BAD">
      <w:pPr>
        <w:jc w:val="both"/>
        <w:rPr>
          <w:rFonts w:ascii="Aptos" w:hAnsi="Aptos"/>
          <w:sz w:val="24"/>
          <w:szCs w:val="24"/>
        </w:rPr>
      </w:pPr>
    </w:p>
    <w:p w14:paraId="46BBFF80" w14:textId="68508EAC" w:rsidR="002E6CAF" w:rsidRPr="00872014" w:rsidRDefault="00502414" w:rsidP="00D63974">
      <w:pPr>
        <w:pStyle w:val="ListParagraph"/>
        <w:numPr>
          <w:ilvl w:val="0"/>
          <w:numId w:val="21"/>
        </w:numPr>
        <w:jc w:val="both"/>
        <w:rPr>
          <w:rFonts w:ascii="Aptos" w:hAnsi="Aptos"/>
          <w:sz w:val="24"/>
          <w:szCs w:val="24"/>
        </w:rPr>
      </w:pPr>
      <w:r w:rsidRPr="00872014">
        <w:rPr>
          <w:rFonts w:ascii="Aptos" w:hAnsi="Aptos"/>
          <w:sz w:val="24"/>
          <w:szCs w:val="24"/>
        </w:rPr>
        <w:t xml:space="preserve">To </w:t>
      </w:r>
      <w:r w:rsidR="002E6CAF" w:rsidRPr="00872014">
        <w:rPr>
          <w:rFonts w:ascii="Aptos" w:hAnsi="Aptos"/>
          <w:sz w:val="24"/>
          <w:szCs w:val="24"/>
        </w:rPr>
        <w:t>maintain collaborative, productive working relationships with platforms and partners to identify new opportunities</w:t>
      </w:r>
      <w:r w:rsidR="00112523" w:rsidRPr="00872014">
        <w:rPr>
          <w:rFonts w:ascii="Aptos" w:hAnsi="Aptos"/>
          <w:sz w:val="24"/>
          <w:szCs w:val="24"/>
        </w:rPr>
        <w:t xml:space="preserve"> and stay informed on innovation and targeting tools.</w:t>
      </w:r>
      <w:r w:rsidR="00872014">
        <w:rPr>
          <w:rFonts w:ascii="Aptos" w:hAnsi="Aptos"/>
          <w:sz w:val="24"/>
          <w:szCs w:val="24"/>
        </w:rPr>
        <w:t xml:space="preserve"> </w:t>
      </w:r>
    </w:p>
    <w:p w14:paraId="4CFCAEE3" w14:textId="77777777" w:rsidR="00502414" w:rsidRPr="00502414" w:rsidRDefault="00502414" w:rsidP="00307BAD">
      <w:pPr>
        <w:jc w:val="both"/>
        <w:rPr>
          <w:rFonts w:ascii="Aptos" w:hAnsi="Aptos"/>
          <w:sz w:val="24"/>
          <w:szCs w:val="24"/>
        </w:rPr>
      </w:pPr>
    </w:p>
    <w:p w14:paraId="715F7F58" w14:textId="24507EE5" w:rsidR="00EF050F" w:rsidRDefault="00EF050F" w:rsidP="00307BAD">
      <w:pPr>
        <w:pStyle w:val="ListParagraph"/>
        <w:numPr>
          <w:ilvl w:val="0"/>
          <w:numId w:val="21"/>
        </w:numPr>
        <w:jc w:val="both"/>
        <w:rPr>
          <w:rFonts w:ascii="Aptos" w:hAnsi="Aptos"/>
          <w:sz w:val="24"/>
          <w:szCs w:val="24"/>
        </w:rPr>
      </w:pPr>
      <w:r w:rsidRPr="009618DD">
        <w:rPr>
          <w:rFonts w:ascii="Aptos" w:hAnsi="Aptos"/>
          <w:sz w:val="24"/>
          <w:szCs w:val="24"/>
        </w:rPr>
        <w:t xml:space="preserve">To support new business </w:t>
      </w:r>
      <w:r w:rsidR="00E06EF7">
        <w:rPr>
          <w:rFonts w:ascii="Aptos" w:hAnsi="Aptos"/>
          <w:sz w:val="24"/>
          <w:szCs w:val="24"/>
        </w:rPr>
        <w:t>activity</w:t>
      </w:r>
      <w:r w:rsidRPr="009618DD">
        <w:rPr>
          <w:rFonts w:ascii="Aptos" w:hAnsi="Aptos"/>
          <w:sz w:val="24"/>
          <w:szCs w:val="24"/>
        </w:rPr>
        <w:t xml:space="preserve"> with digital planning insight and tactical recommendations.</w:t>
      </w:r>
    </w:p>
    <w:p w14:paraId="3CF03BBA" w14:textId="77777777" w:rsidR="00CD78F4" w:rsidRPr="00CD78F4" w:rsidRDefault="00CD78F4" w:rsidP="00307BAD">
      <w:pPr>
        <w:pStyle w:val="ListParagraph"/>
        <w:jc w:val="both"/>
        <w:rPr>
          <w:rFonts w:ascii="Aptos" w:hAnsi="Aptos"/>
          <w:sz w:val="24"/>
          <w:szCs w:val="24"/>
        </w:rPr>
      </w:pPr>
    </w:p>
    <w:p w14:paraId="766DD7F1" w14:textId="7DFB2FFE" w:rsidR="00043F01" w:rsidRDefault="002C5C41" w:rsidP="00307BAD">
      <w:pPr>
        <w:pStyle w:val="ListParagraph"/>
        <w:numPr>
          <w:ilvl w:val="0"/>
          <w:numId w:val="22"/>
        </w:numPr>
        <w:ind w:left="360"/>
        <w:jc w:val="both"/>
        <w:rPr>
          <w:rFonts w:ascii="Aptos" w:eastAsiaTheme="minorHAnsi" w:hAnsi="Aptos" w:cstheme="minorBidi"/>
          <w:color w:val="auto"/>
          <w:sz w:val="24"/>
          <w:szCs w:val="24"/>
        </w:rPr>
      </w:pPr>
      <w:r>
        <w:rPr>
          <w:rFonts w:ascii="Aptos" w:eastAsiaTheme="minorHAnsi" w:hAnsi="Aptos" w:cstheme="minorBidi"/>
          <w:color w:val="auto"/>
          <w:sz w:val="24"/>
          <w:szCs w:val="24"/>
        </w:rPr>
        <w:t>To pr</w:t>
      </w:r>
      <w:r w:rsidR="00043F01" w:rsidRPr="00472155">
        <w:rPr>
          <w:rFonts w:ascii="Aptos" w:eastAsiaTheme="minorHAnsi" w:hAnsi="Aptos" w:cstheme="minorBidi"/>
          <w:color w:val="auto"/>
          <w:sz w:val="24"/>
          <w:szCs w:val="24"/>
        </w:rPr>
        <w:t xml:space="preserve">ovide thought leadership </w:t>
      </w:r>
      <w:r w:rsidR="00FB08BE">
        <w:rPr>
          <w:rFonts w:ascii="Aptos" w:eastAsiaTheme="minorHAnsi" w:hAnsi="Aptos" w:cstheme="minorBidi"/>
          <w:color w:val="auto"/>
          <w:sz w:val="24"/>
          <w:szCs w:val="24"/>
        </w:rPr>
        <w:t xml:space="preserve">by staying up to date with the latest </w:t>
      </w:r>
      <w:r w:rsidR="00043F01" w:rsidRPr="00472155">
        <w:rPr>
          <w:rFonts w:ascii="Aptos" w:eastAsiaTheme="minorHAnsi" w:hAnsi="Aptos" w:cstheme="minorBidi"/>
          <w:color w:val="auto"/>
          <w:sz w:val="24"/>
          <w:szCs w:val="24"/>
        </w:rPr>
        <w:t>trends, technologies and best practices</w:t>
      </w:r>
      <w:r w:rsidR="00FB08BE">
        <w:rPr>
          <w:rFonts w:ascii="Aptos" w:eastAsiaTheme="minorHAnsi" w:hAnsi="Aptos" w:cstheme="minorBidi"/>
          <w:color w:val="auto"/>
          <w:sz w:val="24"/>
          <w:szCs w:val="24"/>
        </w:rPr>
        <w:t xml:space="preserve">, and sharing knowledge with internal teams and clients to drive </w:t>
      </w:r>
      <w:r w:rsidR="00814528">
        <w:rPr>
          <w:rFonts w:ascii="Aptos" w:eastAsiaTheme="minorHAnsi" w:hAnsi="Aptos" w:cstheme="minorBidi"/>
          <w:color w:val="auto"/>
          <w:sz w:val="24"/>
          <w:szCs w:val="24"/>
        </w:rPr>
        <w:t xml:space="preserve">digital planning </w:t>
      </w:r>
      <w:r w:rsidR="00FB08BE">
        <w:rPr>
          <w:rFonts w:ascii="Aptos" w:eastAsiaTheme="minorHAnsi" w:hAnsi="Aptos" w:cstheme="minorBidi"/>
          <w:color w:val="auto"/>
          <w:sz w:val="24"/>
          <w:szCs w:val="24"/>
        </w:rPr>
        <w:t>innovation and excellence</w:t>
      </w:r>
      <w:r w:rsidR="00043F01" w:rsidRPr="00472155">
        <w:rPr>
          <w:rFonts w:ascii="Aptos" w:eastAsiaTheme="minorHAnsi" w:hAnsi="Aptos" w:cstheme="minorBidi"/>
          <w:color w:val="auto"/>
          <w:sz w:val="24"/>
          <w:szCs w:val="24"/>
        </w:rPr>
        <w:t>.</w:t>
      </w:r>
    </w:p>
    <w:p w14:paraId="33F28B3E" w14:textId="77777777" w:rsidR="009324FF" w:rsidRPr="009324FF" w:rsidRDefault="009324FF" w:rsidP="009324FF">
      <w:pPr>
        <w:jc w:val="both"/>
        <w:rPr>
          <w:rFonts w:ascii="Aptos" w:hAnsi="Aptos"/>
          <w:color w:val="auto"/>
          <w:sz w:val="24"/>
          <w:szCs w:val="24"/>
        </w:rPr>
      </w:pPr>
    </w:p>
    <w:p w14:paraId="7CEDA8FC" w14:textId="77777777" w:rsidR="009324FF" w:rsidRPr="009324FF" w:rsidRDefault="009324FF" w:rsidP="009324FF">
      <w:pPr>
        <w:pStyle w:val="ListParagraph"/>
        <w:numPr>
          <w:ilvl w:val="0"/>
          <w:numId w:val="21"/>
        </w:numPr>
        <w:jc w:val="both"/>
        <w:rPr>
          <w:rFonts w:ascii="Aptos" w:hAnsi="Aptos"/>
          <w:sz w:val="24"/>
          <w:szCs w:val="24"/>
        </w:rPr>
      </w:pPr>
      <w:r w:rsidRPr="009324FF">
        <w:rPr>
          <w:rFonts w:ascii="Aptos" w:hAnsi="Aptos"/>
          <w:sz w:val="24"/>
          <w:szCs w:val="24"/>
        </w:rPr>
        <w:t>To continually adapt, learn and utilise AI generative tools to open up new possibilities and to improve productivity.</w:t>
      </w:r>
    </w:p>
    <w:p w14:paraId="679DDF79" w14:textId="77777777" w:rsidR="009324FF" w:rsidRPr="009324FF" w:rsidRDefault="009324FF" w:rsidP="009324FF">
      <w:pPr>
        <w:jc w:val="both"/>
        <w:rPr>
          <w:rFonts w:ascii="Aptos" w:hAnsi="Aptos"/>
          <w:sz w:val="24"/>
          <w:szCs w:val="24"/>
        </w:rPr>
      </w:pPr>
    </w:p>
    <w:p w14:paraId="2E931FFE" w14:textId="77777777" w:rsidR="009324FF" w:rsidRPr="009324FF" w:rsidRDefault="009324FF" w:rsidP="009324FF">
      <w:pPr>
        <w:pStyle w:val="ListParagraph"/>
        <w:numPr>
          <w:ilvl w:val="0"/>
          <w:numId w:val="21"/>
        </w:numPr>
        <w:jc w:val="both"/>
        <w:rPr>
          <w:rFonts w:ascii="Aptos" w:hAnsi="Aptos"/>
          <w:sz w:val="24"/>
          <w:szCs w:val="24"/>
        </w:rPr>
      </w:pPr>
      <w:r w:rsidRPr="009324FF">
        <w:rPr>
          <w:rFonts w:ascii="Aptos" w:hAnsi="Aptos"/>
          <w:sz w:val="24"/>
          <w:szCs w:val="24"/>
        </w:rPr>
        <w:t>To keep an up-to-date and accurate record of the time spent on projects using the appropriate tools.</w:t>
      </w:r>
    </w:p>
    <w:p w14:paraId="3025903A" w14:textId="77777777" w:rsidR="009324FF" w:rsidRPr="009324FF" w:rsidRDefault="009324FF" w:rsidP="009324FF">
      <w:pPr>
        <w:jc w:val="both"/>
        <w:rPr>
          <w:rFonts w:ascii="Aptos" w:hAnsi="Aptos"/>
          <w:color w:val="auto"/>
          <w:sz w:val="24"/>
          <w:szCs w:val="24"/>
        </w:rPr>
      </w:pPr>
    </w:p>
    <w:p w14:paraId="30A1A4AA" w14:textId="77777777" w:rsidR="00490874" w:rsidRDefault="00CF5F3C" w:rsidP="00307BAD">
      <w:pPr>
        <w:pStyle w:val="ListParagraph"/>
        <w:numPr>
          <w:ilvl w:val="0"/>
          <w:numId w:val="22"/>
        </w:numPr>
        <w:ind w:left="360"/>
        <w:jc w:val="both"/>
        <w:rPr>
          <w:rFonts w:ascii="Aptos" w:eastAsiaTheme="minorHAnsi" w:hAnsi="Aptos" w:cstheme="minorBidi"/>
          <w:color w:val="auto"/>
          <w:sz w:val="24"/>
          <w:szCs w:val="24"/>
        </w:rPr>
      </w:pPr>
      <w:r w:rsidRPr="00CD78F4">
        <w:rPr>
          <w:rFonts w:ascii="Aptos" w:eastAsiaTheme="minorHAnsi" w:hAnsi="Aptos" w:cstheme="minorBidi"/>
          <w:color w:val="auto"/>
          <w:sz w:val="24"/>
          <w:szCs w:val="24"/>
        </w:rPr>
        <w:t xml:space="preserve">To attend appropriate internal/external training sessions to increase skill set and propose/commission external training when required. </w:t>
      </w:r>
    </w:p>
    <w:p w14:paraId="23DD0C93" w14:textId="7424536E" w:rsidR="00CF5F3C" w:rsidRPr="00490874" w:rsidRDefault="00CF5F3C" w:rsidP="00490874">
      <w:pPr>
        <w:jc w:val="both"/>
        <w:rPr>
          <w:rFonts w:ascii="Aptos" w:hAnsi="Aptos"/>
          <w:color w:val="auto"/>
          <w:sz w:val="24"/>
          <w:szCs w:val="24"/>
        </w:rPr>
      </w:pPr>
      <w:r w:rsidRPr="00490874">
        <w:rPr>
          <w:rFonts w:ascii="Aptos" w:hAnsi="Aptos"/>
          <w:color w:val="auto"/>
          <w:sz w:val="24"/>
          <w:szCs w:val="24"/>
        </w:rPr>
        <w:t xml:space="preserve"> </w:t>
      </w:r>
    </w:p>
    <w:p w14:paraId="72382EDA" w14:textId="77777777" w:rsidR="00CF5F3C" w:rsidRPr="00CD78F4" w:rsidRDefault="00CF5F3C" w:rsidP="00307BAD">
      <w:pPr>
        <w:pStyle w:val="ListParagraph"/>
        <w:numPr>
          <w:ilvl w:val="0"/>
          <w:numId w:val="22"/>
        </w:numPr>
        <w:ind w:left="360"/>
        <w:jc w:val="both"/>
        <w:rPr>
          <w:rFonts w:ascii="Aptos" w:eastAsiaTheme="minorHAnsi" w:hAnsi="Aptos" w:cstheme="minorBidi"/>
          <w:color w:val="auto"/>
          <w:sz w:val="24"/>
          <w:szCs w:val="24"/>
        </w:rPr>
      </w:pPr>
      <w:r w:rsidRPr="00CD78F4">
        <w:rPr>
          <w:rFonts w:ascii="Aptos" w:eastAsiaTheme="minorHAnsi" w:hAnsi="Aptos" w:cstheme="minorBidi"/>
          <w:color w:val="auto"/>
          <w:sz w:val="24"/>
          <w:szCs w:val="24"/>
        </w:rPr>
        <w:t xml:space="preserve">To attend, prepare for and participate in one-to-one/team meetings to review/guide performance (including appraisals), share ideas and initiatives, communicate objectives and agree on data plans/focus. </w:t>
      </w:r>
    </w:p>
    <w:p w14:paraId="1D2FB484" w14:textId="77777777" w:rsidR="00CF5F3C" w:rsidRPr="002D5055" w:rsidRDefault="00CF5F3C" w:rsidP="00307BAD">
      <w:pPr>
        <w:pStyle w:val="ListParagraph"/>
        <w:ind w:left="-360"/>
        <w:jc w:val="both"/>
        <w:rPr>
          <w:rFonts w:ascii="Aptos" w:eastAsiaTheme="minorHAnsi" w:hAnsi="Aptos" w:cstheme="minorBidi"/>
          <w:color w:val="auto"/>
          <w:sz w:val="24"/>
          <w:szCs w:val="24"/>
        </w:rPr>
      </w:pPr>
    </w:p>
    <w:p w14:paraId="706A5E06" w14:textId="2F30DFAC" w:rsidR="00CF5F3C" w:rsidRPr="00CD78F4" w:rsidRDefault="00CF5F3C" w:rsidP="00307BAD">
      <w:pPr>
        <w:pStyle w:val="ListParagraph"/>
        <w:numPr>
          <w:ilvl w:val="0"/>
          <w:numId w:val="22"/>
        </w:numPr>
        <w:ind w:left="360"/>
        <w:jc w:val="both"/>
        <w:rPr>
          <w:rFonts w:ascii="Aptos" w:eastAsiaTheme="minorHAnsi" w:hAnsi="Aptos" w:cstheme="minorBidi"/>
          <w:color w:val="auto"/>
          <w:sz w:val="24"/>
          <w:szCs w:val="24"/>
        </w:rPr>
      </w:pPr>
      <w:r w:rsidRPr="00CD78F4">
        <w:rPr>
          <w:rFonts w:ascii="Aptos" w:eastAsiaTheme="minorHAnsi" w:hAnsi="Aptos" w:cstheme="minorBidi"/>
          <w:color w:val="auto"/>
          <w:sz w:val="24"/>
          <w:szCs w:val="24"/>
        </w:rPr>
        <w:t>To recognise the importance and benefits of effective teamwork, assisting colleagues and providing cover when required.  This includes maintaining effective communication links with other departments</w:t>
      </w:r>
      <w:r w:rsidR="0005383C">
        <w:rPr>
          <w:rFonts w:ascii="Aptos" w:eastAsiaTheme="minorHAnsi" w:hAnsi="Aptos" w:cstheme="minorBidi"/>
          <w:color w:val="auto"/>
          <w:sz w:val="24"/>
          <w:szCs w:val="24"/>
        </w:rPr>
        <w:t xml:space="preserve">, teams, and </w:t>
      </w:r>
      <w:r w:rsidRPr="00CD78F4">
        <w:rPr>
          <w:rFonts w:ascii="Aptos" w:eastAsiaTheme="minorHAnsi" w:hAnsi="Aptos" w:cstheme="minorBidi"/>
          <w:color w:val="auto"/>
          <w:sz w:val="24"/>
          <w:szCs w:val="24"/>
        </w:rPr>
        <w:t>individuals across the business.</w:t>
      </w:r>
    </w:p>
    <w:p w14:paraId="3BA5FDB2" w14:textId="77777777" w:rsidR="00CF5F3C" w:rsidRPr="00CD78F4" w:rsidRDefault="00CF5F3C" w:rsidP="00307BAD">
      <w:pPr>
        <w:pStyle w:val="ListParagraph"/>
        <w:ind w:left="0"/>
        <w:jc w:val="both"/>
        <w:rPr>
          <w:rFonts w:ascii="Aptos" w:eastAsiaTheme="minorHAnsi" w:hAnsi="Aptos" w:cstheme="minorBidi"/>
          <w:color w:val="auto"/>
          <w:sz w:val="24"/>
          <w:szCs w:val="24"/>
        </w:rPr>
      </w:pPr>
    </w:p>
    <w:p w14:paraId="093A3FAB" w14:textId="77777777" w:rsidR="002D5055" w:rsidRPr="00CD78F4" w:rsidRDefault="00CF5F3C" w:rsidP="00307BAD">
      <w:pPr>
        <w:pStyle w:val="ListParagraph"/>
        <w:numPr>
          <w:ilvl w:val="0"/>
          <w:numId w:val="22"/>
        </w:numPr>
        <w:ind w:left="360"/>
        <w:jc w:val="both"/>
        <w:rPr>
          <w:rFonts w:ascii="Aptos" w:eastAsiaTheme="minorHAnsi" w:hAnsi="Aptos" w:cstheme="minorBidi"/>
          <w:color w:val="auto"/>
          <w:sz w:val="24"/>
          <w:szCs w:val="24"/>
        </w:rPr>
      </w:pPr>
      <w:r w:rsidRPr="00CD78F4">
        <w:rPr>
          <w:rFonts w:ascii="Aptos" w:eastAsiaTheme="minorHAnsi" w:hAnsi="Aptos" w:cstheme="minorBidi"/>
          <w:color w:val="auto"/>
          <w:sz w:val="24"/>
          <w:szCs w:val="24"/>
        </w:rPr>
        <w:t>To act as an effective, professional ambassador for the company at all external events, conferences and presentations when required.</w:t>
      </w:r>
    </w:p>
    <w:p w14:paraId="1AA942E3" w14:textId="77777777" w:rsidR="002D5055" w:rsidRPr="002D5055" w:rsidRDefault="002D5055" w:rsidP="00307BAD">
      <w:pPr>
        <w:pStyle w:val="ListParagraph"/>
        <w:ind w:left="0"/>
        <w:jc w:val="both"/>
        <w:rPr>
          <w:rFonts w:ascii="Aptos" w:eastAsiaTheme="minorHAnsi" w:hAnsi="Aptos" w:cstheme="minorBidi"/>
          <w:color w:val="auto"/>
          <w:sz w:val="24"/>
          <w:szCs w:val="24"/>
        </w:rPr>
      </w:pPr>
    </w:p>
    <w:p w14:paraId="6EB70BA9" w14:textId="098688C9" w:rsidR="00CF5F3C" w:rsidRPr="00CD78F4" w:rsidRDefault="00CF5F3C" w:rsidP="00307BAD">
      <w:pPr>
        <w:pStyle w:val="ListParagraph"/>
        <w:numPr>
          <w:ilvl w:val="0"/>
          <w:numId w:val="22"/>
        </w:numPr>
        <w:ind w:left="360"/>
        <w:jc w:val="both"/>
        <w:rPr>
          <w:rFonts w:ascii="Aptos" w:eastAsiaTheme="minorHAnsi" w:hAnsi="Aptos" w:cstheme="minorBidi"/>
          <w:color w:val="auto"/>
          <w:sz w:val="24"/>
          <w:szCs w:val="24"/>
        </w:rPr>
      </w:pPr>
      <w:r w:rsidRPr="00CD78F4">
        <w:rPr>
          <w:rFonts w:ascii="Aptos" w:eastAsiaTheme="minorHAnsi" w:hAnsi="Aptos" w:cstheme="minorBidi"/>
          <w:color w:val="auto"/>
          <w:sz w:val="24"/>
          <w:szCs w:val="24"/>
        </w:rPr>
        <w:t>To undertake special projects and tasks as and when required.</w:t>
      </w:r>
    </w:p>
    <w:p w14:paraId="7F4744A8" w14:textId="77777777" w:rsidR="00CF5F3C" w:rsidRPr="002D5055" w:rsidRDefault="00CF5F3C" w:rsidP="00307BAD">
      <w:pPr>
        <w:jc w:val="both"/>
        <w:rPr>
          <w:rFonts w:ascii="Aptos" w:hAnsi="Aptos"/>
          <w:color w:val="auto"/>
          <w:sz w:val="24"/>
          <w:szCs w:val="24"/>
        </w:rPr>
      </w:pPr>
    </w:p>
    <w:p w14:paraId="6C21E162" w14:textId="77777777" w:rsidR="00CF5F3C" w:rsidRDefault="00CF5F3C" w:rsidP="00307BAD">
      <w:pPr>
        <w:jc w:val="both"/>
        <w:rPr>
          <w:rFonts w:ascii="Aptos" w:hAnsi="Aptos"/>
          <w:color w:val="auto"/>
          <w:sz w:val="24"/>
          <w:szCs w:val="24"/>
        </w:rPr>
      </w:pPr>
      <w:r w:rsidRPr="002D5055">
        <w:rPr>
          <w:rFonts w:ascii="Aptos" w:hAnsi="Aptos"/>
          <w:color w:val="auto"/>
          <w:sz w:val="24"/>
          <w:szCs w:val="24"/>
        </w:rPr>
        <w:t>Name:</w:t>
      </w:r>
      <w:r w:rsidRPr="002D5055">
        <w:rPr>
          <w:rFonts w:ascii="Aptos" w:hAnsi="Aptos"/>
          <w:color w:val="auto"/>
          <w:sz w:val="24"/>
          <w:szCs w:val="24"/>
        </w:rPr>
        <w:tab/>
      </w:r>
    </w:p>
    <w:p w14:paraId="04623007" w14:textId="77777777" w:rsidR="00E04FD0" w:rsidRPr="002D5055" w:rsidRDefault="00E04FD0" w:rsidP="00307BAD">
      <w:pPr>
        <w:jc w:val="both"/>
        <w:rPr>
          <w:rFonts w:ascii="Aptos" w:hAnsi="Aptos"/>
          <w:color w:val="auto"/>
          <w:sz w:val="24"/>
          <w:szCs w:val="24"/>
        </w:rPr>
      </w:pPr>
    </w:p>
    <w:p w14:paraId="395BB2BF" w14:textId="77777777" w:rsidR="00E04FD0" w:rsidRDefault="00CF5F3C" w:rsidP="00307BAD">
      <w:pPr>
        <w:jc w:val="both"/>
        <w:rPr>
          <w:rFonts w:ascii="Aptos" w:hAnsi="Aptos"/>
          <w:color w:val="auto"/>
          <w:sz w:val="24"/>
          <w:szCs w:val="24"/>
        </w:rPr>
      </w:pPr>
      <w:r w:rsidRPr="002D5055">
        <w:rPr>
          <w:rFonts w:ascii="Aptos" w:hAnsi="Aptos"/>
          <w:color w:val="auto"/>
          <w:sz w:val="24"/>
          <w:szCs w:val="24"/>
        </w:rPr>
        <w:t>Date:</w:t>
      </w:r>
      <w:r w:rsidRPr="002D5055">
        <w:rPr>
          <w:rFonts w:ascii="Aptos" w:hAnsi="Aptos"/>
          <w:color w:val="auto"/>
          <w:sz w:val="24"/>
          <w:szCs w:val="24"/>
        </w:rPr>
        <w:tab/>
      </w:r>
      <w:r w:rsidRPr="002D5055">
        <w:rPr>
          <w:rFonts w:ascii="Aptos" w:hAnsi="Aptos"/>
          <w:color w:val="auto"/>
          <w:sz w:val="24"/>
          <w:szCs w:val="24"/>
        </w:rPr>
        <w:br/>
      </w:r>
    </w:p>
    <w:p w14:paraId="6AD04C48" w14:textId="45D9388F" w:rsidR="00CF5F3C" w:rsidRPr="002D5055" w:rsidRDefault="00CF5F3C" w:rsidP="00307BAD">
      <w:pPr>
        <w:jc w:val="both"/>
        <w:rPr>
          <w:rFonts w:ascii="Aptos" w:hAnsi="Aptos"/>
          <w:color w:val="auto"/>
          <w:sz w:val="24"/>
          <w:szCs w:val="24"/>
        </w:rPr>
      </w:pPr>
      <w:r w:rsidRPr="002D5055">
        <w:rPr>
          <w:rFonts w:ascii="Aptos" w:hAnsi="Aptos"/>
          <w:color w:val="auto"/>
          <w:sz w:val="24"/>
          <w:szCs w:val="24"/>
        </w:rPr>
        <w:t>Signed:</w:t>
      </w:r>
      <w:r w:rsidRPr="002D5055">
        <w:rPr>
          <w:rFonts w:ascii="Aptos" w:hAnsi="Aptos"/>
          <w:color w:val="auto"/>
          <w:sz w:val="24"/>
          <w:szCs w:val="24"/>
        </w:rPr>
        <w:tab/>
      </w:r>
    </w:p>
    <w:p w14:paraId="1C3D22C0" w14:textId="77777777" w:rsidR="00CF5F3C" w:rsidRPr="00472155" w:rsidRDefault="00CF5F3C" w:rsidP="00282554">
      <w:pPr>
        <w:rPr>
          <w:rFonts w:ascii="Aptos" w:hAnsi="Aptos"/>
          <w:color w:val="auto"/>
          <w:sz w:val="24"/>
          <w:szCs w:val="24"/>
        </w:rPr>
      </w:pPr>
    </w:p>
    <w:sectPr w:rsidR="00CF5F3C" w:rsidRPr="00472155" w:rsidSect="004B56C9">
      <w:headerReference w:type="default" r:id="rId11"/>
      <w:footerReference w:type="default" r:id="rId12"/>
      <w:headerReference w:type="first" r:id="rId13"/>
      <w:footerReference w:type="first" r:id="rId14"/>
      <w:pgSz w:w="11906" w:h="16838"/>
      <w:pgMar w:top="1440" w:right="1440" w:bottom="1440" w:left="144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67F67" w14:textId="77777777" w:rsidR="00511E18" w:rsidRDefault="00511E18" w:rsidP="001B4539">
      <w:r>
        <w:separator/>
      </w:r>
    </w:p>
  </w:endnote>
  <w:endnote w:type="continuationSeparator" w:id="0">
    <w:p w14:paraId="55C25B4A" w14:textId="77777777" w:rsidR="00511E18" w:rsidRDefault="00511E18" w:rsidP="001B4539">
      <w:r>
        <w:continuationSeparator/>
      </w:r>
    </w:p>
  </w:endnote>
  <w:endnote w:type="continuationNotice" w:id="1">
    <w:p w14:paraId="3B960799" w14:textId="77777777" w:rsidR="00511E18" w:rsidRDefault="00511E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Poppins regular">
    <w:altName w:val="Cambria"/>
    <w:panose1 w:val="000005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embedRegular r:id="rId1" w:fontKey="{C94F6BC4-63F4-4B27-B56E-576A97084925}"/>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nire Headline ExtraBold">
    <w:altName w:val="Calibri"/>
    <w:panose1 w:val="02000000000000000000"/>
    <w:charset w:val="00"/>
    <w:family w:val="modern"/>
    <w:notTrueType/>
    <w:pitch w:val="variable"/>
    <w:sig w:usb0="A00000FF" w:usb1="0000F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embedRegular r:id="rId2" w:fontKey="{EE868E70-C22F-48EC-A801-CF25D8DE372C}"/>
  </w:font>
  <w:font w:name="Aptos">
    <w:charset w:val="00"/>
    <w:family w:val="swiss"/>
    <w:pitch w:val="variable"/>
    <w:sig w:usb0="20000287" w:usb1="00000003" w:usb2="00000000" w:usb3="00000000" w:csb0="0000019F" w:csb1="00000000"/>
    <w:embedRegular r:id="rId3" w:fontKey="{52288723-EDF9-46E7-8ECF-76348FE258A9}"/>
    <w:embedBold r:id="rId4" w:fontKey="{3C278761-369F-4DDC-9141-F8B14B638E8A}"/>
  </w:font>
  <w:font w:name="Dejanire Headline Regular">
    <w:altName w:val="Calibri"/>
    <w:panose1 w:val="02000000000000000000"/>
    <w:charset w:val="00"/>
    <w:family w:val="modern"/>
    <w:notTrueType/>
    <w:pitch w:val="variable"/>
    <w:sig w:usb0="A00000FF" w:usb1="0000F07B"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ED231" w14:textId="63D4084C" w:rsidR="006E29A8" w:rsidRPr="00151DE2" w:rsidRDefault="00151DE2" w:rsidP="001B4539">
    <w:pPr>
      <w:pStyle w:val="Footer"/>
      <w:rPr>
        <w:rFonts w:asciiTheme="majorHAnsi" w:hAnsiTheme="majorHAnsi"/>
        <w:color w:val="F06B1B" w:themeColor="accent5"/>
        <w:sz w:val="22"/>
        <w:szCs w:val="24"/>
      </w:rPr>
    </w:pPr>
    <w:r w:rsidRPr="00151DE2">
      <w:rPr>
        <w:rFonts w:ascii="Dejanire Headline Regular" w:hAnsi="Dejanire Headline Regular"/>
        <w:noProof/>
        <w:color w:val="F06B1B" w:themeColor="accent5"/>
        <w:sz w:val="22"/>
        <w:szCs w:val="24"/>
      </w:rPr>
      <w:drawing>
        <wp:anchor distT="0" distB="0" distL="114300" distR="114300" simplePos="0" relativeHeight="251658245" behindDoc="0" locked="0" layoutInCell="1" allowOverlap="1" wp14:anchorId="22348A95" wp14:editId="1CA27AD5">
          <wp:simplePos x="0" y="0"/>
          <wp:positionH relativeFrom="margin">
            <wp:align>right</wp:align>
          </wp:positionH>
          <wp:positionV relativeFrom="margin">
            <wp:posOffset>9077325</wp:posOffset>
          </wp:positionV>
          <wp:extent cx="532765" cy="532765"/>
          <wp:effectExtent l="0" t="0" r="0" b="0"/>
          <wp:wrapSquare wrapText="bothSides"/>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32765" cy="532765"/>
                  </a:xfrm>
                  <a:prstGeom prst="rect">
                    <a:avLst/>
                  </a:prstGeom>
                </pic:spPr>
              </pic:pic>
            </a:graphicData>
          </a:graphic>
          <wp14:sizeRelH relativeFrom="margin">
            <wp14:pctWidth>0</wp14:pctWidth>
          </wp14:sizeRelH>
          <wp14:sizeRelV relativeFrom="margin">
            <wp14:pctHeight>0</wp14:pctHeight>
          </wp14:sizeRelV>
        </wp:anchor>
      </w:drawing>
    </w:r>
    <w:r w:rsidR="006E29A8" w:rsidRPr="00151DE2">
      <w:rPr>
        <w:rFonts w:asciiTheme="majorHAnsi" w:hAnsiTheme="majorHAnsi"/>
        <w:noProof/>
        <w:color w:val="F06B1B" w:themeColor="accent5"/>
        <w:sz w:val="22"/>
        <w:szCs w:val="24"/>
      </w:rPr>
      <mc:AlternateContent>
        <mc:Choice Requires="wps">
          <w:drawing>
            <wp:anchor distT="0" distB="0" distL="114300" distR="114300" simplePos="0" relativeHeight="251658240" behindDoc="0" locked="0" layoutInCell="1" allowOverlap="1" wp14:anchorId="6F1E62C8" wp14:editId="584F34E2">
              <wp:simplePos x="0" y="0"/>
              <wp:positionH relativeFrom="margin">
                <wp:align>center</wp:align>
              </wp:positionH>
              <wp:positionV relativeFrom="margin">
                <wp:posOffset>9069705</wp:posOffset>
              </wp:positionV>
              <wp:extent cx="5868000" cy="0"/>
              <wp:effectExtent l="0" t="0" r="0" b="0"/>
              <wp:wrapSquare wrapText="bothSides"/>
              <wp:docPr id="10" name="Straight Connector 10"/>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DC4C0F" id="Straight Connector 10" o:spid="_x0000_s1026" style="position:absolute;z-index:251658240;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714.15pt" to="462.05pt,7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" strokecolor="#3a3a3a [3215]" strokeweight=".5pt">
              <v:stroke joinstyle="miter"/>
              <w10:wrap type="square" anchorx="margin" anchory="margin"/>
            </v:line>
          </w:pict>
        </mc:Fallback>
      </mc:AlternateContent>
    </w:r>
    <w:r w:rsidR="00074676" w:rsidRPr="00151DE2">
      <w:rPr>
        <w:rFonts w:asciiTheme="majorHAnsi" w:hAnsiTheme="majorHAnsi"/>
        <w:color w:val="F06B1B" w:themeColor="accent5"/>
        <w:sz w:val="22"/>
        <w:szCs w:val="24"/>
      </w:rPr>
      <w:t xml:space="preserve">Job </w:t>
    </w:r>
    <w:r w:rsidR="001C1EB5" w:rsidRPr="00151DE2">
      <w:rPr>
        <w:rFonts w:asciiTheme="majorHAnsi" w:hAnsiTheme="majorHAnsi"/>
        <w:color w:val="F06B1B" w:themeColor="accent5"/>
        <w:sz w:val="22"/>
        <w:szCs w:val="24"/>
      </w:rPr>
      <w:t>d</w:t>
    </w:r>
    <w:r w:rsidR="00074676" w:rsidRPr="00151DE2">
      <w:rPr>
        <w:rFonts w:asciiTheme="majorHAnsi" w:hAnsiTheme="majorHAnsi"/>
        <w:color w:val="F06B1B" w:themeColor="accent5"/>
        <w:sz w:val="22"/>
        <w:szCs w:val="24"/>
      </w:rPr>
      <w:t>escription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29F22" w14:textId="439AFB3B" w:rsidR="008D6F32" w:rsidRPr="00602087" w:rsidRDefault="00602087" w:rsidP="00602087">
    <w:pPr>
      <w:pStyle w:val="Footer"/>
      <w:ind w:left="-142"/>
      <w:rPr>
        <w:rFonts w:ascii="Dejanire Headline Regular" w:hAnsi="Dejanire Headline Regular"/>
        <w:color w:val="F06B1B" w:themeColor="accent5"/>
        <w:sz w:val="22"/>
        <w:szCs w:val="24"/>
      </w:rPr>
    </w:pPr>
    <w:r w:rsidRPr="00602087">
      <w:rPr>
        <w:rFonts w:ascii="Dejanire Headline Regular" w:hAnsi="Dejanire Headline Regular"/>
        <w:noProof/>
        <w:color w:val="F06B1B" w:themeColor="accent5"/>
        <w:sz w:val="22"/>
        <w:szCs w:val="24"/>
      </w:rPr>
      <w:drawing>
        <wp:anchor distT="0" distB="0" distL="114300" distR="114300" simplePos="0" relativeHeight="251658243" behindDoc="0" locked="0" layoutInCell="1" allowOverlap="1" wp14:anchorId="54F4AFF7" wp14:editId="70AC9E8C">
          <wp:simplePos x="0" y="0"/>
          <wp:positionH relativeFrom="margin">
            <wp:posOffset>5204460</wp:posOffset>
          </wp:positionH>
          <wp:positionV relativeFrom="margin">
            <wp:posOffset>9064625</wp:posOffset>
          </wp:positionV>
          <wp:extent cx="532765" cy="53276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532765" cy="532765"/>
                  </a:xfrm>
                  <a:prstGeom prst="rect">
                    <a:avLst/>
                  </a:prstGeom>
                </pic:spPr>
              </pic:pic>
            </a:graphicData>
          </a:graphic>
          <wp14:sizeRelH relativeFrom="margin">
            <wp14:pctWidth>0</wp14:pctWidth>
          </wp14:sizeRelH>
          <wp14:sizeRelV relativeFrom="margin">
            <wp14:pctHeight>0</wp14:pctHeight>
          </wp14:sizeRelV>
        </wp:anchor>
      </w:drawing>
    </w:r>
    <w:r w:rsidRPr="00602087">
      <w:rPr>
        <w:rFonts w:ascii="Dejanire Headline Regular" w:hAnsi="Dejanire Headline Regular"/>
        <w:noProof/>
        <w:color w:val="F06B1B" w:themeColor="accent5"/>
        <w:sz w:val="22"/>
        <w:szCs w:val="24"/>
      </w:rPr>
      <mc:AlternateContent>
        <mc:Choice Requires="wps">
          <w:drawing>
            <wp:anchor distT="0" distB="0" distL="114300" distR="114300" simplePos="0" relativeHeight="251658242" behindDoc="0" locked="0" layoutInCell="1" allowOverlap="1" wp14:anchorId="5442B318" wp14:editId="2BA4E9DD">
              <wp:simplePos x="0" y="0"/>
              <wp:positionH relativeFrom="margin">
                <wp:align>center</wp:align>
              </wp:positionH>
              <wp:positionV relativeFrom="margin">
                <wp:posOffset>9037320</wp:posOffset>
              </wp:positionV>
              <wp:extent cx="5868000" cy="0"/>
              <wp:effectExtent l="0" t="0" r="0" b="0"/>
              <wp:wrapSquare wrapText="bothSides"/>
              <wp:docPr id="11" name="Straight Connector 11"/>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D9C7BD" id="Straight Connector 11" o:spid="_x0000_s1026" style="position:absolute;z-index:251658242;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711.6pt" to="462.05pt,7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" strokecolor="#3a3a3a [3215]" strokeweight=".5pt">
              <v:stroke joinstyle="miter"/>
              <w10:wrap type="square" anchorx="margin" anchory="margin"/>
            </v:line>
          </w:pict>
        </mc:Fallback>
      </mc:AlternateContent>
    </w:r>
    <w:r w:rsidR="008D6F32" w:rsidRPr="00602087">
      <w:rPr>
        <w:rFonts w:ascii="Dejanire Headline Regular" w:hAnsi="Dejanire Headline Regular"/>
        <w:color w:val="F06B1B" w:themeColor="accent5"/>
        <w:sz w:val="22"/>
        <w:szCs w:val="24"/>
      </w:rPr>
      <w:t xml:space="preserve">Job </w:t>
    </w:r>
    <w:r w:rsidR="00651B6F" w:rsidRPr="00602087">
      <w:rPr>
        <w:rFonts w:ascii="Dejanire Headline Regular" w:hAnsi="Dejanire Headline Regular"/>
        <w:color w:val="F06B1B" w:themeColor="accent5"/>
        <w:sz w:val="22"/>
        <w:szCs w:val="24"/>
      </w:rPr>
      <w:t>d</w:t>
    </w:r>
    <w:r w:rsidR="008D6F32" w:rsidRPr="00602087">
      <w:rPr>
        <w:rFonts w:ascii="Dejanire Headline Regular" w:hAnsi="Dejanire Headline Regular"/>
        <w:color w:val="F06B1B" w:themeColor="accent5"/>
        <w:sz w:val="22"/>
        <w:szCs w:val="24"/>
      </w:rPr>
      <w:t>escription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32761" w14:textId="77777777" w:rsidR="00511E18" w:rsidRDefault="00511E18" w:rsidP="001B4539">
      <w:r>
        <w:separator/>
      </w:r>
    </w:p>
  </w:footnote>
  <w:footnote w:type="continuationSeparator" w:id="0">
    <w:p w14:paraId="23E3C84E" w14:textId="77777777" w:rsidR="00511E18" w:rsidRDefault="00511E18" w:rsidP="001B4539">
      <w:r>
        <w:continuationSeparator/>
      </w:r>
    </w:p>
  </w:footnote>
  <w:footnote w:type="continuationNotice" w:id="1">
    <w:p w14:paraId="2644CDAE" w14:textId="77777777" w:rsidR="00511E18" w:rsidRDefault="00511E1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FA200" w14:textId="1FA86D39" w:rsidR="006E29A8" w:rsidRDefault="006E29A8" w:rsidP="001B4539">
    <w:pPr>
      <w:pStyle w:val="Header"/>
    </w:pPr>
    <w:r w:rsidRPr="002B255A">
      <w:rPr>
        <w:noProof/>
      </w:rPr>
      <mc:AlternateContent>
        <mc:Choice Requires="wps">
          <w:drawing>
            <wp:anchor distT="0" distB="0" distL="114300" distR="114300" simplePos="0" relativeHeight="251658241" behindDoc="0" locked="0" layoutInCell="1" allowOverlap="1" wp14:anchorId="1B72F801" wp14:editId="7A3A60B0">
              <wp:simplePos x="0" y="0"/>
              <wp:positionH relativeFrom="margin">
                <wp:align>center</wp:align>
              </wp:positionH>
              <wp:positionV relativeFrom="margin">
                <wp:posOffset>-215900</wp:posOffset>
              </wp:positionV>
              <wp:extent cx="5868000" cy="0"/>
              <wp:effectExtent l="0" t="0" r="0" b="0"/>
              <wp:wrapSquare wrapText="bothSides"/>
              <wp:docPr id="2" name="Straight Connector 2"/>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F7EEFE" id="Straight Connector 2" o:spid="_x0000_s1026" style="position:absolute;z-index:251658241;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17pt" to="462.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" strokecolor="#3a3a3a [3215]" strokeweight=".5pt">
              <v:stroke joinstyle="miter"/>
              <w10:wrap type="square" anchorx="margin" anchory="marg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E1C31" w14:textId="43A292D1" w:rsidR="008D6F32" w:rsidRDefault="008D6F32">
    <w:pPr>
      <w:pStyle w:val="Header"/>
    </w:pPr>
    <w:r w:rsidRPr="00692792">
      <w:rPr>
        <w:rFonts w:asciiTheme="majorHAnsi" w:hAnsiTheme="majorHAnsi"/>
        <w:noProof/>
        <w:color w:val="F06B1B" w:themeColor="accent5"/>
      </w:rPr>
      <mc:AlternateContent>
        <mc:Choice Requires="wps">
          <w:drawing>
            <wp:anchor distT="0" distB="0" distL="114300" distR="114300" simplePos="0" relativeHeight="251658244" behindDoc="0" locked="0" layoutInCell="1" allowOverlap="1" wp14:anchorId="22A97D34" wp14:editId="191D19D3">
              <wp:simplePos x="0" y="0"/>
              <wp:positionH relativeFrom="margin">
                <wp:align>left</wp:align>
              </wp:positionH>
              <wp:positionV relativeFrom="margin">
                <wp:posOffset>-215900</wp:posOffset>
              </wp:positionV>
              <wp:extent cx="5868000" cy="0"/>
              <wp:effectExtent l="0" t="0" r="0" b="0"/>
              <wp:wrapSquare wrapText="bothSides"/>
              <wp:docPr id="14" name="Straight Connector 14"/>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EA4E6A" id="Straight Connector 14" o:spid="_x0000_s1026" style="position:absolute;z-index:251658244;visibility:visible;mso-wrap-style:square;mso-width-percent:0;mso-wrap-distance-left:9pt;mso-wrap-distance-top:0;mso-wrap-distance-right:9pt;mso-wrap-distance-bottom:0;mso-position-horizontal:left;mso-position-horizontal-relative:margin;mso-position-vertical:absolute;mso-position-vertical-relative:margin;mso-width-percent:0;mso-width-relative:margin" from="0,-17pt" to="462.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" strokecolor="#3a3a3a [3215]" strokeweight=".5pt">
              <v:stroke joinstyle="miter"/>
              <w10:wrap type="square" anchorx="margin" anchory="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35066"/>
    <w:multiLevelType w:val="hybridMultilevel"/>
    <w:tmpl w:val="36302D80"/>
    <w:lvl w:ilvl="0" w:tplc="DD2EB56A">
      <w:numFmt w:val="bullet"/>
      <w:lvlText w:val=""/>
      <w:lvlJc w:val="left"/>
      <w:pPr>
        <w:ind w:left="720" w:hanging="360"/>
      </w:pPr>
      <w:rPr>
        <w:rFonts w:ascii="Symbol" w:eastAsiaTheme="minorHAnsi" w:hAnsi="Symbol"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92FDB"/>
    <w:multiLevelType w:val="hybridMultilevel"/>
    <w:tmpl w:val="642AFDD2"/>
    <w:lvl w:ilvl="0" w:tplc="E0C8F572">
      <w:start w:val="1"/>
      <w:numFmt w:val="bullet"/>
      <w:lvlText w:val=""/>
      <w:lvlJc w:val="left"/>
      <w:pPr>
        <w:ind w:left="1440" w:hanging="360"/>
      </w:pPr>
      <w:rPr>
        <w:rFonts w:ascii="Wingdings" w:hAnsi="Wingdings" w:hint="default"/>
        <w:color w:val="F06B1B" w:themeColor="accent5"/>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74156DD"/>
    <w:multiLevelType w:val="hybridMultilevel"/>
    <w:tmpl w:val="65B652E6"/>
    <w:lvl w:ilvl="0" w:tplc="EDE8A36A">
      <w:start w:val="1"/>
      <w:numFmt w:val="bullet"/>
      <w:lvlText w:val=""/>
      <w:lvlJc w:val="left"/>
      <w:pPr>
        <w:ind w:left="720" w:hanging="360"/>
      </w:pPr>
      <w:rPr>
        <w:rFonts w:ascii="Wingdings" w:hAnsi="Wingdings" w:hint="default"/>
        <w:color w:val="5DA6AA"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A56DCD"/>
    <w:multiLevelType w:val="hybridMultilevel"/>
    <w:tmpl w:val="1BBEB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746051"/>
    <w:multiLevelType w:val="hybridMultilevel"/>
    <w:tmpl w:val="2342003C"/>
    <w:lvl w:ilvl="0" w:tplc="08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BD91834"/>
    <w:multiLevelType w:val="multilevel"/>
    <w:tmpl w:val="4B4AA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D232A9"/>
    <w:multiLevelType w:val="hybridMultilevel"/>
    <w:tmpl w:val="99E80784"/>
    <w:lvl w:ilvl="0" w:tplc="E0C8F572">
      <w:start w:val="1"/>
      <w:numFmt w:val="bullet"/>
      <w:lvlText w:val=""/>
      <w:lvlJc w:val="left"/>
      <w:pPr>
        <w:ind w:left="1077" w:hanging="360"/>
      </w:pPr>
      <w:rPr>
        <w:rFonts w:ascii="Wingdings" w:hAnsi="Wingdings" w:hint="default"/>
        <w:color w:val="F06B1B" w:themeColor="accent5"/>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7" w15:restartNumberingAfterBreak="0">
    <w:nsid w:val="25916FE3"/>
    <w:multiLevelType w:val="hybridMultilevel"/>
    <w:tmpl w:val="A4164B7C"/>
    <w:lvl w:ilvl="0" w:tplc="08090007">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2B2318A4"/>
    <w:multiLevelType w:val="multilevel"/>
    <w:tmpl w:val="1D941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D646D5"/>
    <w:multiLevelType w:val="hybridMultilevel"/>
    <w:tmpl w:val="15D6F804"/>
    <w:lvl w:ilvl="0" w:tplc="54EC67D6">
      <w:start w:val="1"/>
      <w:numFmt w:val="bullet"/>
      <w:lvlText w:val=""/>
      <w:lvlJc w:val="left"/>
      <w:pPr>
        <w:ind w:left="357" w:hanging="357"/>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374C7F"/>
    <w:multiLevelType w:val="hybridMultilevel"/>
    <w:tmpl w:val="4DA07CD8"/>
    <w:lvl w:ilvl="0" w:tplc="54EC67D6">
      <w:start w:val="1"/>
      <w:numFmt w:val="bullet"/>
      <w:lvlText w:val=""/>
      <w:lvlJc w:val="left"/>
      <w:pPr>
        <w:ind w:left="357" w:hanging="357"/>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C3614B"/>
    <w:multiLevelType w:val="multilevel"/>
    <w:tmpl w:val="79424C32"/>
    <w:lvl w:ilvl="0">
      <w:start w:val="1"/>
      <w:numFmt w:val="bullet"/>
      <w:lvlText w:val=""/>
      <w:lvlJc w:val="left"/>
      <w:pPr>
        <w:tabs>
          <w:tab w:val="num" w:pos="717"/>
        </w:tabs>
        <w:ind w:left="717" w:hanging="360"/>
      </w:pPr>
      <w:rPr>
        <w:rFonts w:ascii="Symbol" w:hAnsi="Symbol" w:hint="default"/>
        <w:sz w:val="20"/>
      </w:rPr>
    </w:lvl>
    <w:lvl w:ilvl="1">
      <w:start w:val="1"/>
      <w:numFmt w:val="bullet"/>
      <w:lvlText w:val=""/>
      <w:lvlJc w:val="left"/>
      <w:pPr>
        <w:tabs>
          <w:tab w:val="num" w:pos="1437"/>
        </w:tabs>
        <w:ind w:left="1437" w:hanging="360"/>
      </w:pPr>
      <w:rPr>
        <w:rFonts w:ascii="Symbol" w:hAnsi="Symbol" w:hint="default"/>
        <w:sz w:val="20"/>
      </w:rPr>
    </w:lvl>
    <w:lvl w:ilvl="2">
      <w:start w:val="1"/>
      <w:numFmt w:val="bullet"/>
      <w:lvlText w:val=""/>
      <w:lvlJc w:val="left"/>
      <w:pPr>
        <w:tabs>
          <w:tab w:val="num" w:pos="2157"/>
        </w:tabs>
        <w:ind w:left="2157" w:hanging="360"/>
      </w:pPr>
      <w:rPr>
        <w:rFonts w:ascii="Symbol" w:hAnsi="Symbol" w:hint="default"/>
        <w:sz w:val="20"/>
      </w:rPr>
    </w:lvl>
    <w:lvl w:ilvl="3">
      <w:start w:val="1"/>
      <w:numFmt w:val="bullet"/>
      <w:lvlText w:val=""/>
      <w:lvlJc w:val="left"/>
      <w:pPr>
        <w:tabs>
          <w:tab w:val="num" w:pos="2877"/>
        </w:tabs>
        <w:ind w:left="2877" w:hanging="360"/>
      </w:pPr>
      <w:rPr>
        <w:rFonts w:ascii="Symbol" w:hAnsi="Symbol" w:hint="default"/>
        <w:sz w:val="20"/>
      </w:rPr>
    </w:lvl>
    <w:lvl w:ilvl="4">
      <w:start w:val="1"/>
      <w:numFmt w:val="bullet"/>
      <w:lvlText w:val=""/>
      <w:lvlJc w:val="left"/>
      <w:pPr>
        <w:tabs>
          <w:tab w:val="num" w:pos="3597"/>
        </w:tabs>
        <w:ind w:left="3597" w:hanging="360"/>
      </w:pPr>
      <w:rPr>
        <w:rFonts w:ascii="Symbol" w:hAnsi="Symbol" w:hint="default"/>
        <w:sz w:val="20"/>
      </w:rPr>
    </w:lvl>
    <w:lvl w:ilvl="5">
      <w:start w:val="1"/>
      <w:numFmt w:val="bullet"/>
      <w:lvlText w:val=""/>
      <w:lvlJc w:val="left"/>
      <w:pPr>
        <w:tabs>
          <w:tab w:val="num" w:pos="4317"/>
        </w:tabs>
        <w:ind w:left="4317" w:hanging="360"/>
      </w:pPr>
      <w:rPr>
        <w:rFonts w:ascii="Symbol" w:hAnsi="Symbol" w:hint="default"/>
        <w:sz w:val="20"/>
      </w:rPr>
    </w:lvl>
    <w:lvl w:ilvl="6">
      <w:start w:val="1"/>
      <w:numFmt w:val="bullet"/>
      <w:lvlText w:val=""/>
      <w:lvlJc w:val="left"/>
      <w:pPr>
        <w:tabs>
          <w:tab w:val="num" w:pos="5037"/>
        </w:tabs>
        <w:ind w:left="5037" w:hanging="360"/>
      </w:pPr>
      <w:rPr>
        <w:rFonts w:ascii="Symbol" w:hAnsi="Symbol" w:hint="default"/>
        <w:sz w:val="20"/>
      </w:rPr>
    </w:lvl>
    <w:lvl w:ilvl="7">
      <w:start w:val="1"/>
      <w:numFmt w:val="bullet"/>
      <w:lvlText w:val=""/>
      <w:lvlJc w:val="left"/>
      <w:pPr>
        <w:tabs>
          <w:tab w:val="num" w:pos="5757"/>
        </w:tabs>
        <w:ind w:left="5757" w:hanging="360"/>
      </w:pPr>
      <w:rPr>
        <w:rFonts w:ascii="Symbol" w:hAnsi="Symbol" w:hint="default"/>
        <w:sz w:val="20"/>
      </w:rPr>
    </w:lvl>
    <w:lvl w:ilvl="8">
      <w:start w:val="1"/>
      <w:numFmt w:val="bullet"/>
      <w:lvlText w:val=""/>
      <w:lvlJc w:val="left"/>
      <w:pPr>
        <w:tabs>
          <w:tab w:val="num" w:pos="6477"/>
        </w:tabs>
        <w:ind w:left="6477" w:hanging="360"/>
      </w:pPr>
      <w:rPr>
        <w:rFonts w:ascii="Symbol" w:hAnsi="Symbol" w:hint="default"/>
        <w:sz w:val="20"/>
      </w:rPr>
    </w:lvl>
  </w:abstractNum>
  <w:abstractNum w:abstractNumId="12" w15:restartNumberingAfterBreak="0">
    <w:nsid w:val="44801D83"/>
    <w:multiLevelType w:val="multilevel"/>
    <w:tmpl w:val="ABA67B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ED63DA1"/>
    <w:multiLevelType w:val="multilevel"/>
    <w:tmpl w:val="20AA5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4520CCC"/>
    <w:multiLevelType w:val="hybridMultilevel"/>
    <w:tmpl w:val="F5AC5D82"/>
    <w:lvl w:ilvl="0" w:tplc="E0C8F572">
      <w:start w:val="1"/>
      <w:numFmt w:val="bullet"/>
      <w:lvlText w:val=""/>
      <w:lvlJc w:val="left"/>
      <w:pPr>
        <w:tabs>
          <w:tab w:val="num" w:pos="360"/>
        </w:tabs>
        <w:ind w:left="360" w:hanging="360"/>
      </w:pPr>
      <w:rPr>
        <w:rFonts w:ascii="Wingdings" w:hAnsi="Wingdings" w:hint="default"/>
        <w:color w:val="F06B1B" w:themeColor="accent5"/>
      </w:rPr>
    </w:lvl>
    <w:lvl w:ilvl="1" w:tplc="FFFFFFFF">
      <w:start w:val="1"/>
      <w:numFmt w:val="bullet"/>
      <w:lvlText w:val=""/>
      <w:lvlJc w:val="left"/>
      <w:pPr>
        <w:tabs>
          <w:tab w:val="num" w:pos="1080"/>
        </w:tabs>
        <w:ind w:left="1080" w:hanging="360"/>
      </w:pPr>
      <w:rPr>
        <w:rFonts w:ascii="Symbol" w:hAnsi="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DE85B06"/>
    <w:multiLevelType w:val="hybridMultilevel"/>
    <w:tmpl w:val="A2588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034A52"/>
    <w:multiLevelType w:val="hybridMultilevel"/>
    <w:tmpl w:val="FBB8824A"/>
    <w:lvl w:ilvl="0" w:tplc="BCFCB704">
      <w:start w:val="1"/>
      <w:numFmt w:val="bullet"/>
      <w:lvlText w:val=""/>
      <w:lvlJc w:val="left"/>
      <w:pPr>
        <w:ind w:left="720" w:hanging="360"/>
      </w:pPr>
      <w:rPr>
        <w:rFonts w:ascii="Wingdings" w:hAnsi="Wingdings" w:hint="default"/>
        <w:color w:val="2E7FAA" w:themeColor="accent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BC07BE"/>
    <w:multiLevelType w:val="hybridMultilevel"/>
    <w:tmpl w:val="A610627E"/>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2D72FAF"/>
    <w:multiLevelType w:val="hybridMultilevel"/>
    <w:tmpl w:val="01C88F94"/>
    <w:lvl w:ilvl="0" w:tplc="EDE8A36A">
      <w:start w:val="1"/>
      <w:numFmt w:val="bullet"/>
      <w:lvlText w:val=""/>
      <w:lvlJc w:val="left"/>
      <w:pPr>
        <w:ind w:left="720" w:hanging="360"/>
      </w:pPr>
      <w:rPr>
        <w:rFonts w:ascii="Wingdings" w:hAnsi="Wingdings" w:hint="default"/>
        <w:color w:val="5DA6AA"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F74DD8"/>
    <w:multiLevelType w:val="hybridMultilevel"/>
    <w:tmpl w:val="0F6A9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D43920"/>
    <w:multiLevelType w:val="hybridMultilevel"/>
    <w:tmpl w:val="8A24F976"/>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CC81454"/>
    <w:multiLevelType w:val="hybridMultilevel"/>
    <w:tmpl w:val="179ACF7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D4B33C7"/>
    <w:multiLevelType w:val="hybridMultilevel"/>
    <w:tmpl w:val="29921D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6125DFF"/>
    <w:multiLevelType w:val="hybridMultilevel"/>
    <w:tmpl w:val="11A41840"/>
    <w:lvl w:ilvl="0" w:tplc="F5F0B280">
      <w:start w:val="1"/>
      <w:numFmt w:val="decimal"/>
      <w:lvlText w:val="%1."/>
      <w:lvlJc w:val="left"/>
      <w:pPr>
        <w:tabs>
          <w:tab w:val="num" w:pos="360"/>
        </w:tabs>
        <w:ind w:left="360" w:hanging="360"/>
      </w:pPr>
      <w:rPr>
        <w:rFonts w:hint="default"/>
        <w:b w:val="0"/>
        <w:i w:val="0"/>
        <w:color w:val="2E7FAA" w:themeColor="accent4"/>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num w:numId="1" w16cid:durableId="1907376066">
    <w:abstractNumId w:val="23"/>
  </w:num>
  <w:num w:numId="2" w16cid:durableId="1143154526">
    <w:abstractNumId w:val="16"/>
  </w:num>
  <w:num w:numId="3" w16cid:durableId="894853292">
    <w:abstractNumId w:val="18"/>
  </w:num>
  <w:num w:numId="4" w16cid:durableId="920601774">
    <w:abstractNumId w:val="2"/>
  </w:num>
  <w:num w:numId="5" w16cid:durableId="1126509598">
    <w:abstractNumId w:val="10"/>
  </w:num>
  <w:num w:numId="6" w16cid:durableId="1334145669">
    <w:abstractNumId w:val="9"/>
  </w:num>
  <w:num w:numId="7" w16cid:durableId="1800299248">
    <w:abstractNumId w:val="19"/>
  </w:num>
  <w:num w:numId="8" w16cid:durableId="1533497126">
    <w:abstractNumId w:val="22"/>
  </w:num>
  <w:num w:numId="9" w16cid:durableId="1405254834">
    <w:abstractNumId w:val="3"/>
  </w:num>
  <w:num w:numId="10" w16cid:durableId="1278677568">
    <w:abstractNumId w:val="14"/>
  </w:num>
  <w:num w:numId="11" w16cid:durableId="1961496327">
    <w:abstractNumId w:val="8"/>
  </w:num>
  <w:num w:numId="12" w16cid:durableId="2126728430">
    <w:abstractNumId w:val="11"/>
  </w:num>
  <w:num w:numId="13" w16cid:durableId="1072922304">
    <w:abstractNumId w:val="12"/>
  </w:num>
  <w:num w:numId="14" w16cid:durableId="648555597">
    <w:abstractNumId w:val="7"/>
  </w:num>
  <w:num w:numId="15" w16cid:durableId="1039817767">
    <w:abstractNumId w:val="4"/>
  </w:num>
  <w:num w:numId="16" w16cid:durableId="1634868071">
    <w:abstractNumId w:val="21"/>
  </w:num>
  <w:num w:numId="17" w16cid:durableId="1325932351">
    <w:abstractNumId w:val="15"/>
  </w:num>
  <w:num w:numId="18" w16cid:durableId="1193688862">
    <w:abstractNumId w:val="0"/>
  </w:num>
  <w:num w:numId="19" w16cid:durableId="233442903">
    <w:abstractNumId w:val="5"/>
  </w:num>
  <w:num w:numId="20" w16cid:durableId="1910191654">
    <w:abstractNumId w:val="13"/>
  </w:num>
  <w:num w:numId="21" w16cid:durableId="396516387">
    <w:abstractNumId w:val="17"/>
  </w:num>
  <w:num w:numId="22" w16cid:durableId="7804168">
    <w:abstractNumId w:val="1"/>
  </w:num>
  <w:num w:numId="23" w16cid:durableId="469054007">
    <w:abstractNumId w:val="6"/>
  </w:num>
  <w:num w:numId="24" w16cid:durableId="176915461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9A8"/>
    <w:rsid w:val="00003CB5"/>
    <w:rsid w:val="00011DD5"/>
    <w:rsid w:val="00012479"/>
    <w:rsid w:val="00022D30"/>
    <w:rsid w:val="00027410"/>
    <w:rsid w:val="0003677B"/>
    <w:rsid w:val="00043F01"/>
    <w:rsid w:val="00050565"/>
    <w:rsid w:val="00051513"/>
    <w:rsid w:val="0005383C"/>
    <w:rsid w:val="00053C29"/>
    <w:rsid w:val="00060D07"/>
    <w:rsid w:val="000651B6"/>
    <w:rsid w:val="00073EE6"/>
    <w:rsid w:val="00074676"/>
    <w:rsid w:val="00081102"/>
    <w:rsid w:val="000811F6"/>
    <w:rsid w:val="00083F69"/>
    <w:rsid w:val="000917B1"/>
    <w:rsid w:val="000B6EDD"/>
    <w:rsid w:val="000C2CE5"/>
    <w:rsid w:val="000E37DF"/>
    <w:rsid w:val="000E506D"/>
    <w:rsid w:val="00103C52"/>
    <w:rsid w:val="0010404E"/>
    <w:rsid w:val="00106C6C"/>
    <w:rsid w:val="001118F1"/>
    <w:rsid w:val="00112523"/>
    <w:rsid w:val="00151DE2"/>
    <w:rsid w:val="00151FE2"/>
    <w:rsid w:val="001542C0"/>
    <w:rsid w:val="00154491"/>
    <w:rsid w:val="001650A2"/>
    <w:rsid w:val="00170E86"/>
    <w:rsid w:val="0017252D"/>
    <w:rsid w:val="00173414"/>
    <w:rsid w:val="001735E0"/>
    <w:rsid w:val="001879FE"/>
    <w:rsid w:val="00195044"/>
    <w:rsid w:val="001A30F9"/>
    <w:rsid w:val="001A7823"/>
    <w:rsid w:val="001B4539"/>
    <w:rsid w:val="001C1EB5"/>
    <w:rsid w:val="001D0085"/>
    <w:rsid w:val="00205AFE"/>
    <w:rsid w:val="00214DE6"/>
    <w:rsid w:val="002247E0"/>
    <w:rsid w:val="00225CFB"/>
    <w:rsid w:val="00240B43"/>
    <w:rsid w:val="0024582B"/>
    <w:rsid w:val="002512DF"/>
    <w:rsid w:val="00252611"/>
    <w:rsid w:val="00252B90"/>
    <w:rsid w:val="00265DDF"/>
    <w:rsid w:val="00272E33"/>
    <w:rsid w:val="00277832"/>
    <w:rsid w:val="0028198F"/>
    <w:rsid w:val="00282554"/>
    <w:rsid w:val="00285B49"/>
    <w:rsid w:val="002B3952"/>
    <w:rsid w:val="002C161C"/>
    <w:rsid w:val="002C3673"/>
    <w:rsid w:val="002C5C41"/>
    <w:rsid w:val="002D5055"/>
    <w:rsid w:val="002E4DA4"/>
    <w:rsid w:val="002E6205"/>
    <w:rsid w:val="002E6CAF"/>
    <w:rsid w:val="002F06F1"/>
    <w:rsid w:val="002F1163"/>
    <w:rsid w:val="002F2CDC"/>
    <w:rsid w:val="00301162"/>
    <w:rsid w:val="00307BAD"/>
    <w:rsid w:val="00341E79"/>
    <w:rsid w:val="0036412A"/>
    <w:rsid w:val="003676DC"/>
    <w:rsid w:val="003826C4"/>
    <w:rsid w:val="00385BCA"/>
    <w:rsid w:val="00392414"/>
    <w:rsid w:val="00392CF8"/>
    <w:rsid w:val="003954F3"/>
    <w:rsid w:val="003A0555"/>
    <w:rsid w:val="003B16BD"/>
    <w:rsid w:val="003B2BD6"/>
    <w:rsid w:val="003D012B"/>
    <w:rsid w:val="003D2C57"/>
    <w:rsid w:val="003D6C1C"/>
    <w:rsid w:val="003E3D4A"/>
    <w:rsid w:val="003E4569"/>
    <w:rsid w:val="00402290"/>
    <w:rsid w:val="00422D84"/>
    <w:rsid w:val="00424346"/>
    <w:rsid w:val="00427999"/>
    <w:rsid w:val="00446E1E"/>
    <w:rsid w:val="00446EBE"/>
    <w:rsid w:val="00471590"/>
    <w:rsid w:val="00472155"/>
    <w:rsid w:val="00476014"/>
    <w:rsid w:val="00490874"/>
    <w:rsid w:val="0049098C"/>
    <w:rsid w:val="004936EB"/>
    <w:rsid w:val="00495D93"/>
    <w:rsid w:val="004A38C0"/>
    <w:rsid w:val="004A63E8"/>
    <w:rsid w:val="004B05DB"/>
    <w:rsid w:val="004B56C9"/>
    <w:rsid w:val="004D6E62"/>
    <w:rsid w:val="004E71DE"/>
    <w:rsid w:val="004E7F95"/>
    <w:rsid w:val="00502414"/>
    <w:rsid w:val="00503923"/>
    <w:rsid w:val="00503B43"/>
    <w:rsid w:val="00511E18"/>
    <w:rsid w:val="0051739A"/>
    <w:rsid w:val="00523993"/>
    <w:rsid w:val="00524545"/>
    <w:rsid w:val="00525E95"/>
    <w:rsid w:val="0053126B"/>
    <w:rsid w:val="005422EA"/>
    <w:rsid w:val="00546A6D"/>
    <w:rsid w:val="00552295"/>
    <w:rsid w:val="00561C76"/>
    <w:rsid w:val="00566A02"/>
    <w:rsid w:val="005710EC"/>
    <w:rsid w:val="00573FFC"/>
    <w:rsid w:val="00580A58"/>
    <w:rsid w:val="0058174B"/>
    <w:rsid w:val="005860AF"/>
    <w:rsid w:val="005A157B"/>
    <w:rsid w:val="005A784E"/>
    <w:rsid w:val="005A7A02"/>
    <w:rsid w:val="005B0973"/>
    <w:rsid w:val="005B14AF"/>
    <w:rsid w:val="005B4EDA"/>
    <w:rsid w:val="005E250A"/>
    <w:rsid w:val="005E5E59"/>
    <w:rsid w:val="005E6100"/>
    <w:rsid w:val="005E6571"/>
    <w:rsid w:val="005F71B7"/>
    <w:rsid w:val="00602087"/>
    <w:rsid w:val="00604031"/>
    <w:rsid w:val="00617E9A"/>
    <w:rsid w:val="00650C8E"/>
    <w:rsid w:val="00651B6F"/>
    <w:rsid w:val="006548D9"/>
    <w:rsid w:val="006819C5"/>
    <w:rsid w:val="00690DAC"/>
    <w:rsid w:val="00695F53"/>
    <w:rsid w:val="006A1160"/>
    <w:rsid w:val="006B1A6E"/>
    <w:rsid w:val="006D0BF2"/>
    <w:rsid w:val="006D3814"/>
    <w:rsid w:val="006E29A8"/>
    <w:rsid w:val="006F17A8"/>
    <w:rsid w:val="007153CA"/>
    <w:rsid w:val="00726A40"/>
    <w:rsid w:val="00741789"/>
    <w:rsid w:val="00747F16"/>
    <w:rsid w:val="00754E1E"/>
    <w:rsid w:val="00760A3E"/>
    <w:rsid w:val="00763799"/>
    <w:rsid w:val="007645AA"/>
    <w:rsid w:val="00765EE6"/>
    <w:rsid w:val="00772C4E"/>
    <w:rsid w:val="00776EF1"/>
    <w:rsid w:val="007A56BB"/>
    <w:rsid w:val="007B0B29"/>
    <w:rsid w:val="007B644C"/>
    <w:rsid w:val="007B69D0"/>
    <w:rsid w:val="007C08C6"/>
    <w:rsid w:val="007D1A59"/>
    <w:rsid w:val="008061DF"/>
    <w:rsid w:val="00814528"/>
    <w:rsid w:val="00815C31"/>
    <w:rsid w:val="00816A37"/>
    <w:rsid w:val="00820F18"/>
    <w:rsid w:val="0083672E"/>
    <w:rsid w:val="00841B4C"/>
    <w:rsid w:val="00841EBA"/>
    <w:rsid w:val="00842586"/>
    <w:rsid w:val="00863851"/>
    <w:rsid w:val="00864F00"/>
    <w:rsid w:val="00872014"/>
    <w:rsid w:val="00886E84"/>
    <w:rsid w:val="008913B9"/>
    <w:rsid w:val="008A24C0"/>
    <w:rsid w:val="008A350A"/>
    <w:rsid w:val="008A683B"/>
    <w:rsid w:val="008A7E7D"/>
    <w:rsid w:val="008B47C8"/>
    <w:rsid w:val="008D43D9"/>
    <w:rsid w:val="008D6F32"/>
    <w:rsid w:val="008E3446"/>
    <w:rsid w:val="008E3E5A"/>
    <w:rsid w:val="00907968"/>
    <w:rsid w:val="00926AE9"/>
    <w:rsid w:val="00930AB5"/>
    <w:rsid w:val="009324FF"/>
    <w:rsid w:val="009414A7"/>
    <w:rsid w:val="009458C6"/>
    <w:rsid w:val="0095482B"/>
    <w:rsid w:val="009620EF"/>
    <w:rsid w:val="0096680A"/>
    <w:rsid w:val="00972807"/>
    <w:rsid w:val="00975776"/>
    <w:rsid w:val="009818AC"/>
    <w:rsid w:val="00983217"/>
    <w:rsid w:val="0098497C"/>
    <w:rsid w:val="00995DEE"/>
    <w:rsid w:val="009A0FE3"/>
    <w:rsid w:val="009B0E00"/>
    <w:rsid w:val="009C6AE6"/>
    <w:rsid w:val="009D24DD"/>
    <w:rsid w:val="009D57AE"/>
    <w:rsid w:val="009E69AC"/>
    <w:rsid w:val="009F3194"/>
    <w:rsid w:val="009F3B66"/>
    <w:rsid w:val="00A1583F"/>
    <w:rsid w:val="00A20168"/>
    <w:rsid w:val="00A514C9"/>
    <w:rsid w:val="00A63F15"/>
    <w:rsid w:val="00A70E03"/>
    <w:rsid w:val="00A72B5C"/>
    <w:rsid w:val="00A96A1C"/>
    <w:rsid w:val="00A96FA7"/>
    <w:rsid w:val="00AA2C65"/>
    <w:rsid w:val="00AC079B"/>
    <w:rsid w:val="00AC1C8F"/>
    <w:rsid w:val="00AC538D"/>
    <w:rsid w:val="00AC6887"/>
    <w:rsid w:val="00AE29E8"/>
    <w:rsid w:val="00AE344A"/>
    <w:rsid w:val="00AF131C"/>
    <w:rsid w:val="00B1784E"/>
    <w:rsid w:val="00B274A3"/>
    <w:rsid w:val="00B30FE1"/>
    <w:rsid w:val="00B46280"/>
    <w:rsid w:val="00B61E23"/>
    <w:rsid w:val="00B62FF6"/>
    <w:rsid w:val="00B7669F"/>
    <w:rsid w:val="00B8203C"/>
    <w:rsid w:val="00B914CE"/>
    <w:rsid w:val="00B96D07"/>
    <w:rsid w:val="00B977F0"/>
    <w:rsid w:val="00BA3EF3"/>
    <w:rsid w:val="00BA444D"/>
    <w:rsid w:val="00BD6D91"/>
    <w:rsid w:val="00BF080F"/>
    <w:rsid w:val="00C02A76"/>
    <w:rsid w:val="00C22B87"/>
    <w:rsid w:val="00C43221"/>
    <w:rsid w:val="00C611CD"/>
    <w:rsid w:val="00C6722E"/>
    <w:rsid w:val="00C83435"/>
    <w:rsid w:val="00C9642D"/>
    <w:rsid w:val="00C97035"/>
    <w:rsid w:val="00CA2F73"/>
    <w:rsid w:val="00CB4557"/>
    <w:rsid w:val="00CB6348"/>
    <w:rsid w:val="00CB7A87"/>
    <w:rsid w:val="00CC4D3F"/>
    <w:rsid w:val="00CD78F4"/>
    <w:rsid w:val="00CE3C51"/>
    <w:rsid w:val="00CF1395"/>
    <w:rsid w:val="00CF5F3C"/>
    <w:rsid w:val="00D05551"/>
    <w:rsid w:val="00D27A5C"/>
    <w:rsid w:val="00D4380C"/>
    <w:rsid w:val="00D60D8F"/>
    <w:rsid w:val="00D65CB8"/>
    <w:rsid w:val="00D72509"/>
    <w:rsid w:val="00DC3EA0"/>
    <w:rsid w:val="00DC5D5C"/>
    <w:rsid w:val="00DC754F"/>
    <w:rsid w:val="00DE4BB0"/>
    <w:rsid w:val="00DE772B"/>
    <w:rsid w:val="00DF196E"/>
    <w:rsid w:val="00E02EF2"/>
    <w:rsid w:val="00E04FD0"/>
    <w:rsid w:val="00E06EF7"/>
    <w:rsid w:val="00E11F0E"/>
    <w:rsid w:val="00E2035F"/>
    <w:rsid w:val="00E21EC6"/>
    <w:rsid w:val="00E22F98"/>
    <w:rsid w:val="00E3033E"/>
    <w:rsid w:val="00E352A1"/>
    <w:rsid w:val="00E36B7A"/>
    <w:rsid w:val="00E44616"/>
    <w:rsid w:val="00E45B6B"/>
    <w:rsid w:val="00E46BA6"/>
    <w:rsid w:val="00E523D8"/>
    <w:rsid w:val="00E540C0"/>
    <w:rsid w:val="00E61168"/>
    <w:rsid w:val="00E64918"/>
    <w:rsid w:val="00E675D7"/>
    <w:rsid w:val="00E76C0C"/>
    <w:rsid w:val="00E802B8"/>
    <w:rsid w:val="00E84BAA"/>
    <w:rsid w:val="00E86009"/>
    <w:rsid w:val="00E9486D"/>
    <w:rsid w:val="00E96822"/>
    <w:rsid w:val="00EA31E7"/>
    <w:rsid w:val="00EA4632"/>
    <w:rsid w:val="00EA4719"/>
    <w:rsid w:val="00EB4380"/>
    <w:rsid w:val="00EC47EB"/>
    <w:rsid w:val="00ED0FC0"/>
    <w:rsid w:val="00ED56FD"/>
    <w:rsid w:val="00EF050F"/>
    <w:rsid w:val="00EF4C3A"/>
    <w:rsid w:val="00EF749D"/>
    <w:rsid w:val="00F1468C"/>
    <w:rsid w:val="00F3151E"/>
    <w:rsid w:val="00F41A7E"/>
    <w:rsid w:val="00F52F4A"/>
    <w:rsid w:val="00F927A0"/>
    <w:rsid w:val="00F93E8D"/>
    <w:rsid w:val="00FB08BE"/>
    <w:rsid w:val="00FB21E2"/>
    <w:rsid w:val="00FB56B4"/>
    <w:rsid w:val="00FC5D4A"/>
    <w:rsid w:val="00FC7CB8"/>
    <w:rsid w:val="00FD263D"/>
    <w:rsid w:val="00FF0362"/>
    <w:rsid w:val="00FF6D40"/>
    <w:rsid w:val="23860B8E"/>
    <w:rsid w:val="4F64C817"/>
    <w:rsid w:val="51408B94"/>
    <w:rsid w:val="6E2B5D72"/>
    <w:rsid w:val="716206D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64B97B"/>
  <w15:chartTrackingRefBased/>
  <w15:docId w15:val="{ABF61758-1247-49B9-AF58-0075E98B4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6"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539"/>
    <w:pPr>
      <w:spacing w:after="0" w:line="240" w:lineRule="auto"/>
    </w:pPr>
    <w:rPr>
      <w:color w:val="3A3A3A" w:themeColor="text2"/>
      <w:sz w:val="20"/>
    </w:rPr>
  </w:style>
  <w:style w:type="paragraph" w:styleId="Heading1">
    <w:name w:val="heading 1"/>
    <w:basedOn w:val="Normal"/>
    <w:next w:val="Normal"/>
    <w:link w:val="Heading1Char"/>
    <w:uiPriority w:val="9"/>
    <w:qFormat/>
    <w:rsid w:val="00602087"/>
    <w:pPr>
      <w:keepNext/>
      <w:keepLines/>
      <w:spacing w:before="240"/>
      <w:outlineLvl w:val="0"/>
    </w:pPr>
    <w:rPr>
      <w:rFonts w:ascii="Dejanire Headline ExtraBold" w:eastAsiaTheme="majorEastAsia" w:hAnsi="Dejanire Headline ExtraBold" w:cstheme="majorBidi"/>
      <w:color w:val="F06B1B" w:themeColor="accent5"/>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Title-FRONTPAGE">
    <w:name w:val="Document Title - FRONT PAGE"/>
    <w:basedOn w:val="Normal"/>
    <w:link w:val="DocumentTitle-FRONTPAGEChar"/>
    <w:qFormat/>
    <w:rsid w:val="009A0FE3"/>
    <w:pPr>
      <w:spacing w:after="200" w:line="800" w:lineRule="exact"/>
      <w:ind w:right="28"/>
    </w:pPr>
    <w:rPr>
      <w:rFonts w:ascii="Dejanire Headline ExtraBold" w:eastAsia="Times New Roman" w:hAnsi="Dejanire Headline ExtraBold" w:cs="Times New Roman"/>
      <w:color w:val="2E7FAA" w:themeColor="accent4"/>
      <w:sz w:val="110"/>
      <w:szCs w:val="110"/>
    </w:rPr>
  </w:style>
  <w:style w:type="character" w:customStyle="1" w:styleId="DocumentTitle-FRONTPAGEChar">
    <w:name w:val="Document Title - FRONT PAGE Char"/>
    <w:basedOn w:val="DefaultParagraphFont"/>
    <w:link w:val="DocumentTitle-FRONTPAGE"/>
    <w:locked/>
    <w:rsid w:val="009A0FE3"/>
    <w:rPr>
      <w:rFonts w:ascii="Dejanire Headline ExtraBold" w:eastAsia="Times New Roman" w:hAnsi="Dejanire Headline ExtraBold" w:cs="Times New Roman"/>
      <w:color w:val="2E7FAA" w:themeColor="accent4"/>
      <w:sz w:val="110"/>
      <w:szCs w:val="110"/>
    </w:rPr>
  </w:style>
  <w:style w:type="paragraph" w:styleId="Header">
    <w:name w:val="header"/>
    <w:basedOn w:val="Normal"/>
    <w:link w:val="HeaderChar"/>
    <w:uiPriority w:val="99"/>
    <w:unhideWhenUsed/>
    <w:rsid w:val="006E29A8"/>
    <w:pPr>
      <w:tabs>
        <w:tab w:val="center" w:pos="4513"/>
        <w:tab w:val="right" w:pos="9026"/>
      </w:tabs>
    </w:pPr>
  </w:style>
  <w:style w:type="character" w:customStyle="1" w:styleId="HeaderChar">
    <w:name w:val="Header Char"/>
    <w:basedOn w:val="DefaultParagraphFont"/>
    <w:link w:val="Header"/>
    <w:uiPriority w:val="99"/>
    <w:rsid w:val="006E29A8"/>
  </w:style>
  <w:style w:type="paragraph" w:styleId="Footer">
    <w:name w:val="footer"/>
    <w:basedOn w:val="Normal"/>
    <w:link w:val="FooterChar"/>
    <w:uiPriority w:val="99"/>
    <w:unhideWhenUsed/>
    <w:rsid w:val="006E29A8"/>
    <w:pPr>
      <w:tabs>
        <w:tab w:val="center" w:pos="4513"/>
        <w:tab w:val="right" w:pos="9026"/>
      </w:tabs>
    </w:pPr>
  </w:style>
  <w:style w:type="character" w:customStyle="1" w:styleId="FooterChar">
    <w:name w:val="Footer Char"/>
    <w:basedOn w:val="DefaultParagraphFont"/>
    <w:link w:val="Footer"/>
    <w:uiPriority w:val="99"/>
    <w:rsid w:val="006E29A8"/>
  </w:style>
  <w:style w:type="table" w:styleId="TableGrid">
    <w:name w:val="Table Grid"/>
    <w:basedOn w:val="TableNormal"/>
    <w:uiPriority w:val="39"/>
    <w:rsid w:val="006E2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uiPriority w:val="34"/>
    <w:qFormat/>
    <w:rsid w:val="00E22F98"/>
    <w:pPr>
      <w:ind w:left="720"/>
    </w:pPr>
    <w:rPr>
      <w:rFonts w:ascii="Poppins" w:eastAsia="Times New Roman" w:hAnsi="Poppins" w:cs="Times New Roman"/>
      <w:szCs w:val="20"/>
    </w:rPr>
  </w:style>
  <w:style w:type="character" w:styleId="Strong">
    <w:name w:val="Strong"/>
    <w:basedOn w:val="DefaultParagraphFont"/>
    <w:uiPriority w:val="6"/>
    <w:qFormat/>
    <w:rsid w:val="001B4539"/>
    <w:rPr>
      <w:rFonts w:cs="Times New Roman"/>
      <w:b/>
      <w:bCs/>
    </w:rPr>
  </w:style>
  <w:style w:type="character" w:customStyle="1" w:styleId="Heading1Char">
    <w:name w:val="Heading 1 Char"/>
    <w:basedOn w:val="DefaultParagraphFont"/>
    <w:link w:val="Heading1"/>
    <w:uiPriority w:val="9"/>
    <w:rsid w:val="00602087"/>
    <w:rPr>
      <w:rFonts w:ascii="Dejanire Headline ExtraBold" w:eastAsiaTheme="majorEastAsia" w:hAnsi="Dejanire Headline ExtraBold" w:cstheme="majorBidi"/>
      <w:color w:val="F06B1B" w:themeColor="accent5"/>
      <w:sz w:val="28"/>
      <w:szCs w:val="32"/>
    </w:rPr>
  </w:style>
  <w:style w:type="paragraph" w:styleId="Title">
    <w:name w:val="Title"/>
    <w:basedOn w:val="DocumentTitle-FRONTPAGE"/>
    <w:next w:val="Normal"/>
    <w:link w:val="TitleChar"/>
    <w:uiPriority w:val="10"/>
    <w:qFormat/>
    <w:rsid w:val="00602087"/>
    <w:pPr>
      <w:spacing w:line="1200" w:lineRule="exact"/>
    </w:pPr>
    <w:rPr>
      <w:color w:val="F06B1B" w:themeColor="accent5"/>
      <w:sz w:val="52"/>
    </w:rPr>
  </w:style>
  <w:style w:type="character" w:customStyle="1" w:styleId="TitleChar">
    <w:name w:val="Title Char"/>
    <w:basedOn w:val="DefaultParagraphFont"/>
    <w:link w:val="Title"/>
    <w:uiPriority w:val="10"/>
    <w:rsid w:val="00602087"/>
    <w:rPr>
      <w:rFonts w:ascii="Dejanire Headline ExtraBold" w:eastAsia="Times New Roman" w:hAnsi="Dejanire Headline ExtraBold" w:cs="Times New Roman"/>
      <w:color w:val="F06B1B" w:themeColor="accent5"/>
      <w:sz w:val="52"/>
      <w:szCs w:val="110"/>
    </w:rPr>
  </w:style>
  <w:style w:type="paragraph" w:styleId="NormalWeb">
    <w:name w:val="Normal (Web)"/>
    <w:basedOn w:val="Normal"/>
    <w:uiPriority w:val="99"/>
    <w:rsid w:val="00173414"/>
    <w:pPr>
      <w:spacing w:before="100" w:beforeAutospacing="1" w:after="100" w:afterAutospacing="1"/>
    </w:pPr>
    <w:rPr>
      <w:rFonts w:ascii="Times New Roman" w:eastAsia="Times New Roman" w:hAnsi="Times New Roman" w:cs="Times New Roman"/>
      <w:color w:val="auto"/>
      <w:sz w:val="24"/>
      <w:szCs w:val="24"/>
      <w:lang w:eastAsia="en-GB"/>
    </w:rPr>
  </w:style>
  <w:style w:type="paragraph" w:styleId="NoSpacing">
    <w:name w:val="No Spacing"/>
    <w:uiPriority w:val="1"/>
    <w:qFormat/>
    <w:rsid w:val="00173414"/>
    <w:pPr>
      <w:spacing w:after="0" w:line="240" w:lineRule="auto"/>
    </w:pPr>
    <w:rPr>
      <w:color w:val="3A3A3A" w:themeColor="text2"/>
      <w:sz w:val="20"/>
    </w:rPr>
  </w:style>
  <w:style w:type="character" w:customStyle="1" w:styleId="wbzude">
    <w:name w:val="wbzude"/>
    <w:basedOn w:val="DefaultParagraphFont"/>
    <w:rsid w:val="00083F69"/>
  </w:style>
  <w:style w:type="character" w:styleId="Hyperlink">
    <w:name w:val="Hyperlink"/>
    <w:basedOn w:val="DefaultParagraphFont"/>
    <w:uiPriority w:val="99"/>
    <w:unhideWhenUsed/>
    <w:rsid w:val="00EF4C3A"/>
    <w:rPr>
      <w:color w:val="0000FF"/>
      <w:u w:val="single"/>
    </w:rPr>
  </w:style>
  <w:style w:type="character" w:styleId="CommentReference">
    <w:name w:val="annotation reference"/>
    <w:basedOn w:val="DefaultParagraphFont"/>
    <w:uiPriority w:val="99"/>
    <w:semiHidden/>
    <w:unhideWhenUsed/>
    <w:rsid w:val="00392414"/>
    <w:rPr>
      <w:sz w:val="16"/>
      <w:szCs w:val="16"/>
    </w:rPr>
  </w:style>
  <w:style w:type="paragraph" w:styleId="CommentText">
    <w:name w:val="annotation text"/>
    <w:basedOn w:val="Normal"/>
    <w:link w:val="CommentTextChar"/>
    <w:uiPriority w:val="99"/>
    <w:unhideWhenUsed/>
    <w:rsid w:val="00392414"/>
    <w:rPr>
      <w:szCs w:val="20"/>
    </w:rPr>
  </w:style>
  <w:style w:type="character" w:customStyle="1" w:styleId="CommentTextChar">
    <w:name w:val="Comment Text Char"/>
    <w:basedOn w:val="DefaultParagraphFont"/>
    <w:link w:val="CommentText"/>
    <w:uiPriority w:val="99"/>
    <w:rsid w:val="00392414"/>
    <w:rPr>
      <w:color w:val="3A3A3A" w:themeColor="text2"/>
      <w:sz w:val="20"/>
      <w:szCs w:val="20"/>
    </w:rPr>
  </w:style>
  <w:style w:type="paragraph" w:styleId="CommentSubject">
    <w:name w:val="annotation subject"/>
    <w:basedOn w:val="CommentText"/>
    <w:next w:val="CommentText"/>
    <w:link w:val="CommentSubjectChar"/>
    <w:uiPriority w:val="99"/>
    <w:semiHidden/>
    <w:unhideWhenUsed/>
    <w:rsid w:val="00392414"/>
    <w:rPr>
      <w:b/>
      <w:bCs/>
    </w:rPr>
  </w:style>
  <w:style w:type="character" w:customStyle="1" w:styleId="CommentSubjectChar">
    <w:name w:val="Comment Subject Char"/>
    <w:basedOn w:val="CommentTextChar"/>
    <w:link w:val="CommentSubject"/>
    <w:uiPriority w:val="99"/>
    <w:semiHidden/>
    <w:rsid w:val="00392414"/>
    <w:rPr>
      <w:b/>
      <w:bCs/>
      <w:color w:val="3A3A3A" w:themeColor="text2"/>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88851">
      <w:bodyDiv w:val="1"/>
      <w:marLeft w:val="0"/>
      <w:marRight w:val="0"/>
      <w:marTop w:val="0"/>
      <w:marBottom w:val="0"/>
      <w:divBdr>
        <w:top w:val="none" w:sz="0" w:space="0" w:color="auto"/>
        <w:left w:val="none" w:sz="0" w:space="0" w:color="auto"/>
        <w:bottom w:val="none" w:sz="0" w:space="0" w:color="auto"/>
        <w:right w:val="none" w:sz="0" w:space="0" w:color="auto"/>
      </w:divBdr>
      <w:divsChild>
        <w:div w:id="702480955">
          <w:marLeft w:val="0"/>
          <w:marRight w:val="0"/>
          <w:marTop w:val="0"/>
          <w:marBottom w:val="0"/>
          <w:divBdr>
            <w:top w:val="single" w:sz="2" w:space="0" w:color="E3E3E3"/>
            <w:left w:val="single" w:sz="2" w:space="0" w:color="E3E3E3"/>
            <w:bottom w:val="single" w:sz="2" w:space="0" w:color="E3E3E3"/>
            <w:right w:val="single" w:sz="2" w:space="0" w:color="E3E3E3"/>
          </w:divBdr>
          <w:divsChild>
            <w:div w:id="997197992">
              <w:marLeft w:val="0"/>
              <w:marRight w:val="0"/>
              <w:marTop w:val="100"/>
              <w:marBottom w:val="100"/>
              <w:divBdr>
                <w:top w:val="single" w:sz="2" w:space="0" w:color="E3E3E3"/>
                <w:left w:val="single" w:sz="2" w:space="0" w:color="E3E3E3"/>
                <w:bottom w:val="single" w:sz="2" w:space="0" w:color="E3E3E3"/>
                <w:right w:val="single" w:sz="2" w:space="0" w:color="E3E3E3"/>
              </w:divBdr>
              <w:divsChild>
                <w:div w:id="2014792487">
                  <w:marLeft w:val="0"/>
                  <w:marRight w:val="0"/>
                  <w:marTop w:val="0"/>
                  <w:marBottom w:val="0"/>
                  <w:divBdr>
                    <w:top w:val="single" w:sz="2" w:space="0" w:color="E3E3E3"/>
                    <w:left w:val="single" w:sz="2" w:space="0" w:color="E3E3E3"/>
                    <w:bottom w:val="single" w:sz="2" w:space="0" w:color="E3E3E3"/>
                    <w:right w:val="single" w:sz="2" w:space="0" w:color="E3E3E3"/>
                  </w:divBdr>
                  <w:divsChild>
                    <w:div w:id="1495146830">
                      <w:marLeft w:val="0"/>
                      <w:marRight w:val="0"/>
                      <w:marTop w:val="0"/>
                      <w:marBottom w:val="0"/>
                      <w:divBdr>
                        <w:top w:val="single" w:sz="2" w:space="0" w:color="E3E3E3"/>
                        <w:left w:val="single" w:sz="2" w:space="0" w:color="E3E3E3"/>
                        <w:bottom w:val="single" w:sz="2" w:space="0" w:color="E3E3E3"/>
                        <w:right w:val="single" w:sz="2" w:space="0" w:color="E3E3E3"/>
                      </w:divBdr>
                      <w:divsChild>
                        <w:div w:id="1087264089">
                          <w:marLeft w:val="0"/>
                          <w:marRight w:val="0"/>
                          <w:marTop w:val="0"/>
                          <w:marBottom w:val="0"/>
                          <w:divBdr>
                            <w:top w:val="single" w:sz="2" w:space="0" w:color="E3E3E3"/>
                            <w:left w:val="single" w:sz="2" w:space="0" w:color="E3E3E3"/>
                            <w:bottom w:val="single" w:sz="2" w:space="0" w:color="E3E3E3"/>
                            <w:right w:val="single" w:sz="2" w:space="0" w:color="E3E3E3"/>
                          </w:divBdr>
                          <w:divsChild>
                            <w:div w:id="1645744051">
                              <w:marLeft w:val="0"/>
                              <w:marRight w:val="0"/>
                              <w:marTop w:val="0"/>
                              <w:marBottom w:val="0"/>
                              <w:divBdr>
                                <w:top w:val="single" w:sz="2" w:space="0" w:color="E3E3E3"/>
                                <w:left w:val="single" w:sz="2" w:space="0" w:color="E3E3E3"/>
                                <w:bottom w:val="single" w:sz="2" w:space="0" w:color="E3E3E3"/>
                                <w:right w:val="single" w:sz="2" w:space="0" w:color="E3E3E3"/>
                              </w:divBdr>
                              <w:divsChild>
                                <w:div w:id="750587277">
                                  <w:marLeft w:val="0"/>
                                  <w:marRight w:val="0"/>
                                  <w:marTop w:val="0"/>
                                  <w:marBottom w:val="0"/>
                                  <w:divBdr>
                                    <w:top w:val="single" w:sz="2" w:space="0" w:color="E3E3E3"/>
                                    <w:left w:val="single" w:sz="2" w:space="0" w:color="E3E3E3"/>
                                    <w:bottom w:val="single" w:sz="2" w:space="0" w:color="E3E3E3"/>
                                    <w:right w:val="single" w:sz="2" w:space="0" w:color="E3E3E3"/>
                                  </w:divBdr>
                                  <w:divsChild>
                                    <w:div w:id="163960453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2926197">
                      <w:marLeft w:val="0"/>
                      <w:marRight w:val="0"/>
                      <w:marTop w:val="0"/>
                      <w:marBottom w:val="0"/>
                      <w:divBdr>
                        <w:top w:val="single" w:sz="2" w:space="0" w:color="E3E3E3"/>
                        <w:left w:val="single" w:sz="2" w:space="0" w:color="E3E3E3"/>
                        <w:bottom w:val="single" w:sz="2" w:space="0" w:color="E3E3E3"/>
                        <w:right w:val="single" w:sz="2" w:space="0" w:color="E3E3E3"/>
                      </w:divBdr>
                      <w:divsChild>
                        <w:div w:id="1282881379">
                          <w:marLeft w:val="0"/>
                          <w:marRight w:val="0"/>
                          <w:marTop w:val="0"/>
                          <w:marBottom w:val="0"/>
                          <w:divBdr>
                            <w:top w:val="single" w:sz="2" w:space="0" w:color="E3E3E3"/>
                            <w:left w:val="single" w:sz="2" w:space="0" w:color="E3E3E3"/>
                            <w:bottom w:val="single" w:sz="2" w:space="0" w:color="E3E3E3"/>
                            <w:right w:val="single" w:sz="2" w:space="0" w:color="E3E3E3"/>
                          </w:divBdr>
                        </w:div>
                        <w:div w:id="1172453544">
                          <w:marLeft w:val="0"/>
                          <w:marRight w:val="0"/>
                          <w:marTop w:val="0"/>
                          <w:marBottom w:val="0"/>
                          <w:divBdr>
                            <w:top w:val="single" w:sz="2" w:space="0" w:color="E3E3E3"/>
                            <w:left w:val="single" w:sz="2" w:space="0" w:color="E3E3E3"/>
                            <w:bottom w:val="single" w:sz="2" w:space="0" w:color="E3E3E3"/>
                            <w:right w:val="single" w:sz="2" w:space="0" w:color="E3E3E3"/>
                          </w:divBdr>
                          <w:divsChild>
                            <w:div w:id="1232928916">
                              <w:marLeft w:val="0"/>
                              <w:marRight w:val="0"/>
                              <w:marTop w:val="0"/>
                              <w:marBottom w:val="0"/>
                              <w:divBdr>
                                <w:top w:val="single" w:sz="2" w:space="0" w:color="E3E3E3"/>
                                <w:left w:val="single" w:sz="2" w:space="0" w:color="E3E3E3"/>
                                <w:bottom w:val="single" w:sz="2" w:space="0" w:color="E3E3E3"/>
                                <w:right w:val="single" w:sz="2" w:space="0" w:color="E3E3E3"/>
                              </w:divBdr>
                              <w:divsChild>
                                <w:div w:id="1889298795">
                                  <w:marLeft w:val="0"/>
                                  <w:marRight w:val="0"/>
                                  <w:marTop w:val="0"/>
                                  <w:marBottom w:val="0"/>
                                  <w:divBdr>
                                    <w:top w:val="single" w:sz="2" w:space="0" w:color="E3E3E3"/>
                                    <w:left w:val="single" w:sz="2" w:space="0" w:color="E3E3E3"/>
                                    <w:bottom w:val="single" w:sz="2" w:space="0" w:color="E3E3E3"/>
                                    <w:right w:val="single" w:sz="2" w:space="0" w:color="E3E3E3"/>
                                  </w:divBdr>
                                  <w:divsChild>
                                    <w:div w:id="17216372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452944713">
          <w:marLeft w:val="0"/>
          <w:marRight w:val="0"/>
          <w:marTop w:val="0"/>
          <w:marBottom w:val="0"/>
          <w:divBdr>
            <w:top w:val="single" w:sz="2" w:space="0" w:color="E3E3E3"/>
            <w:left w:val="single" w:sz="2" w:space="0" w:color="E3E3E3"/>
            <w:bottom w:val="single" w:sz="2" w:space="0" w:color="E3E3E3"/>
            <w:right w:val="single" w:sz="2" w:space="0" w:color="E3E3E3"/>
          </w:divBdr>
          <w:divsChild>
            <w:div w:id="1566913877">
              <w:marLeft w:val="0"/>
              <w:marRight w:val="0"/>
              <w:marTop w:val="100"/>
              <w:marBottom w:val="100"/>
              <w:divBdr>
                <w:top w:val="single" w:sz="2" w:space="0" w:color="E3E3E3"/>
                <w:left w:val="single" w:sz="2" w:space="0" w:color="E3E3E3"/>
                <w:bottom w:val="single" w:sz="2" w:space="0" w:color="E3E3E3"/>
                <w:right w:val="single" w:sz="2" w:space="0" w:color="E3E3E3"/>
              </w:divBdr>
              <w:divsChild>
                <w:div w:id="1029376363">
                  <w:marLeft w:val="0"/>
                  <w:marRight w:val="0"/>
                  <w:marTop w:val="0"/>
                  <w:marBottom w:val="0"/>
                  <w:divBdr>
                    <w:top w:val="single" w:sz="2" w:space="0" w:color="E3E3E3"/>
                    <w:left w:val="single" w:sz="2" w:space="0" w:color="E3E3E3"/>
                    <w:bottom w:val="single" w:sz="2" w:space="0" w:color="E3E3E3"/>
                    <w:right w:val="single" w:sz="2" w:space="0" w:color="E3E3E3"/>
                  </w:divBdr>
                  <w:divsChild>
                    <w:div w:id="1204100842">
                      <w:marLeft w:val="0"/>
                      <w:marRight w:val="0"/>
                      <w:marTop w:val="0"/>
                      <w:marBottom w:val="0"/>
                      <w:divBdr>
                        <w:top w:val="single" w:sz="2" w:space="0" w:color="E3E3E3"/>
                        <w:left w:val="single" w:sz="2" w:space="0" w:color="E3E3E3"/>
                        <w:bottom w:val="single" w:sz="2" w:space="0" w:color="E3E3E3"/>
                        <w:right w:val="single" w:sz="2" w:space="0" w:color="E3E3E3"/>
                      </w:divBdr>
                      <w:divsChild>
                        <w:div w:id="1559895661">
                          <w:marLeft w:val="0"/>
                          <w:marRight w:val="0"/>
                          <w:marTop w:val="0"/>
                          <w:marBottom w:val="0"/>
                          <w:divBdr>
                            <w:top w:val="single" w:sz="2" w:space="0" w:color="E3E3E3"/>
                            <w:left w:val="single" w:sz="2" w:space="0" w:color="E3E3E3"/>
                            <w:bottom w:val="single" w:sz="2" w:space="0" w:color="E3E3E3"/>
                            <w:right w:val="single" w:sz="2" w:space="0" w:color="E3E3E3"/>
                          </w:divBdr>
                          <w:divsChild>
                            <w:div w:id="111943461">
                              <w:marLeft w:val="0"/>
                              <w:marRight w:val="0"/>
                              <w:marTop w:val="0"/>
                              <w:marBottom w:val="0"/>
                              <w:divBdr>
                                <w:top w:val="single" w:sz="2" w:space="0" w:color="E3E3E3"/>
                                <w:left w:val="single" w:sz="2" w:space="0" w:color="E3E3E3"/>
                                <w:bottom w:val="single" w:sz="2" w:space="0" w:color="E3E3E3"/>
                                <w:right w:val="single" w:sz="2" w:space="0" w:color="E3E3E3"/>
                              </w:divBdr>
                              <w:divsChild>
                                <w:div w:id="79908646">
                                  <w:marLeft w:val="0"/>
                                  <w:marRight w:val="0"/>
                                  <w:marTop w:val="0"/>
                                  <w:marBottom w:val="0"/>
                                  <w:divBdr>
                                    <w:top w:val="single" w:sz="2" w:space="0" w:color="E3E3E3"/>
                                    <w:left w:val="single" w:sz="2" w:space="0" w:color="E3E3E3"/>
                                    <w:bottom w:val="single" w:sz="2" w:space="0" w:color="E3E3E3"/>
                                    <w:right w:val="single" w:sz="2" w:space="0" w:color="E3E3E3"/>
                                  </w:divBdr>
                                  <w:divsChild>
                                    <w:div w:id="523057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08441991">
                      <w:marLeft w:val="0"/>
                      <w:marRight w:val="0"/>
                      <w:marTop w:val="0"/>
                      <w:marBottom w:val="0"/>
                      <w:divBdr>
                        <w:top w:val="single" w:sz="2" w:space="0" w:color="E3E3E3"/>
                        <w:left w:val="single" w:sz="2" w:space="0" w:color="E3E3E3"/>
                        <w:bottom w:val="single" w:sz="2" w:space="0" w:color="E3E3E3"/>
                        <w:right w:val="single" w:sz="2" w:space="0" w:color="E3E3E3"/>
                      </w:divBdr>
                      <w:divsChild>
                        <w:div w:id="139616560">
                          <w:marLeft w:val="0"/>
                          <w:marRight w:val="0"/>
                          <w:marTop w:val="0"/>
                          <w:marBottom w:val="0"/>
                          <w:divBdr>
                            <w:top w:val="single" w:sz="2" w:space="0" w:color="E3E3E3"/>
                            <w:left w:val="single" w:sz="2" w:space="0" w:color="E3E3E3"/>
                            <w:bottom w:val="single" w:sz="2" w:space="0" w:color="E3E3E3"/>
                            <w:right w:val="single" w:sz="2" w:space="0" w:color="E3E3E3"/>
                          </w:divBdr>
                        </w:div>
                        <w:div w:id="854538942">
                          <w:marLeft w:val="0"/>
                          <w:marRight w:val="0"/>
                          <w:marTop w:val="0"/>
                          <w:marBottom w:val="0"/>
                          <w:divBdr>
                            <w:top w:val="single" w:sz="2" w:space="0" w:color="E3E3E3"/>
                            <w:left w:val="single" w:sz="2" w:space="0" w:color="E3E3E3"/>
                            <w:bottom w:val="single" w:sz="2" w:space="0" w:color="E3E3E3"/>
                            <w:right w:val="single" w:sz="2" w:space="0" w:color="E3E3E3"/>
                          </w:divBdr>
                          <w:divsChild>
                            <w:div w:id="224528372">
                              <w:marLeft w:val="0"/>
                              <w:marRight w:val="0"/>
                              <w:marTop w:val="0"/>
                              <w:marBottom w:val="0"/>
                              <w:divBdr>
                                <w:top w:val="single" w:sz="2" w:space="0" w:color="E3E3E3"/>
                                <w:left w:val="single" w:sz="2" w:space="0" w:color="E3E3E3"/>
                                <w:bottom w:val="single" w:sz="2" w:space="0" w:color="E3E3E3"/>
                                <w:right w:val="single" w:sz="2" w:space="0" w:color="E3E3E3"/>
                              </w:divBdr>
                              <w:divsChild>
                                <w:div w:id="273639765">
                                  <w:marLeft w:val="0"/>
                                  <w:marRight w:val="0"/>
                                  <w:marTop w:val="0"/>
                                  <w:marBottom w:val="0"/>
                                  <w:divBdr>
                                    <w:top w:val="single" w:sz="2" w:space="0" w:color="E3E3E3"/>
                                    <w:left w:val="single" w:sz="2" w:space="0" w:color="E3E3E3"/>
                                    <w:bottom w:val="single" w:sz="2" w:space="0" w:color="E3E3E3"/>
                                    <w:right w:val="single" w:sz="2" w:space="0" w:color="E3E3E3"/>
                                  </w:divBdr>
                                  <w:divsChild>
                                    <w:div w:id="105790125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238944824">
      <w:bodyDiv w:val="1"/>
      <w:marLeft w:val="0"/>
      <w:marRight w:val="0"/>
      <w:marTop w:val="0"/>
      <w:marBottom w:val="0"/>
      <w:divBdr>
        <w:top w:val="none" w:sz="0" w:space="0" w:color="auto"/>
        <w:left w:val="none" w:sz="0" w:space="0" w:color="auto"/>
        <w:bottom w:val="none" w:sz="0" w:space="0" w:color="auto"/>
        <w:right w:val="none" w:sz="0" w:space="0" w:color="auto"/>
      </w:divBdr>
    </w:div>
    <w:div w:id="737942466">
      <w:bodyDiv w:val="1"/>
      <w:marLeft w:val="0"/>
      <w:marRight w:val="0"/>
      <w:marTop w:val="0"/>
      <w:marBottom w:val="0"/>
      <w:divBdr>
        <w:top w:val="none" w:sz="0" w:space="0" w:color="auto"/>
        <w:left w:val="none" w:sz="0" w:space="0" w:color="auto"/>
        <w:bottom w:val="none" w:sz="0" w:space="0" w:color="auto"/>
        <w:right w:val="none" w:sz="0" w:space="0" w:color="auto"/>
      </w:divBdr>
    </w:div>
    <w:div w:id="1425683817">
      <w:bodyDiv w:val="1"/>
      <w:marLeft w:val="0"/>
      <w:marRight w:val="0"/>
      <w:marTop w:val="0"/>
      <w:marBottom w:val="0"/>
      <w:divBdr>
        <w:top w:val="none" w:sz="0" w:space="0" w:color="auto"/>
        <w:left w:val="none" w:sz="0" w:space="0" w:color="auto"/>
        <w:bottom w:val="none" w:sz="0" w:space="0" w:color="auto"/>
        <w:right w:val="none" w:sz="0" w:space="0" w:color="auto"/>
      </w:divBdr>
    </w:div>
    <w:div w:id="1696347720">
      <w:bodyDiv w:val="1"/>
      <w:marLeft w:val="0"/>
      <w:marRight w:val="0"/>
      <w:marTop w:val="0"/>
      <w:marBottom w:val="0"/>
      <w:divBdr>
        <w:top w:val="none" w:sz="0" w:space="0" w:color="auto"/>
        <w:left w:val="none" w:sz="0" w:space="0" w:color="auto"/>
        <w:bottom w:val="none" w:sz="0" w:space="0" w:color="auto"/>
        <w:right w:val="none" w:sz="0" w:space="0" w:color="auto"/>
      </w:divBdr>
    </w:div>
    <w:div w:id="1971395842">
      <w:bodyDiv w:val="1"/>
      <w:marLeft w:val="0"/>
      <w:marRight w:val="0"/>
      <w:marTop w:val="0"/>
      <w:marBottom w:val="0"/>
      <w:divBdr>
        <w:top w:val="none" w:sz="0" w:space="0" w:color="auto"/>
        <w:left w:val="none" w:sz="0" w:space="0" w:color="auto"/>
        <w:bottom w:val="none" w:sz="0" w:space="0" w:color="auto"/>
        <w:right w:val="none" w:sz="0" w:space="0" w:color="auto"/>
      </w:divBdr>
      <w:divsChild>
        <w:div w:id="1499030154">
          <w:marLeft w:val="0"/>
          <w:marRight w:val="0"/>
          <w:marTop w:val="0"/>
          <w:marBottom w:val="0"/>
          <w:divBdr>
            <w:top w:val="single" w:sz="2" w:space="0" w:color="E3E3E3"/>
            <w:left w:val="single" w:sz="2" w:space="0" w:color="E3E3E3"/>
            <w:bottom w:val="single" w:sz="2" w:space="0" w:color="E3E3E3"/>
            <w:right w:val="single" w:sz="2" w:space="0" w:color="E3E3E3"/>
          </w:divBdr>
          <w:divsChild>
            <w:div w:id="1802992848">
              <w:marLeft w:val="0"/>
              <w:marRight w:val="0"/>
              <w:marTop w:val="100"/>
              <w:marBottom w:val="100"/>
              <w:divBdr>
                <w:top w:val="single" w:sz="2" w:space="0" w:color="E3E3E3"/>
                <w:left w:val="single" w:sz="2" w:space="0" w:color="E3E3E3"/>
                <w:bottom w:val="single" w:sz="2" w:space="0" w:color="E3E3E3"/>
                <w:right w:val="single" w:sz="2" w:space="0" w:color="E3E3E3"/>
              </w:divBdr>
              <w:divsChild>
                <w:div w:id="1969316186">
                  <w:marLeft w:val="0"/>
                  <w:marRight w:val="0"/>
                  <w:marTop w:val="0"/>
                  <w:marBottom w:val="0"/>
                  <w:divBdr>
                    <w:top w:val="single" w:sz="2" w:space="0" w:color="E3E3E3"/>
                    <w:left w:val="single" w:sz="2" w:space="0" w:color="E3E3E3"/>
                    <w:bottom w:val="single" w:sz="2" w:space="0" w:color="E3E3E3"/>
                    <w:right w:val="single" w:sz="2" w:space="0" w:color="E3E3E3"/>
                  </w:divBdr>
                  <w:divsChild>
                    <w:div w:id="735012992">
                      <w:marLeft w:val="0"/>
                      <w:marRight w:val="0"/>
                      <w:marTop w:val="0"/>
                      <w:marBottom w:val="0"/>
                      <w:divBdr>
                        <w:top w:val="single" w:sz="2" w:space="0" w:color="E3E3E3"/>
                        <w:left w:val="single" w:sz="2" w:space="0" w:color="E3E3E3"/>
                        <w:bottom w:val="single" w:sz="2" w:space="0" w:color="E3E3E3"/>
                        <w:right w:val="single" w:sz="2" w:space="0" w:color="E3E3E3"/>
                      </w:divBdr>
                      <w:divsChild>
                        <w:div w:id="1472348">
                          <w:marLeft w:val="0"/>
                          <w:marRight w:val="0"/>
                          <w:marTop w:val="0"/>
                          <w:marBottom w:val="0"/>
                          <w:divBdr>
                            <w:top w:val="single" w:sz="2" w:space="0" w:color="E3E3E3"/>
                            <w:left w:val="single" w:sz="2" w:space="0" w:color="E3E3E3"/>
                            <w:bottom w:val="single" w:sz="2" w:space="0" w:color="E3E3E3"/>
                            <w:right w:val="single" w:sz="2" w:space="0" w:color="E3E3E3"/>
                          </w:divBdr>
                          <w:divsChild>
                            <w:div w:id="1343966991">
                              <w:marLeft w:val="0"/>
                              <w:marRight w:val="0"/>
                              <w:marTop w:val="0"/>
                              <w:marBottom w:val="0"/>
                              <w:divBdr>
                                <w:top w:val="single" w:sz="2" w:space="0" w:color="E3E3E3"/>
                                <w:left w:val="single" w:sz="2" w:space="0" w:color="E3E3E3"/>
                                <w:bottom w:val="single" w:sz="2" w:space="0" w:color="E3E3E3"/>
                                <w:right w:val="single" w:sz="2" w:space="0" w:color="E3E3E3"/>
                              </w:divBdr>
                              <w:divsChild>
                                <w:div w:id="983386026">
                                  <w:marLeft w:val="0"/>
                                  <w:marRight w:val="0"/>
                                  <w:marTop w:val="0"/>
                                  <w:marBottom w:val="0"/>
                                  <w:divBdr>
                                    <w:top w:val="single" w:sz="2" w:space="0" w:color="E3E3E3"/>
                                    <w:left w:val="single" w:sz="2" w:space="0" w:color="E3E3E3"/>
                                    <w:bottom w:val="single" w:sz="2" w:space="0" w:color="E3E3E3"/>
                                    <w:right w:val="single" w:sz="2" w:space="0" w:color="E3E3E3"/>
                                  </w:divBdr>
                                  <w:divsChild>
                                    <w:div w:id="92198950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10803333">
                      <w:marLeft w:val="0"/>
                      <w:marRight w:val="0"/>
                      <w:marTop w:val="0"/>
                      <w:marBottom w:val="0"/>
                      <w:divBdr>
                        <w:top w:val="single" w:sz="2" w:space="0" w:color="E3E3E3"/>
                        <w:left w:val="single" w:sz="2" w:space="0" w:color="E3E3E3"/>
                        <w:bottom w:val="single" w:sz="2" w:space="0" w:color="E3E3E3"/>
                        <w:right w:val="single" w:sz="2" w:space="0" w:color="E3E3E3"/>
                      </w:divBdr>
                      <w:divsChild>
                        <w:div w:id="450560621">
                          <w:marLeft w:val="0"/>
                          <w:marRight w:val="0"/>
                          <w:marTop w:val="0"/>
                          <w:marBottom w:val="0"/>
                          <w:divBdr>
                            <w:top w:val="single" w:sz="2" w:space="0" w:color="E3E3E3"/>
                            <w:left w:val="single" w:sz="2" w:space="0" w:color="E3E3E3"/>
                            <w:bottom w:val="single" w:sz="2" w:space="0" w:color="E3E3E3"/>
                            <w:right w:val="single" w:sz="2" w:space="0" w:color="E3E3E3"/>
                          </w:divBdr>
                        </w:div>
                        <w:div w:id="1117336274">
                          <w:marLeft w:val="0"/>
                          <w:marRight w:val="0"/>
                          <w:marTop w:val="0"/>
                          <w:marBottom w:val="0"/>
                          <w:divBdr>
                            <w:top w:val="single" w:sz="2" w:space="0" w:color="E3E3E3"/>
                            <w:left w:val="single" w:sz="2" w:space="0" w:color="E3E3E3"/>
                            <w:bottom w:val="single" w:sz="2" w:space="0" w:color="E3E3E3"/>
                            <w:right w:val="single" w:sz="2" w:space="0" w:color="E3E3E3"/>
                          </w:divBdr>
                          <w:divsChild>
                            <w:div w:id="1467817988">
                              <w:marLeft w:val="0"/>
                              <w:marRight w:val="0"/>
                              <w:marTop w:val="0"/>
                              <w:marBottom w:val="0"/>
                              <w:divBdr>
                                <w:top w:val="single" w:sz="2" w:space="0" w:color="E3E3E3"/>
                                <w:left w:val="single" w:sz="2" w:space="0" w:color="E3E3E3"/>
                                <w:bottom w:val="single" w:sz="2" w:space="0" w:color="E3E3E3"/>
                                <w:right w:val="single" w:sz="2" w:space="0" w:color="E3E3E3"/>
                              </w:divBdr>
                              <w:divsChild>
                                <w:div w:id="283735571">
                                  <w:marLeft w:val="0"/>
                                  <w:marRight w:val="0"/>
                                  <w:marTop w:val="0"/>
                                  <w:marBottom w:val="0"/>
                                  <w:divBdr>
                                    <w:top w:val="single" w:sz="2" w:space="0" w:color="E3E3E3"/>
                                    <w:left w:val="single" w:sz="2" w:space="0" w:color="E3E3E3"/>
                                    <w:bottom w:val="single" w:sz="2" w:space="0" w:color="E3E3E3"/>
                                    <w:right w:val="single" w:sz="2" w:space="0" w:color="E3E3E3"/>
                                  </w:divBdr>
                                  <w:divsChild>
                                    <w:div w:id="42954750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95406289">
          <w:marLeft w:val="0"/>
          <w:marRight w:val="0"/>
          <w:marTop w:val="0"/>
          <w:marBottom w:val="0"/>
          <w:divBdr>
            <w:top w:val="single" w:sz="2" w:space="0" w:color="E3E3E3"/>
            <w:left w:val="single" w:sz="2" w:space="0" w:color="E3E3E3"/>
            <w:bottom w:val="single" w:sz="2" w:space="0" w:color="E3E3E3"/>
            <w:right w:val="single" w:sz="2" w:space="0" w:color="E3E3E3"/>
          </w:divBdr>
          <w:divsChild>
            <w:div w:id="1464690143">
              <w:marLeft w:val="0"/>
              <w:marRight w:val="0"/>
              <w:marTop w:val="100"/>
              <w:marBottom w:val="100"/>
              <w:divBdr>
                <w:top w:val="single" w:sz="2" w:space="0" w:color="E3E3E3"/>
                <w:left w:val="single" w:sz="2" w:space="0" w:color="E3E3E3"/>
                <w:bottom w:val="single" w:sz="2" w:space="0" w:color="E3E3E3"/>
                <w:right w:val="single" w:sz="2" w:space="0" w:color="E3E3E3"/>
              </w:divBdr>
              <w:divsChild>
                <w:div w:id="1998067402">
                  <w:marLeft w:val="0"/>
                  <w:marRight w:val="0"/>
                  <w:marTop w:val="0"/>
                  <w:marBottom w:val="0"/>
                  <w:divBdr>
                    <w:top w:val="single" w:sz="2" w:space="0" w:color="E3E3E3"/>
                    <w:left w:val="single" w:sz="2" w:space="0" w:color="E3E3E3"/>
                    <w:bottom w:val="single" w:sz="2" w:space="0" w:color="E3E3E3"/>
                    <w:right w:val="single" w:sz="2" w:space="0" w:color="E3E3E3"/>
                  </w:divBdr>
                  <w:divsChild>
                    <w:div w:id="1412965461">
                      <w:marLeft w:val="0"/>
                      <w:marRight w:val="0"/>
                      <w:marTop w:val="0"/>
                      <w:marBottom w:val="0"/>
                      <w:divBdr>
                        <w:top w:val="single" w:sz="2" w:space="0" w:color="E3E3E3"/>
                        <w:left w:val="single" w:sz="2" w:space="0" w:color="E3E3E3"/>
                        <w:bottom w:val="single" w:sz="2" w:space="0" w:color="E3E3E3"/>
                        <w:right w:val="single" w:sz="2" w:space="0" w:color="E3E3E3"/>
                      </w:divBdr>
                      <w:divsChild>
                        <w:div w:id="1658722741">
                          <w:marLeft w:val="0"/>
                          <w:marRight w:val="0"/>
                          <w:marTop w:val="0"/>
                          <w:marBottom w:val="0"/>
                          <w:divBdr>
                            <w:top w:val="single" w:sz="2" w:space="0" w:color="E3E3E3"/>
                            <w:left w:val="single" w:sz="2" w:space="0" w:color="E3E3E3"/>
                            <w:bottom w:val="single" w:sz="2" w:space="0" w:color="E3E3E3"/>
                            <w:right w:val="single" w:sz="2" w:space="0" w:color="E3E3E3"/>
                          </w:divBdr>
                          <w:divsChild>
                            <w:div w:id="432895380">
                              <w:marLeft w:val="0"/>
                              <w:marRight w:val="0"/>
                              <w:marTop w:val="0"/>
                              <w:marBottom w:val="0"/>
                              <w:divBdr>
                                <w:top w:val="single" w:sz="2" w:space="0" w:color="E3E3E3"/>
                                <w:left w:val="single" w:sz="2" w:space="0" w:color="E3E3E3"/>
                                <w:bottom w:val="single" w:sz="2" w:space="0" w:color="E3E3E3"/>
                                <w:right w:val="single" w:sz="2" w:space="0" w:color="E3E3E3"/>
                              </w:divBdr>
                              <w:divsChild>
                                <w:div w:id="653724930">
                                  <w:marLeft w:val="0"/>
                                  <w:marRight w:val="0"/>
                                  <w:marTop w:val="0"/>
                                  <w:marBottom w:val="0"/>
                                  <w:divBdr>
                                    <w:top w:val="single" w:sz="2" w:space="0" w:color="E3E3E3"/>
                                    <w:left w:val="single" w:sz="2" w:space="0" w:color="E3E3E3"/>
                                    <w:bottom w:val="single" w:sz="2" w:space="0" w:color="E3E3E3"/>
                                    <w:right w:val="single" w:sz="2" w:space="0" w:color="E3E3E3"/>
                                  </w:divBdr>
                                  <w:divsChild>
                                    <w:div w:id="181228504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074429214">
                      <w:marLeft w:val="0"/>
                      <w:marRight w:val="0"/>
                      <w:marTop w:val="0"/>
                      <w:marBottom w:val="0"/>
                      <w:divBdr>
                        <w:top w:val="single" w:sz="2" w:space="0" w:color="E3E3E3"/>
                        <w:left w:val="single" w:sz="2" w:space="0" w:color="E3E3E3"/>
                        <w:bottom w:val="single" w:sz="2" w:space="0" w:color="E3E3E3"/>
                        <w:right w:val="single" w:sz="2" w:space="0" w:color="E3E3E3"/>
                      </w:divBdr>
                      <w:divsChild>
                        <w:div w:id="1573395523">
                          <w:marLeft w:val="0"/>
                          <w:marRight w:val="0"/>
                          <w:marTop w:val="0"/>
                          <w:marBottom w:val="0"/>
                          <w:divBdr>
                            <w:top w:val="single" w:sz="2" w:space="0" w:color="E3E3E3"/>
                            <w:left w:val="single" w:sz="2" w:space="0" w:color="E3E3E3"/>
                            <w:bottom w:val="single" w:sz="2" w:space="0" w:color="E3E3E3"/>
                            <w:right w:val="single" w:sz="2" w:space="0" w:color="E3E3E3"/>
                          </w:divBdr>
                        </w:div>
                        <w:div w:id="1641956303">
                          <w:marLeft w:val="0"/>
                          <w:marRight w:val="0"/>
                          <w:marTop w:val="0"/>
                          <w:marBottom w:val="0"/>
                          <w:divBdr>
                            <w:top w:val="single" w:sz="2" w:space="0" w:color="E3E3E3"/>
                            <w:left w:val="single" w:sz="2" w:space="0" w:color="E3E3E3"/>
                            <w:bottom w:val="single" w:sz="2" w:space="0" w:color="E3E3E3"/>
                            <w:right w:val="single" w:sz="2" w:space="0" w:color="E3E3E3"/>
                          </w:divBdr>
                          <w:divsChild>
                            <w:div w:id="1359156218">
                              <w:marLeft w:val="0"/>
                              <w:marRight w:val="0"/>
                              <w:marTop w:val="0"/>
                              <w:marBottom w:val="0"/>
                              <w:divBdr>
                                <w:top w:val="single" w:sz="2" w:space="0" w:color="E3E3E3"/>
                                <w:left w:val="single" w:sz="2" w:space="0" w:color="E3E3E3"/>
                                <w:bottom w:val="single" w:sz="2" w:space="0" w:color="E3E3E3"/>
                                <w:right w:val="single" w:sz="2" w:space="0" w:color="E3E3E3"/>
                              </w:divBdr>
                              <w:divsChild>
                                <w:div w:id="339936548">
                                  <w:marLeft w:val="0"/>
                                  <w:marRight w:val="0"/>
                                  <w:marTop w:val="0"/>
                                  <w:marBottom w:val="0"/>
                                  <w:divBdr>
                                    <w:top w:val="single" w:sz="2" w:space="0" w:color="E3E3E3"/>
                                    <w:left w:val="single" w:sz="2" w:space="0" w:color="E3E3E3"/>
                                    <w:bottom w:val="single" w:sz="2" w:space="0" w:color="E3E3E3"/>
                                    <w:right w:val="single" w:sz="2" w:space="0" w:color="E3E3E3"/>
                                  </w:divBdr>
                                  <w:divsChild>
                                    <w:div w:id="4811056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Accord">
      <a:dk1>
        <a:srgbClr val="000000"/>
      </a:dk1>
      <a:lt1>
        <a:sysClr val="window" lastClr="FFFFFF"/>
      </a:lt1>
      <a:dk2>
        <a:srgbClr val="3A3A3A"/>
      </a:dk2>
      <a:lt2>
        <a:srgbClr val="D8D8D8"/>
      </a:lt2>
      <a:accent1>
        <a:srgbClr val="5DA6AA"/>
      </a:accent1>
      <a:accent2>
        <a:srgbClr val="F5B50D"/>
      </a:accent2>
      <a:accent3>
        <a:srgbClr val="7C63A9"/>
      </a:accent3>
      <a:accent4>
        <a:srgbClr val="2E7FAA"/>
      </a:accent4>
      <a:accent5>
        <a:srgbClr val="F06B1B"/>
      </a:accent5>
      <a:accent6>
        <a:srgbClr val="626262"/>
      </a:accent6>
      <a:hlink>
        <a:srgbClr val="2E7FAA"/>
      </a:hlink>
      <a:folHlink>
        <a:srgbClr val="7C63A9"/>
      </a:folHlink>
    </a:clrScheme>
    <a:fontScheme name="Accord">
      <a:majorFont>
        <a:latin typeface="Dejanire Headline Regular"/>
        <a:ea typeface=""/>
        <a:cs typeface=""/>
      </a:majorFont>
      <a:minorFont>
        <a:latin typeface="Poppins 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1F93BBA5AF8A478B42883BF9863D69" ma:contentTypeVersion="14" ma:contentTypeDescription="Create a new document." ma:contentTypeScope="" ma:versionID="b29c28eaaa3257bb2a30b122c3cb7866">
  <xsd:schema xmlns:xsd="http://www.w3.org/2001/XMLSchema" xmlns:xs="http://www.w3.org/2001/XMLSchema" xmlns:p="http://schemas.microsoft.com/office/2006/metadata/properties" xmlns:ns2="0b687f22-895c-426f-a768-70d9e75b9259" xmlns:ns3="4da23e3a-21ad-42ac-8307-8d3cf9eb96a5" targetNamespace="http://schemas.microsoft.com/office/2006/metadata/properties" ma:root="true" ma:fieldsID="0afa9212e895b5dd75891a7af0e22f47" ns2:_="" ns3:_="">
    <xsd:import namespace="0b687f22-895c-426f-a768-70d9e75b9259"/>
    <xsd:import namespace="4da23e3a-21ad-42ac-8307-8d3cf9eb96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687f22-895c-426f-a768-70d9e75b92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fd565bf-3b44-4c08-b3b3-3276019ac836"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a23e3a-21ad-42ac-8307-8d3cf9eb96a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d9d4ffd-aa8e-4362-8f42-71c61b0caf31}" ma:internalName="TaxCatchAll" ma:showField="CatchAllData" ma:web="4da23e3a-21ad-42ac-8307-8d3cf9eb96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b687f22-895c-426f-a768-70d9e75b9259">
      <Terms xmlns="http://schemas.microsoft.com/office/infopath/2007/PartnerControls"/>
    </lcf76f155ced4ddcb4097134ff3c332f>
    <TaxCatchAll xmlns="4da23e3a-21ad-42ac-8307-8d3cf9eb96a5" xsi:nil="true"/>
  </documentManagement>
</p:properties>
</file>

<file path=customXml/itemProps1.xml><?xml version="1.0" encoding="utf-8"?>
<ds:datastoreItem xmlns:ds="http://schemas.openxmlformats.org/officeDocument/2006/customXml" ds:itemID="{7BE8FD28-4353-435F-B25E-C6C6B6D30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687f22-895c-426f-a768-70d9e75b9259"/>
    <ds:schemaRef ds:uri="4da23e3a-21ad-42ac-8307-8d3cf9eb9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824B7D-A43B-4D63-9757-06C1BEF1F2B0}">
  <ds:schemaRefs>
    <ds:schemaRef ds:uri="http://schemas.microsoft.com/sharepoint/v3/contenttype/forms"/>
  </ds:schemaRefs>
</ds:datastoreItem>
</file>

<file path=customXml/itemProps3.xml><?xml version="1.0" encoding="utf-8"?>
<ds:datastoreItem xmlns:ds="http://schemas.openxmlformats.org/officeDocument/2006/customXml" ds:itemID="{9FBD057A-FA27-49A8-90FB-CCFFED486F77}">
  <ds:schemaRefs>
    <ds:schemaRef ds:uri="http://schemas.microsoft.com/office/2006/metadata/properties"/>
    <ds:schemaRef ds:uri="http://schemas.microsoft.com/office/infopath/2007/PartnerControls"/>
    <ds:schemaRef ds:uri="0b687f22-895c-426f-a768-70d9e75b9259"/>
    <ds:schemaRef ds:uri="4da23e3a-21ad-42ac-8307-8d3cf9eb96a5"/>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530</Words>
  <Characters>3215</Characters>
  <Application>Microsoft Office Word</Application>
  <DocSecurity>0</DocSecurity>
  <Lines>89</Lines>
  <Paragraphs>30</Paragraphs>
  <ScaleCrop>false</ScaleCrop>
  <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Winfield</dc:creator>
  <cp:keywords/>
  <dc:description/>
  <cp:lastModifiedBy>Sally Winfield</cp:lastModifiedBy>
  <cp:revision>3</cp:revision>
  <dcterms:created xsi:type="dcterms:W3CDTF">2026-01-28T15:06:00Z</dcterms:created>
  <dcterms:modified xsi:type="dcterms:W3CDTF">2026-01-28T15:07:00Z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a4e3d36b16b59babbc02a4d785b9045290af90fbed12012611d47576e38f9601</vt:lpwstr>
  </property>
  <property fmtid="{D5CDD505-2E9C-101B-9397-08002B2CF9AE}" pid="3" name="ContentTypeId">
    <vt:lpwstr>0x010100671F93BBA5AF8A478B42883BF9863D69</vt:lpwstr>
  </property>
  <property fmtid="{D5CDD505-2E9C-101B-9397-08002B2CF9AE}" pid="4" name="MediaServiceImageTags">
    <vt:lpwstr/>
  </property>
  <property fmtid="{D5CDD505-2E9C-101B-9397-08002B2CF9AE}" pid="5" name="docLang">
    <vt:lpwstr>en</vt:lpwstr>
  </property>
</Properties>
</file>