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hanging="720"/>
        <w:jc w:val="center"/>
        <w:rPr>
          <w:b w:val="1"/>
          <w:i w:val="0"/>
          <w:smallCaps w:val="0"/>
          <w:strike w:val="0"/>
          <w:color w:val="151618"/>
          <w:u w:val="none"/>
          <w:shd w:fill="auto" w:val="clear"/>
          <w:vertAlign w:val="baseline"/>
        </w:rPr>
      </w:pPr>
      <w:r w:rsidDel="00000000" w:rsidR="00000000" w:rsidRPr="00000000">
        <w:rPr>
          <w:b w:val="1"/>
          <w:i w:val="0"/>
          <w:smallCaps w:val="0"/>
          <w:strike w:val="0"/>
          <w:color w:val="151618"/>
          <w:u w:val="none"/>
          <w:shd w:fill="auto" w:val="clear"/>
          <w:vertAlign w:val="baseline"/>
          <w:rtl w:val="0"/>
        </w:rPr>
        <w:t xml:space="preserve">Lucas Will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i w:val="0"/>
          <w:smallCaps w:val="0"/>
          <w:strike w:val="0"/>
          <w:color w:val="151618"/>
          <w:u w:val="none"/>
          <w:shd w:fill="auto" w:val="clear"/>
          <w:vertAlign w:val="baseline"/>
        </w:rPr>
      </w:pPr>
      <w:r w:rsidDel="00000000" w:rsidR="00000000" w:rsidRPr="00000000">
        <w:rPr>
          <w:color w:val="151618"/>
          <w:rtl w:val="0"/>
        </w:rPr>
        <w:t xml:space="preserve">Murphysboro </w:t>
      </w:r>
      <w:r w:rsidDel="00000000" w:rsidR="00000000" w:rsidRPr="00000000">
        <w:rPr>
          <w:i w:val="0"/>
          <w:smallCaps w:val="0"/>
          <w:strike w:val="0"/>
          <w:color w:val="151618"/>
          <w:u w:val="none"/>
          <w:shd w:fill="auto" w:val="clear"/>
          <w:vertAlign w:val="baseline"/>
          <w:rtl w:val="0"/>
        </w:rPr>
        <w:t xml:space="preserve">629</w:t>
      </w:r>
      <w:r w:rsidDel="00000000" w:rsidR="00000000" w:rsidRPr="00000000">
        <w:rPr>
          <w:color w:val="151618"/>
          <w:rtl w:val="0"/>
        </w:rPr>
        <w:t xml:space="preserve">66</w:t>
      </w:r>
      <w:r w:rsidDel="00000000" w:rsidR="00000000" w:rsidRPr="00000000">
        <w:rPr>
          <w:i w:val="0"/>
          <w:smallCaps w:val="0"/>
          <w:strike w:val="0"/>
          <w:color w:val="151618"/>
          <w:u w:val="none"/>
          <w:shd w:fill="auto" w:val="clear"/>
          <w:vertAlign w:val="baseline"/>
          <w:rtl w:val="0"/>
        </w:rPr>
        <w:t xml:space="preserve"> | (618) 889-0078 | </w:t>
      </w:r>
      <w:r w:rsidDel="00000000" w:rsidR="00000000" w:rsidRPr="00000000">
        <w:rPr>
          <w:color w:val="151618"/>
          <w:rtl w:val="0"/>
        </w:rPr>
        <w:t xml:space="preserve">LuWill88888@gmail.com</w:t>
      </w:r>
      <w:r w:rsidDel="00000000" w:rsidR="00000000" w:rsidRPr="00000000">
        <w:rPr>
          <w:i w:val="0"/>
          <w:smallCaps w:val="0"/>
          <w:strike w:val="0"/>
          <w:color w:val="151618"/>
          <w:u w:val="none"/>
          <w:shd w:fill="auto" w:val="clear"/>
          <w:vertAlign w:val="baseline"/>
          <w:rtl w:val="0"/>
        </w:rPr>
        <w:t xml:space="preserve"> </w:t>
      </w:r>
      <w:r w:rsidDel="00000000" w:rsidR="00000000" w:rsidRPr="00000000">
        <w:rPr>
          <w:color w:val="151618"/>
          <w:rtl w:val="0"/>
        </w:rPr>
        <w:t xml:space="preserve">| </w:t>
      </w:r>
      <w:r w:rsidDel="00000000" w:rsidR="00000000" w:rsidRPr="00000000">
        <w:rPr>
          <w:color w:val="151618"/>
          <w:sz w:val="21"/>
          <w:szCs w:val="21"/>
          <w:highlight w:val="white"/>
          <w:rtl w:val="0"/>
        </w:rPr>
        <w:t xml:space="preserve">www.lucaswill.work</w:t>
      </w:r>
      <w:r w:rsidDel="00000000" w:rsidR="00000000" w:rsidRPr="00000000">
        <w:rPr>
          <w:rtl w:val="0"/>
        </w:rPr>
      </w:r>
    </w:p>
    <w:p w:rsidR="00000000" w:rsidDel="00000000" w:rsidP="00000000" w:rsidRDefault="00000000" w:rsidRPr="00000000" w14:paraId="0000000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i w:val="0"/>
          <w:smallCaps w:val="0"/>
          <w:strike w:val="0"/>
          <w:color w:val="151618"/>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96101" cy="47705"/>
                <wp:effectExtent b="0" l="0" r="0" t="0"/>
                <wp:wrapNone/>
                <wp:docPr descr="Line" id="1073741828" name=""/>
                <a:graphic>
                  <a:graphicData uri="http://schemas.microsoft.com/office/word/2010/wordprocessingShape">
                    <wps:wsp>
                      <wps:cNvCnPr/>
                      <wps:spPr>
                        <a:xfrm flipH="1" rot="10800000">
                          <a:off x="1912237" y="3770435"/>
                          <a:ext cx="6867526" cy="1913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96101" cy="47705"/>
                <wp:effectExtent b="0" l="0" r="0" t="0"/>
                <wp:wrapNone/>
                <wp:docPr descr="Line" id="1073741828" name="image1.png"/>
                <a:graphic>
                  <a:graphicData uri="http://schemas.openxmlformats.org/drawingml/2006/picture">
                    <pic:pic>
                      <pic:nvPicPr>
                        <pic:cNvPr descr="Line" id="0" name="image1.png"/>
                        <pic:cNvPicPr preferRelativeResize="0"/>
                      </pic:nvPicPr>
                      <pic:blipFill>
                        <a:blip r:embed="rId7"/>
                        <a:srcRect/>
                        <a:stretch>
                          <a:fillRect/>
                        </a:stretch>
                      </pic:blipFill>
                      <pic:spPr>
                        <a:xfrm>
                          <a:off x="0" y="0"/>
                          <a:ext cx="6896101" cy="47705"/>
                        </a:xfrm>
                        <a:prstGeom prst="rect"/>
                        <a:ln/>
                      </pic:spPr>
                    </pic:pic>
                  </a:graphicData>
                </a:graphic>
              </wp:anchor>
            </w:drawing>
          </mc:Fallback>
        </mc:AlternateContent>
      </w:r>
    </w:p>
    <w:p w:rsidR="00000000" w:rsidDel="00000000" w:rsidP="00000000" w:rsidRDefault="00000000" w:rsidRPr="00000000" w14:paraId="00000004">
      <w:pPr>
        <w:keepLines w:val="1"/>
        <w:widowControl w:val="0"/>
        <w:rPr>
          <w:color w:val="151618"/>
          <w:sz w:val="22"/>
          <w:szCs w:val="22"/>
        </w:rPr>
      </w:pPr>
      <w:r w:rsidDel="00000000" w:rsidR="00000000" w:rsidRPr="00000000">
        <w:rPr>
          <w:color w:val="151618"/>
          <w:sz w:val="22"/>
          <w:szCs w:val="22"/>
          <w:rtl w:val="0"/>
        </w:rPr>
        <w:t xml:space="preserve">Tech driven problem solver with hands on experience in AI powered analytics, automation pipelines, and digital media workflows. Skilled at building tools that streamline operations, organize data, and deliver actionable insights. Strong background in turning complex datasets into simple dashboards and scalable solutions across finance, technology, and media. Early exposure to business operations through family business experience. Fast learner, coachable, and focused on building tools that create real impact.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rPr>
          <w:b w:val="1"/>
          <w:color w:val="151618"/>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rPr>
          <w:b w:val="1"/>
          <w:color w:val="151618"/>
          <w:sz w:val="22"/>
          <w:szCs w:val="22"/>
        </w:rPr>
      </w:pPr>
      <w:r w:rsidDel="00000000" w:rsidR="00000000" w:rsidRPr="00000000">
        <w:rPr>
          <w:b w:val="1"/>
          <w:i w:val="0"/>
          <w:smallCaps w:val="0"/>
          <w:strike w:val="0"/>
          <w:color w:val="151618"/>
          <w:sz w:val="22"/>
          <w:szCs w:val="22"/>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rPr>
          <w:i w:val="1"/>
          <w:sz w:val="22"/>
          <w:szCs w:val="22"/>
        </w:rPr>
      </w:pPr>
      <w:r w:rsidDel="00000000" w:rsidR="00000000" w:rsidRPr="00000000">
        <w:rPr>
          <w:i w:val="0"/>
          <w:smallCaps w:val="0"/>
          <w:strike w:val="0"/>
          <w:color w:val="000000"/>
          <w:sz w:val="22"/>
          <w:szCs w:val="22"/>
          <w:u w:val="none"/>
          <w:shd w:fill="auto" w:val="clear"/>
          <w:vertAlign w:val="baseline"/>
          <w:rtl w:val="0"/>
        </w:rPr>
        <w:t xml:space="preserve">Southern Illinois University - </w:t>
      </w:r>
      <w:r w:rsidDel="00000000" w:rsidR="00000000" w:rsidRPr="00000000">
        <w:rPr>
          <w:i w:val="1"/>
          <w:smallCaps w:val="0"/>
          <w:strike w:val="0"/>
          <w:color w:val="000000"/>
          <w:sz w:val="22"/>
          <w:szCs w:val="22"/>
          <w:u w:val="none"/>
          <w:shd w:fill="auto" w:val="clear"/>
          <w:vertAlign w:val="baseline"/>
          <w:rtl w:val="0"/>
        </w:rPr>
        <w:t xml:space="preserve">Carbondale, IL - Bachelor’s of</w:t>
      </w:r>
      <w:r w:rsidDel="00000000" w:rsidR="00000000" w:rsidRPr="00000000">
        <w:rPr>
          <w:i w:val="1"/>
          <w:sz w:val="22"/>
          <w:szCs w:val="22"/>
          <w:rtl w:val="0"/>
        </w:rPr>
        <w:t xml:space="preserve"> Science in</w:t>
      </w:r>
      <w:r w:rsidDel="00000000" w:rsidR="00000000" w:rsidRPr="00000000">
        <w:rPr>
          <w:i w:val="1"/>
          <w:smallCaps w:val="0"/>
          <w:strike w:val="0"/>
          <w:color w:val="000000"/>
          <w:sz w:val="22"/>
          <w:szCs w:val="22"/>
          <w:u w:val="none"/>
          <w:shd w:fill="auto" w:val="clear"/>
          <w:vertAlign w:val="baseline"/>
          <w:rtl w:val="0"/>
        </w:rPr>
        <w:t xml:space="preserve"> Financ</w:t>
      </w:r>
      <w:r w:rsidDel="00000000" w:rsidR="00000000" w:rsidRPr="00000000">
        <w:rPr>
          <w:i w:val="1"/>
          <w:sz w:val="22"/>
          <w:szCs w:val="22"/>
          <w:rtl w:val="0"/>
        </w:rPr>
        <w:t xml:space="preserve">e         </w:t>
        <w:tab/>
        <w:t xml:space="preserve">                 Graduated May 2025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rPr>
          <w:b w:val="1"/>
          <w:color w:val="151618"/>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rPr>
          <w:b w:val="1"/>
          <w:color w:val="151618"/>
          <w:sz w:val="22"/>
          <w:szCs w:val="22"/>
        </w:rPr>
      </w:pPr>
      <w:r w:rsidDel="00000000" w:rsidR="00000000" w:rsidRPr="00000000">
        <w:rPr>
          <w:b w:val="1"/>
          <w:i w:val="0"/>
          <w:smallCaps w:val="0"/>
          <w:strike w:val="0"/>
          <w:color w:val="151618"/>
          <w:sz w:val="22"/>
          <w:szCs w:val="22"/>
          <w:u w:val="none"/>
          <w:shd w:fill="auto" w:val="clear"/>
          <w:vertAlign w:val="baseline"/>
          <w:rtl w:val="0"/>
        </w:rPr>
        <w:t xml:space="preserve">WORK EXPERIENCE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color w:val="151618"/>
          <w:sz w:val="22"/>
          <w:szCs w:val="22"/>
        </w:rPr>
      </w:pPr>
      <w:r w:rsidDel="00000000" w:rsidR="00000000" w:rsidRPr="00000000">
        <w:rPr>
          <w:b w:val="1"/>
          <w:color w:val="151618"/>
          <w:sz w:val="22"/>
          <w:szCs w:val="22"/>
          <w:rtl w:val="0"/>
        </w:rPr>
        <w:t xml:space="preserve">Accounting Intern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151618"/>
          <w:sz w:val="22"/>
          <w:szCs w:val="22"/>
        </w:rPr>
      </w:pPr>
      <w:r w:rsidDel="00000000" w:rsidR="00000000" w:rsidRPr="00000000">
        <w:rPr>
          <w:color w:val="151618"/>
          <w:sz w:val="22"/>
          <w:szCs w:val="22"/>
          <w:rtl w:val="0"/>
        </w:rPr>
        <w:t xml:space="preserve">NubAbility -</w:t>
      </w:r>
      <w:r w:rsidDel="00000000" w:rsidR="00000000" w:rsidRPr="00000000">
        <w:rPr>
          <w:i w:val="1"/>
          <w:color w:val="151618"/>
          <w:sz w:val="22"/>
          <w:szCs w:val="22"/>
          <w:rtl w:val="0"/>
        </w:rPr>
        <w:t xml:space="preserve"> DuQuoin, IL - current summer internship                                                                        </w:t>
      </w:r>
      <w:r w:rsidDel="00000000" w:rsidR="00000000" w:rsidRPr="00000000">
        <w:rPr>
          <w:color w:val="151618"/>
          <w:sz w:val="22"/>
          <w:szCs w:val="22"/>
          <w:rtl w:val="0"/>
        </w:rPr>
        <w:t xml:space="preserve">May 2025 - Aug 2025</w:t>
      </w:r>
    </w:p>
    <w:p w:rsidR="00000000" w:rsidDel="00000000" w:rsidP="00000000" w:rsidRDefault="00000000" w:rsidRPr="00000000" w14:paraId="0000000C">
      <w:pPr>
        <w:numPr>
          <w:ilvl w:val="0"/>
          <w:numId w:val="2"/>
        </w:numPr>
        <w:ind w:left="720" w:hanging="360"/>
        <w:rPr>
          <w:color w:val="151618"/>
          <w:sz w:val="22"/>
          <w:szCs w:val="22"/>
        </w:rPr>
      </w:pPr>
      <w:r w:rsidDel="00000000" w:rsidR="00000000" w:rsidRPr="00000000">
        <w:rPr>
          <w:color w:val="151618"/>
          <w:sz w:val="22"/>
          <w:szCs w:val="22"/>
          <w:rtl w:val="0"/>
        </w:rPr>
        <w:t xml:space="preserve">Designed and implemented a comprehensive purchase order and expense tracking system to monitor vendor payments and camp-related costs.  </w:t>
      </w:r>
    </w:p>
    <w:p w:rsidR="00000000" w:rsidDel="00000000" w:rsidP="00000000" w:rsidRDefault="00000000" w:rsidRPr="00000000" w14:paraId="0000000D">
      <w:pPr>
        <w:numPr>
          <w:ilvl w:val="0"/>
          <w:numId w:val="2"/>
        </w:numPr>
        <w:ind w:left="720" w:hanging="360"/>
        <w:rPr>
          <w:color w:val="151618"/>
          <w:sz w:val="22"/>
          <w:szCs w:val="22"/>
        </w:rPr>
      </w:pPr>
      <w:r w:rsidDel="00000000" w:rsidR="00000000" w:rsidRPr="00000000">
        <w:rPr>
          <w:color w:val="151618"/>
          <w:sz w:val="22"/>
          <w:szCs w:val="22"/>
          <w:rtl w:val="0"/>
        </w:rPr>
        <w:t xml:space="preserve">Automated payroll tracking for interns and coaches, consolidating hours, wages, and reimbursements into clean summary reports.  </w:t>
      </w:r>
    </w:p>
    <w:p w:rsidR="00000000" w:rsidDel="00000000" w:rsidP="00000000" w:rsidRDefault="00000000" w:rsidRPr="00000000" w14:paraId="0000000E">
      <w:pPr>
        <w:numPr>
          <w:ilvl w:val="0"/>
          <w:numId w:val="2"/>
        </w:numPr>
        <w:ind w:left="720" w:hanging="360"/>
        <w:rPr>
          <w:color w:val="151618"/>
          <w:sz w:val="22"/>
          <w:szCs w:val="22"/>
        </w:rPr>
      </w:pPr>
      <w:r w:rsidDel="00000000" w:rsidR="00000000" w:rsidRPr="00000000">
        <w:rPr>
          <w:color w:val="151618"/>
          <w:sz w:val="22"/>
          <w:szCs w:val="22"/>
          <w:rtl w:val="0"/>
        </w:rPr>
        <w:t xml:space="preserve">Developed inventory reporting tools to manage over 6,500 apparel units, generating automated count summaries and visual dashboards.  </w:t>
      </w:r>
    </w:p>
    <w:p w:rsidR="00000000" w:rsidDel="00000000" w:rsidP="00000000" w:rsidRDefault="00000000" w:rsidRPr="00000000" w14:paraId="0000000F">
      <w:pPr>
        <w:numPr>
          <w:ilvl w:val="0"/>
          <w:numId w:val="2"/>
        </w:numPr>
        <w:ind w:left="720" w:hanging="360"/>
        <w:rPr>
          <w:color w:val="151618"/>
          <w:sz w:val="22"/>
          <w:szCs w:val="22"/>
        </w:rPr>
      </w:pPr>
      <w:r w:rsidDel="00000000" w:rsidR="00000000" w:rsidRPr="00000000">
        <w:rPr>
          <w:color w:val="151618"/>
          <w:sz w:val="22"/>
          <w:szCs w:val="22"/>
          <w:rtl w:val="0"/>
        </w:rPr>
        <w:t xml:space="preserve">Built Google Apps Script tools for real-time budget monitoring, PO reconciliation, and camper-facing document automation.  </w:t>
      </w:r>
    </w:p>
    <w:p w:rsidR="00000000" w:rsidDel="00000000" w:rsidP="00000000" w:rsidRDefault="00000000" w:rsidRPr="00000000" w14:paraId="00000010">
      <w:pPr>
        <w:numPr>
          <w:ilvl w:val="0"/>
          <w:numId w:val="2"/>
        </w:numPr>
        <w:ind w:left="720" w:hanging="360"/>
        <w:rPr>
          <w:color w:val="151618"/>
          <w:sz w:val="22"/>
          <w:szCs w:val="22"/>
        </w:rPr>
      </w:pPr>
      <w:r w:rsidDel="00000000" w:rsidR="00000000" w:rsidRPr="00000000">
        <w:rPr>
          <w:color w:val="151618"/>
          <w:sz w:val="22"/>
          <w:szCs w:val="22"/>
          <w:rtl w:val="0"/>
        </w:rPr>
        <w:t xml:space="preserve">Researched nonprofit financial reporting standards and built KPI dashboards to support leadership decision-making.  </w:t>
      </w:r>
    </w:p>
    <w:p w:rsidR="00000000" w:rsidDel="00000000" w:rsidP="00000000" w:rsidRDefault="00000000" w:rsidRPr="00000000" w14:paraId="00000011">
      <w:pPr>
        <w:numPr>
          <w:ilvl w:val="0"/>
          <w:numId w:val="2"/>
        </w:numPr>
        <w:ind w:left="720" w:hanging="360"/>
        <w:rPr>
          <w:color w:val="151618"/>
          <w:sz w:val="22"/>
          <w:szCs w:val="22"/>
        </w:rPr>
      </w:pPr>
      <w:r w:rsidDel="00000000" w:rsidR="00000000" w:rsidRPr="00000000">
        <w:rPr>
          <w:color w:val="151618"/>
          <w:sz w:val="22"/>
          <w:szCs w:val="22"/>
          <w:rtl w:val="0"/>
        </w:rPr>
        <w:t xml:space="preserve">Used QuickBooks and Excel to produce standardized financial statements and variance reports for board and stakeholder distribution.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151618"/>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2"/>
          <w:szCs w:val="22"/>
        </w:rPr>
      </w:pPr>
      <w:r w:rsidDel="00000000" w:rsidR="00000000" w:rsidRPr="00000000">
        <w:rPr>
          <w:b w:val="1"/>
          <w:sz w:val="22"/>
          <w:szCs w:val="22"/>
          <w:rtl w:val="0"/>
        </w:rPr>
        <w:t xml:space="preserve">Lead Associate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sz w:val="22"/>
          <w:szCs w:val="22"/>
        </w:rPr>
      </w:pPr>
      <w:r w:rsidDel="00000000" w:rsidR="00000000" w:rsidRPr="00000000">
        <w:rPr>
          <w:sz w:val="22"/>
          <w:szCs w:val="22"/>
          <w:rtl w:val="0"/>
        </w:rPr>
        <w:t xml:space="preserve">TSS Photography - </w:t>
      </w:r>
      <w:r w:rsidDel="00000000" w:rsidR="00000000" w:rsidRPr="00000000">
        <w:rPr>
          <w:i w:val="1"/>
          <w:sz w:val="22"/>
          <w:szCs w:val="22"/>
          <w:rtl w:val="0"/>
        </w:rPr>
        <w:t xml:space="preserve">Marion, IL - part time seasonal job                                                                                    2016 - Current</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2"/>
          <w:szCs w:val="22"/>
        </w:rPr>
      </w:pPr>
      <w:r w:rsidDel="00000000" w:rsidR="00000000" w:rsidRPr="00000000">
        <w:rPr>
          <w:sz w:val="22"/>
          <w:szCs w:val="22"/>
          <w:rtl w:val="0"/>
        </w:rPr>
        <w:t xml:space="preserve">Lead photo-day events as site supervisor, by effectively communicating company products and ensuring seamless customer support experiences.</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2"/>
          <w:szCs w:val="22"/>
        </w:rPr>
      </w:pPr>
      <w:r w:rsidDel="00000000" w:rsidR="00000000" w:rsidRPr="00000000">
        <w:rPr>
          <w:sz w:val="22"/>
          <w:szCs w:val="22"/>
          <w:rtl w:val="0"/>
        </w:rPr>
        <w:t xml:space="preserve">Acted as lead photographer for various events, efficiently capturing individual and team portraits for 100+ teams, coordinating youth athletes aged 5-16, while providing customer service for parents/guardians at the events.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2"/>
          <w:szCs w:val="22"/>
        </w:rPr>
      </w:pPr>
      <w:r w:rsidDel="00000000" w:rsidR="00000000" w:rsidRPr="00000000">
        <w:rPr>
          <w:sz w:val="22"/>
          <w:szCs w:val="22"/>
          <w:rtl w:val="0"/>
        </w:rPr>
        <w:t xml:space="preserve">Performed accurate data entry of customer data into Microsoft Excel for customer &amp; product purchasing, and used this data to effectively price our products for upcoming events.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2"/>
          <w:szCs w:val="22"/>
        </w:rPr>
      </w:pPr>
      <w:r w:rsidDel="00000000" w:rsidR="00000000" w:rsidRPr="00000000">
        <w:rPr>
          <w:sz w:val="22"/>
          <w:szCs w:val="22"/>
          <w:rtl w:val="0"/>
        </w:rPr>
        <w:t xml:space="preserve">Occasionally in charge of supervision of the entire event, managing photographer assistants and being the main customer support person for problems/assistance.</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2"/>
          <w:szCs w:val="22"/>
        </w:rPr>
      </w:pPr>
      <w:r w:rsidDel="00000000" w:rsidR="00000000" w:rsidRPr="00000000">
        <w:rPr>
          <w:sz w:val="22"/>
          <w:szCs w:val="22"/>
          <w:rtl w:val="0"/>
        </w:rPr>
        <w:t xml:space="preserve">Responsible for the green screen, adjustments, and all other image manipulation using Adobe Photoshop.</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highlight w:val="white"/>
        </w:rPr>
      </w:pPr>
      <w:r w:rsidDel="00000000" w:rsidR="00000000" w:rsidRPr="00000000">
        <w:rPr>
          <w:b w:val="1"/>
          <w:sz w:val="22"/>
          <w:szCs w:val="22"/>
          <w:rtl w:val="0"/>
        </w:rPr>
        <w:t xml:space="preserve">CLUBS / </w:t>
      </w:r>
      <w:r w:rsidDel="00000000" w:rsidR="00000000" w:rsidRPr="00000000">
        <w:rPr>
          <w:b w:val="1"/>
          <w:sz w:val="22"/>
          <w:szCs w:val="22"/>
          <w:highlight w:val="white"/>
          <w:rtl w:val="0"/>
        </w:rPr>
        <w:t xml:space="preserve">ACHIEVEMENTS / RELEVANT LEADERSHIP EXPERIENCES </w:t>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highlight w:val="white"/>
        </w:rPr>
      </w:pPr>
      <w:r w:rsidDel="00000000" w:rsidR="00000000" w:rsidRPr="00000000">
        <w:rPr>
          <w:sz w:val="22"/>
          <w:szCs w:val="22"/>
          <w:highlight w:val="white"/>
          <w:rtl w:val="0"/>
        </w:rPr>
        <w:t xml:space="preserve">Treasurer of Sigma Pi Fraternity | Beta Nu Chapter  2024 - 2025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highlight w:val="white"/>
        </w:rPr>
      </w:pPr>
      <w:r w:rsidDel="00000000" w:rsidR="00000000" w:rsidRPr="00000000">
        <w:rPr>
          <w:sz w:val="22"/>
          <w:szCs w:val="22"/>
          <w:highlight w:val="white"/>
          <w:rtl w:val="0"/>
        </w:rPr>
        <w:t xml:space="preserve">MarketWatch Virtual Investing Game Challenge - 2020 School Winner (187% Portfolio Return)</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highlight w:val="white"/>
        </w:rPr>
      </w:pPr>
      <w:r w:rsidDel="00000000" w:rsidR="00000000" w:rsidRPr="00000000">
        <w:rPr>
          <w:sz w:val="22"/>
          <w:szCs w:val="22"/>
          <w:highlight w:val="white"/>
          <w:rtl w:val="0"/>
        </w:rPr>
        <w:t xml:space="preserve">2020 All-South IL - Quarterback / Football Player of The Year by Swinford Publications 2020</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rPr>
          <w:b w:val="1"/>
          <w:sz w:val="22"/>
          <w:szCs w:val="22"/>
        </w:rPr>
      </w:pPr>
      <w:r w:rsidDel="00000000" w:rsidR="00000000" w:rsidRPr="00000000">
        <w:rPr>
          <w:b w:val="1"/>
          <w:sz w:val="22"/>
          <w:szCs w:val="22"/>
          <w:rtl w:val="0"/>
        </w:rPr>
        <w:t xml:space="preserve">SKILLS</w:t>
      </w:r>
    </w:p>
    <w:tbl>
      <w:tblPr>
        <w:tblStyle w:val="Table1"/>
        <w:tblW w:w="1052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490"/>
        <w:gridCol w:w="5035"/>
        <w:tblGridChange w:id="0">
          <w:tblGrid>
            <w:gridCol w:w="5490"/>
            <w:gridCol w:w="5035"/>
          </w:tblGrid>
        </w:tblGridChange>
      </w:tblGrid>
      <w:tr>
        <w:trPr>
          <w:cantSplit w:val="0"/>
          <w:trHeight w:val="1485"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1">
            <w:pPr>
              <w:numPr>
                <w:ilvl w:val="0"/>
                <w:numId w:val="5"/>
              </w:numPr>
              <w:ind w:left="342"/>
              <w:rPr>
                <w:rFonts w:ascii="Times New Roman" w:cs="Times New Roman" w:eastAsia="Times New Roman" w:hAnsi="Times New Roman"/>
                <w:sz w:val="22"/>
                <w:szCs w:val="22"/>
              </w:rPr>
            </w:pPr>
            <w:r w:rsidDel="00000000" w:rsidR="00000000" w:rsidRPr="00000000">
              <w:rPr>
                <w:sz w:val="22"/>
                <w:szCs w:val="22"/>
                <w:rtl w:val="0"/>
              </w:rPr>
              <w:t xml:space="preserve">Microsoft Excel (moderate VBA, Python Scripting</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sz w:val="22"/>
                <w:szCs w:val="22"/>
                <w:rtl w:val="0"/>
              </w:rPr>
              <w:t xml:space="preserve">Quickbooks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sz w:val="22"/>
                <w:szCs w:val="22"/>
                <w:rtl w:val="0"/>
              </w:rPr>
              <w:t xml:space="preserve">AI Assisted Programming</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w:t>
            </w:r>
            <w:r w:rsidDel="00000000" w:rsidR="00000000" w:rsidRPr="00000000">
              <w:rPr>
                <w:sz w:val="22"/>
                <w:szCs w:val="22"/>
                <w:rtl w:val="0"/>
              </w:rPr>
              <w:t xml:space="preserve">I</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Technical </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OpenAI, Claude, Deepseek API’s</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sz w:val="22"/>
                <w:szCs w:val="22"/>
                <w:u w:val="none"/>
              </w:rPr>
            </w:pPr>
            <w:r w:rsidDel="00000000" w:rsidR="00000000" w:rsidRPr="00000000">
              <w:rPr>
                <w:sz w:val="22"/>
                <w:szCs w:val="22"/>
                <w:rtl w:val="0"/>
              </w:rPr>
              <w:t xml:space="preserve">Web Development (Framer</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sz w:val="22"/>
                <w:szCs w:val="22"/>
                <w:rtl w:val="0"/>
              </w:rPr>
              <w:t xml:space="preserve">Entrepreneurship &amp; Operational Solutions</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Problem Solv</w:t>
            </w:r>
            <w:r w:rsidDel="00000000" w:rsidR="00000000" w:rsidRPr="00000000">
              <w:rPr>
                <w:sz w:val="22"/>
                <w:szCs w:val="22"/>
                <w:rtl w:val="0"/>
              </w:rPr>
              <w:t xml:space="preserve">er</w:t>
            </w:r>
            <w:r w:rsidDel="00000000" w:rsidR="00000000" w:rsidRPr="00000000">
              <w:rPr>
                <w:rtl w:val="0"/>
              </w:rPr>
            </w:r>
          </w:p>
          <w:p w:rsidR="00000000" w:rsidDel="00000000" w:rsidP="00000000" w:rsidRDefault="00000000" w:rsidRPr="00000000" w14:paraId="00000028">
            <w:pPr>
              <w:numPr>
                <w:ilvl w:val="0"/>
                <w:numId w:val="4"/>
              </w:numPr>
              <w:ind w:left="342"/>
              <w:rPr>
                <w:rFonts w:ascii="Times New Roman" w:cs="Times New Roman" w:eastAsia="Times New Roman" w:hAnsi="Times New Roman"/>
                <w:sz w:val="22"/>
                <w:szCs w:val="22"/>
              </w:rPr>
            </w:pPr>
            <w:r w:rsidDel="00000000" w:rsidR="00000000" w:rsidRPr="00000000">
              <w:rPr>
                <w:sz w:val="22"/>
                <w:szCs w:val="22"/>
                <w:rtl w:val="0"/>
              </w:rPr>
              <w:t xml:space="preserve">Computer Technical - </w:t>
            </w:r>
            <w:r w:rsidDel="00000000" w:rsidR="00000000" w:rsidRPr="00000000">
              <w:rPr>
                <w:sz w:val="22"/>
                <w:szCs w:val="22"/>
                <w:highlight w:val="white"/>
                <w:rtl w:val="0"/>
              </w:rPr>
              <w:t xml:space="preserve">Typing Speed: 96 WPM</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sz w:val="22"/>
                <w:szCs w:val="22"/>
                <w:rtl w:val="0"/>
              </w:rPr>
              <w:t xml:space="preserve">Adobe Photoshop &amp; Figma</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Fl Studi</w:t>
            </w:r>
            <w:r w:rsidDel="00000000" w:rsidR="00000000" w:rsidRPr="00000000">
              <w:rPr>
                <w:sz w:val="22"/>
                <w:szCs w:val="22"/>
                <w:rtl w:val="0"/>
              </w:rPr>
              <w:t xml:space="preserve">o (Music Production </w:t>
            </w:r>
            <w:r w:rsidDel="00000000" w:rsidR="00000000" w:rsidRPr="00000000">
              <w:rPr>
                <w:i w:val="0"/>
                <w:smallCaps w:val="0"/>
                <w:strike w:val="0"/>
                <w:color w:val="000000"/>
                <w:sz w:val="22"/>
                <w:szCs w:val="22"/>
                <w:u w:val="none"/>
                <w:shd w:fill="auto" w:val="clear"/>
                <w:vertAlign w:val="baseline"/>
                <w:rtl w:val="0"/>
              </w:rPr>
              <w:t xml:space="preserve">Software)</w:t>
            </w:r>
            <w:r w:rsidDel="00000000" w:rsidR="00000000" w:rsidRPr="00000000">
              <w:rPr>
                <w:rtl w:val="0"/>
              </w:rPr>
            </w:r>
          </w:p>
        </w:tc>
      </w:tr>
    </w:tbl>
    <w:p w:rsidR="00000000" w:rsidDel="00000000" w:rsidP="00000000" w:rsidRDefault="00000000" w:rsidRPr="00000000" w14:paraId="0000002B">
      <w:pPr>
        <w:spacing w:after="60" w:lineRule="auto"/>
        <w:jc w:val="center"/>
        <w:rPr>
          <w:sz w:val="22"/>
          <w:szCs w:val="22"/>
          <w:highlight w:val="white"/>
        </w:rPr>
      </w:pPr>
      <w:r w:rsidDel="00000000" w:rsidR="00000000" w:rsidRPr="00000000">
        <w:rPr>
          <w:sz w:val="22"/>
          <w:szCs w:val="22"/>
          <w:highlight w:val="white"/>
          <w:rtl w:val="0"/>
        </w:rPr>
        <w:t xml:space="preserve">For live project demos, SaaS builds, and real-world tools I’ve developed, visit:  </w:t>
      </w:r>
    </w:p>
    <w:p w:rsidR="00000000" w:rsidDel="00000000" w:rsidP="00000000" w:rsidRDefault="00000000" w:rsidRPr="00000000" w14:paraId="0000002C">
      <w:pPr>
        <w:spacing w:after="60" w:lineRule="auto"/>
        <w:jc w:val="center"/>
        <w:rPr>
          <w:b w:val="1"/>
          <w:sz w:val="22"/>
          <w:szCs w:val="22"/>
          <w:highlight w:val="white"/>
        </w:rPr>
      </w:pPr>
      <w:r w:rsidDel="00000000" w:rsidR="00000000" w:rsidRPr="00000000">
        <w:rPr>
          <w:b w:val="1"/>
          <w:sz w:val="22"/>
          <w:szCs w:val="22"/>
          <w:highlight w:val="white"/>
          <w:rtl w:val="0"/>
        </w:rPr>
        <w:t xml:space="preserve">www.chariotreport.com</w:t>
      </w:r>
      <w:r w:rsidDel="00000000" w:rsidR="00000000" w:rsidRPr="00000000">
        <w:rPr>
          <w:sz w:val="22"/>
          <w:szCs w:val="22"/>
          <w:highlight w:val="white"/>
          <w:rtl w:val="0"/>
        </w:rPr>
        <w:t xml:space="preserve"> or my portfolio page, </w:t>
      </w:r>
      <w:r w:rsidDel="00000000" w:rsidR="00000000" w:rsidRPr="00000000">
        <w:rPr>
          <w:b w:val="1"/>
          <w:sz w:val="22"/>
          <w:szCs w:val="22"/>
          <w:highlight w:val="white"/>
          <w:rtl w:val="0"/>
        </w:rPr>
        <w:t xml:space="preserve">www.lucaswill.work</w:t>
      </w:r>
      <w:r w:rsidDel="00000000" w:rsidR="00000000" w:rsidRPr="00000000">
        <w:rPr>
          <w:rtl w:val="0"/>
        </w:rPr>
      </w:r>
    </w:p>
    <w:sectPr>
      <w:headerReference r:id="rId8" w:type="defaul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42" w:hanging="342"/>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062" w:hanging="342"/>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782" w:hanging="342"/>
      </w:pPr>
      <w:rPr>
        <w:rFonts w:ascii="Arimo" w:cs="Arimo" w:eastAsia="Arimo" w:hAnsi="Arimo"/>
        <w:b w:val="0"/>
        <w:i w:val="0"/>
        <w:smallCaps w:val="0"/>
        <w:strike w:val="0"/>
        <w:shd w:fill="auto" w:val="clear"/>
        <w:vertAlign w:val="baseline"/>
      </w:rPr>
    </w:lvl>
    <w:lvl w:ilvl="3">
      <w:start w:val="1"/>
      <w:numFmt w:val="bullet"/>
      <w:lvlText w:val="●"/>
      <w:lvlJc w:val="left"/>
      <w:pPr>
        <w:ind w:left="2502" w:hanging="342"/>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222" w:hanging="342"/>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942" w:hanging="342"/>
      </w:pPr>
      <w:rPr>
        <w:rFonts w:ascii="Arimo" w:cs="Arimo" w:eastAsia="Arimo" w:hAnsi="Arimo"/>
        <w:b w:val="0"/>
        <w:i w:val="0"/>
        <w:smallCaps w:val="0"/>
        <w:strike w:val="0"/>
        <w:shd w:fill="auto" w:val="clear"/>
        <w:vertAlign w:val="baseline"/>
      </w:rPr>
    </w:lvl>
    <w:lvl w:ilvl="6">
      <w:start w:val="1"/>
      <w:numFmt w:val="bullet"/>
      <w:lvlText w:val="●"/>
      <w:lvlJc w:val="left"/>
      <w:pPr>
        <w:ind w:left="4662" w:hanging="342"/>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382" w:hanging="341.9999999999991"/>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102" w:hanging="342"/>
      </w:pPr>
      <w:rPr>
        <w:rFonts w:ascii="Arimo" w:cs="Arimo" w:eastAsia="Arimo" w:hAnsi="Arimo"/>
        <w:b w:val="0"/>
        <w:i w:val="0"/>
        <w:smallCaps w:val="0"/>
        <w:strike w:val="0"/>
        <w:shd w:fill="auto" w:val="clear"/>
        <w:vertAlign w:val="baseline"/>
      </w:rPr>
    </w:lvl>
  </w:abstractNum>
  <w:abstractNum w:abstractNumId="5">
    <w:lvl w:ilvl="0">
      <w:start w:val="1"/>
      <w:numFmt w:val="bullet"/>
      <w:lvlText w:val="●"/>
      <w:lvlJc w:val="left"/>
      <w:pPr>
        <w:ind w:left="342" w:hanging="342"/>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062" w:hanging="342"/>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782" w:hanging="342"/>
      </w:pPr>
      <w:rPr>
        <w:rFonts w:ascii="Arimo" w:cs="Arimo" w:eastAsia="Arimo" w:hAnsi="Arimo"/>
        <w:b w:val="0"/>
        <w:i w:val="0"/>
        <w:smallCaps w:val="0"/>
        <w:strike w:val="0"/>
        <w:shd w:fill="auto" w:val="clear"/>
        <w:vertAlign w:val="baseline"/>
      </w:rPr>
    </w:lvl>
    <w:lvl w:ilvl="3">
      <w:start w:val="1"/>
      <w:numFmt w:val="bullet"/>
      <w:lvlText w:val="●"/>
      <w:lvlJc w:val="left"/>
      <w:pPr>
        <w:ind w:left="2502" w:hanging="342"/>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222" w:hanging="342"/>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942" w:hanging="342"/>
      </w:pPr>
      <w:rPr>
        <w:rFonts w:ascii="Arimo" w:cs="Arimo" w:eastAsia="Arimo" w:hAnsi="Arimo"/>
        <w:b w:val="0"/>
        <w:i w:val="0"/>
        <w:smallCaps w:val="0"/>
        <w:strike w:val="0"/>
        <w:shd w:fill="auto" w:val="clear"/>
        <w:vertAlign w:val="baseline"/>
      </w:rPr>
    </w:lvl>
    <w:lvl w:ilvl="6">
      <w:start w:val="1"/>
      <w:numFmt w:val="bullet"/>
      <w:lvlText w:val="●"/>
      <w:lvlJc w:val="left"/>
      <w:pPr>
        <w:ind w:left="4662" w:hanging="342"/>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382" w:hanging="341.9999999999991"/>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102" w:hanging="342"/>
      </w:pPr>
      <w:rPr>
        <w:rFonts w:ascii="Arimo" w:cs="Arimo" w:eastAsia="Arimo" w:hAnsi="Arimo"/>
        <w:b w:val="0"/>
        <w:i w:val="0"/>
        <w:smallCaps w:val="0"/>
        <w:strike w:val="0"/>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de-D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numbering" w:styleId="Bullets">
    <w:name w:val="Bullets"/>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fp9q/ODQHrtpo0RStxGFcU8ZHQ==">CgMxLjA4AHIhMV9xTTZEYndBUFBLWG1VZkpnTnh6eHZyb09Qd3cwa0xK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