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6638" w:rsidRDefault="008F6638" w:rsidP="008F6638">
      <w:pPr>
        <w:spacing w:after="0"/>
        <w:ind w:firstLine="0"/>
        <w:jc w:val="both"/>
      </w:pPr>
      <w:r>
        <w:t xml:space="preserve">Asunto: </w:t>
      </w:r>
      <w:r w:rsidR="008E3977">
        <w:t>respuesta confidencia</w:t>
      </w:r>
    </w:p>
    <w:p w:rsidR="008F6638" w:rsidRDefault="008F6638" w:rsidP="008F6638">
      <w:pPr>
        <w:spacing w:after="0"/>
        <w:ind w:firstLine="0"/>
        <w:jc w:val="both"/>
      </w:pPr>
    </w:p>
    <w:p w:rsidR="008F6638" w:rsidRDefault="008E3977" w:rsidP="008F6638">
      <w:pPr>
        <w:spacing w:after="0"/>
        <w:ind w:firstLine="0"/>
        <w:jc w:val="both"/>
      </w:pPr>
      <w:r>
        <w:t>De manera atenta y respetuosa</w:t>
      </w:r>
      <w:r w:rsidR="008F6638">
        <w:t xml:space="preserve"> me permito informar a mi coronel que en la Estación de Policía </w:t>
      </w:r>
      <w:proofErr w:type="spellStart"/>
      <w:r w:rsidR="00084AD5">
        <w:t>XXXXX</w:t>
      </w:r>
      <w:proofErr w:type="spellEnd"/>
      <w:r w:rsidR="008F6638">
        <w:t xml:space="preserve"> y en el Distrito 3 de Policía </w:t>
      </w:r>
      <w:proofErr w:type="spellStart"/>
      <w:r w:rsidR="00084AD5">
        <w:t>XXXX</w:t>
      </w:r>
      <w:r w:rsidR="008F6638">
        <w:t>se</w:t>
      </w:r>
      <w:proofErr w:type="spellEnd"/>
      <w:r w:rsidR="008F6638">
        <w:t xml:space="preserve"> encuentran actualmente personas privadas de la libertad bajo medida de aseguramiento preventiva, en condición de detenidos transitorios, a quienes se les viene garantizando el respeto a la dignidad humana y el ejercicio de todos los derechos fundamentales que no se ven afectados por la </w:t>
      </w:r>
      <w:proofErr w:type="gramStart"/>
      <w:r w:rsidR="008F6638">
        <w:t xml:space="preserve">restricción </w:t>
      </w:r>
      <w:r w:rsidR="004642E2">
        <w:t xml:space="preserve"> exceptuando</w:t>
      </w:r>
      <w:proofErr w:type="gramEnd"/>
      <w:r w:rsidR="004642E2">
        <w:t xml:space="preserve"> el derecho a </w:t>
      </w:r>
      <w:r w:rsidR="008F6638">
        <w:t>la libertad.</w:t>
      </w:r>
    </w:p>
    <w:p w:rsidR="008F6638" w:rsidRDefault="008F6638" w:rsidP="008F6638">
      <w:pPr>
        <w:spacing w:after="0"/>
        <w:ind w:firstLine="0"/>
        <w:jc w:val="both"/>
      </w:pPr>
    </w:p>
    <w:p w:rsidR="008F6638" w:rsidRDefault="008F6638" w:rsidP="008F6638">
      <w:pPr>
        <w:spacing w:after="0"/>
        <w:ind w:firstLine="0"/>
        <w:jc w:val="both"/>
      </w:pPr>
      <w:r>
        <w:t>En tal sentido, se cumple con lo dispuesto en los artículos 1, 12 y 28 de la Constitución Política de Colombia, asegurando condiciones adecuadas de alimentación, salubridad, atención médica básica, aseo personal y comunicación con sus familiares y abogados.</w:t>
      </w:r>
    </w:p>
    <w:p w:rsidR="008F6638" w:rsidRDefault="008F6638" w:rsidP="008F6638">
      <w:pPr>
        <w:spacing w:after="0"/>
        <w:ind w:firstLine="0"/>
        <w:jc w:val="both"/>
      </w:pPr>
    </w:p>
    <w:p w:rsidR="008F6638" w:rsidRDefault="008F6638" w:rsidP="008F6638">
      <w:pPr>
        <w:spacing w:after="0"/>
        <w:ind w:firstLine="0"/>
        <w:jc w:val="both"/>
      </w:pPr>
      <w:r>
        <w:t>Con el propósito de mitigar los efectos emocionales y psicológicos que produce la privación de la libertad, se han dispuesto visitas familiares los días domingo, las cuales permiten a los detenidos mantener contacto con su núcleo familiar, reduciendo los niveles de estrés y favoreciendo su estabilidad emocional.</w:t>
      </w:r>
    </w:p>
    <w:p w:rsidR="008F6638" w:rsidRDefault="008F6638" w:rsidP="008F6638">
      <w:pPr>
        <w:spacing w:after="0"/>
        <w:ind w:firstLine="0"/>
        <w:jc w:val="both"/>
      </w:pPr>
    </w:p>
    <w:p w:rsidR="008F6638" w:rsidRDefault="008F6638" w:rsidP="008F6638">
      <w:pPr>
        <w:spacing w:after="0"/>
        <w:ind w:firstLine="0"/>
        <w:jc w:val="both"/>
      </w:pPr>
      <w:r>
        <w:t xml:space="preserve">La presente medida se encuentra respaldada por la </w:t>
      </w:r>
      <w:bookmarkStart w:id="0" w:name="_Hlk213053846"/>
      <w:r>
        <w:t xml:space="preserve">Sentencia SU-122 de 2022 </w:t>
      </w:r>
      <w:bookmarkEnd w:id="0"/>
      <w:r>
        <w:t xml:space="preserve">de la Corte Constitucional, la cual </w:t>
      </w:r>
      <w:r w:rsidRPr="00E42EC4">
        <w:rPr>
          <w:highlight w:val="yellow"/>
        </w:rPr>
        <w:t>extendió la declaratoria del Estado de Cosas Inconstitucional al sistema de centros de detención transitoria</w:t>
      </w:r>
      <w:r>
        <w:t xml:space="preserve"> como estaciones y subestaciones de Policía, ordenando al Estado adoptar medidas urgentes para garantizar condiciones dignas y de respeto a los derechos humanos, sin que ello implique convertir estos lugares en centros penitenciarios permanentes.</w:t>
      </w:r>
    </w:p>
    <w:p w:rsidR="008F6638" w:rsidRDefault="008F6638" w:rsidP="008F6638">
      <w:pPr>
        <w:spacing w:after="0"/>
        <w:ind w:firstLine="0"/>
        <w:jc w:val="both"/>
      </w:pPr>
    </w:p>
    <w:p w:rsidR="008F6638" w:rsidRDefault="008F6638" w:rsidP="008F6638">
      <w:pPr>
        <w:spacing w:after="0"/>
        <w:ind w:firstLine="0"/>
        <w:jc w:val="both"/>
      </w:pPr>
      <w:r>
        <w:t>La Corte fue enfática en señalar que, aunque las personas privadas de la libertad mantienen una relación de sujeción con el Estado, las autoridades deben garantizar la protección de todos aquellos derechos que no son susceptibles de limitación, destacando la obligación de asegurar condiciones de trato humano, higiene y seguridad, aun dentro de las limitaciones propias del contexto físico.</w:t>
      </w:r>
    </w:p>
    <w:p w:rsidR="008F6638" w:rsidRDefault="008F6638" w:rsidP="008F6638">
      <w:pPr>
        <w:spacing w:after="0"/>
        <w:ind w:firstLine="0"/>
        <w:jc w:val="both"/>
      </w:pPr>
    </w:p>
    <w:p w:rsidR="008F6638" w:rsidRDefault="00FC47E5" w:rsidP="008F6638">
      <w:pPr>
        <w:spacing w:after="0"/>
        <w:ind w:firstLine="0"/>
        <w:jc w:val="both"/>
      </w:pPr>
      <w:proofErr w:type="gramStart"/>
      <w:r>
        <w:t>Además</w:t>
      </w:r>
      <w:proofErr w:type="gramEnd"/>
      <w:r w:rsidR="00C667DB">
        <w:t xml:space="preserve"> me permito informar a mi Coronel,</w:t>
      </w:r>
      <w:r w:rsidR="008F6638">
        <w:t xml:space="preserve"> que los privados de la libertad bajo custodia en la Estación y en el Distrito 3 reciben un trato digno, respetuoso y ajustado a los principios de humanidad y legalidad, garantizándoles sus derechos fundamentales y cumpliendo con los mandatos de la Corte Constitucional en materia de detención preventiva y centros de reclusión temporal.</w:t>
      </w:r>
    </w:p>
    <w:p w:rsidR="00F570DE" w:rsidRDefault="00F570DE" w:rsidP="008F6638">
      <w:pPr>
        <w:spacing w:after="0"/>
        <w:ind w:firstLine="0"/>
        <w:jc w:val="both"/>
      </w:pPr>
    </w:p>
    <w:p w:rsidR="00F570DE" w:rsidRDefault="00F570DE" w:rsidP="008F6638">
      <w:pPr>
        <w:spacing w:after="0"/>
        <w:ind w:firstLine="0"/>
        <w:jc w:val="both"/>
      </w:pPr>
      <w:r w:rsidRPr="00F570DE">
        <w:t xml:space="preserve">de acuerdo a los lineamientos </w:t>
      </w:r>
      <w:r w:rsidR="00FC47E5" w:rsidRPr="00F570DE">
        <w:t>mínimos</w:t>
      </w:r>
      <w:r w:rsidRPr="00F570DE">
        <w:t xml:space="preserve"> para espacios temporales de </w:t>
      </w:r>
      <w:r w:rsidR="00FC47E5" w:rsidRPr="00F570DE">
        <w:t>reclusión</w:t>
      </w:r>
      <w:r w:rsidRPr="00F570DE">
        <w:t xml:space="preserve"> manifiesta que debe existir </w:t>
      </w:r>
      <w:r w:rsidR="00FC47E5" w:rsidRPr="00F570DE">
        <w:t>garantía</w:t>
      </w:r>
      <w:r w:rsidRPr="00F570DE">
        <w:t xml:space="preserve"> de espacios para visitas intimas en condiciones adecuadas de higiene, seguridad y acceso a las personas y </w:t>
      </w:r>
      <w:bookmarkStart w:id="1" w:name="_Hlk213053869"/>
      <w:r w:rsidRPr="00F570DE">
        <w:t xml:space="preserve">garantizando derechos de las personas privadas de la libertad sentencia t-388 de 2013 y t-762 de 2015 </w:t>
      </w:r>
      <w:bookmarkEnd w:id="1"/>
      <w:r w:rsidRPr="00F570DE">
        <w:t xml:space="preserve">se </w:t>
      </w:r>
      <w:r w:rsidR="00FC47E5" w:rsidRPr="00F570DE">
        <w:t>están</w:t>
      </w:r>
      <w:r w:rsidRPr="00F570DE">
        <w:t xml:space="preserve"> </w:t>
      </w:r>
      <w:r w:rsidR="00FC47E5" w:rsidRPr="00F570DE">
        <w:t>brindando</w:t>
      </w:r>
      <w:r w:rsidRPr="00F570DE">
        <w:t xml:space="preserve"> espacios de esparcimiento intimo con el fin que las personas privadas de la libertad gocen de sus derechos.</w:t>
      </w:r>
    </w:p>
    <w:p w:rsidR="00F570DE" w:rsidRDefault="00F570DE" w:rsidP="008F6638">
      <w:pPr>
        <w:spacing w:after="0"/>
        <w:ind w:firstLine="0"/>
        <w:jc w:val="both"/>
      </w:pPr>
    </w:p>
    <w:p w:rsidR="002E3387" w:rsidRDefault="008F6638" w:rsidP="008F6638">
      <w:pPr>
        <w:spacing w:after="0"/>
        <w:ind w:firstLine="0"/>
        <w:jc w:val="both"/>
      </w:pPr>
      <w:r>
        <w:t>Atentamente,</w:t>
      </w:r>
    </w:p>
    <w:sectPr w:rsidR="002E3387"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5A"/>
    <w:rsid w:val="000116E8"/>
    <w:rsid w:val="00024D8E"/>
    <w:rsid w:val="00033698"/>
    <w:rsid w:val="00034A81"/>
    <w:rsid w:val="00060DD0"/>
    <w:rsid w:val="000669DB"/>
    <w:rsid w:val="00083AAF"/>
    <w:rsid w:val="00084AD5"/>
    <w:rsid w:val="00087397"/>
    <w:rsid w:val="000A6CB9"/>
    <w:rsid w:val="000B27C0"/>
    <w:rsid w:val="00102762"/>
    <w:rsid w:val="0010388A"/>
    <w:rsid w:val="00115E1D"/>
    <w:rsid w:val="001416DA"/>
    <w:rsid w:val="00147DED"/>
    <w:rsid w:val="00165A4D"/>
    <w:rsid w:val="0016795D"/>
    <w:rsid w:val="00180FDB"/>
    <w:rsid w:val="00193930"/>
    <w:rsid w:val="001C2D46"/>
    <w:rsid w:val="001D098E"/>
    <w:rsid w:val="001D45F7"/>
    <w:rsid w:val="00220E53"/>
    <w:rsid w:val="00226794"/>
    <w:rsid w:val="002346D4"/>
    <w:rsid w:val="00261871"/>
    <w:rsid w:val="002C2AA7"/>
    <w:rsid w:val="002D5BBE"/>
    <w:rsid w:val="002E3387"/>
    <w:rsid w:val="002F1D35"/>
    <w:rsid w:val="00310FFF"/>
    <w:rsid w:val="00331132"/>
    <w:rsid w:val="003437AA"/>
    <w:rsid w:val="00351877"/>
    <w:rsid w:val="00352F2E"/>
    <w:rsid w:val="00371CA1"/>
    <w:rsid w:val="00376633"/>
    <w:rsid w:val="00385E5D"/>
    <w:rsid w:val="00387460"/>
    <w:rsid w:val="00390E06"/>
    <w:rsid w:val="00393BF4"/>
    <w:rsid w:val="003A3264"/>
    <w:rsid w:val="003B37C5"/>
    <w:rsid w:val="003E170D"/>
    <w:rsid w:val="004015DC"/>
    <w:rsid w:val="00411846"/>
    <w:rsid w:val="004139BE"/>
    <w:rsid w:val="0042315C"/>
    <w:rsid w:val="00444E6B"/>
    <w:rsid w:val="004642E2"/>
    <w:rsid w:val="00480365"/>
    <w:rsid w:val="00494254"/>
    <w:rsid w:val="004B0461"/>
    <w:rsid w:val="004B5CD1"/>
    <w:rsid w:val="004D14A5"/>
    <w:rsid w:val="004D406A"/>
    <w:rsid w:val="004D62CC"/>
    <w:rsid w:val="004F2749"/>
    <w:rsid w:val="0052575E"/>
    <w:rsid w:val="005261A8"/>
    <w:rsid w:val="005309BB"/>
    <w:rsid w:val="00537A8C"/>
    <w:rsid w:val="0055664F"/>
    <w:rsid w:val="00570760"/>
    <w:rsid w:val="00573560"/>
    <w:rsid w:val="00576243"/>
    <w:rsid w:val="005A14BC"/>
    <w:rsid w:val="005A3E6F"/>
    <w:rsid w:val="005B0310"/>
    <w:rsid w:val="005D1508"/>
    <w:rsid w:val="005E7457"/>
    <w:rsid w:val="0061014C"/>
    <w:rsid w:val="0065191F"/>
    <w:rsid w:val="00662328"/>
    <w:rsid w:val="00670D66"/>
    <w:rsid w:val="00675B38"/>
    <w:rsid w:val="00680E6D"/>
    <w:rsid w:val="0069569D"/>
    <w:rsid w:val="006A7F04"/>
    <w:rsid w:val="006B3E8D"/>
    <w:rsid w:val="006D704C"/>
    <w:rsid w:val="006F4E3B"/>
    <w:rsid w:val="006F5CBB"/>
    <w:rsid w:val="007057B3"/>
    <w:rsid w:val="0071454C"/>
    <w:rsid w:val="00722DCF"/>
    <w:rsid w:val="007246F1"/>
    <w:rsid w:val="00743508"/>
    <w:rsid w:val="00745CA4"/>
    <w:rsid w:val="007558E8"/>
    <w:rsid w:val="0076309C"/>
    <w:rsid w:val="00764077"/>
    <w:rsid w:val="00773704"/>
    <w:rsid w:val="007A1603"/>
    <w:rsid w:val="007C2078"/>
    <w:rsid w:val="007E779E"/>
    <w:rsid w:val="008007BC"/>
    <w:rsid w:val="008079C1"/>
    <w:rsid w:val="00816EA6"/>
    <w:rsid w:val="00847E8B"/>
    <w:rsid w:val="00852861"/>
    <w:rsid w:val="00852F52"/>
    <w:rsid w:val="00857474"/>
    <w:rsid w:val="00863A2E"/>
    <w:rsid w:val="008640B2"/>
    <w:rsid w:val="00882BF1"/>
    <w:rsid w:val="00887846"/>
    <w:rsid w:val="0089295A"/>
    <w:rsid w:val="00892D25"/>
    <w:rsid w:val="00894AF3"/>
    <w:rsid w:val="00895658"/>
    <w:rsid w:val="008957FC"/>
    <w:rsid w:val="008A1C33"/>
    <w:rsid w:val="008B7CF1"/>
    <w:rsid w:val="008D2B61"/>
    <w:rsid w:val="008E3977"/>
    <w:rsid w:val="008E6CE9"/>
    <w:rsid w:val="008F64E0"/>
    <w:rsid w:val="008F6638"/>
    <w:rsid w:val="0090280F"/>
    <w:rsid w:val="00915AF3"/>
    <w:rsid w:val="00924371"/>
    <w:rsid w:val="0095139F"/>
    <w:rsid w:val="009717FE"/>
    <w:rsid w:val="00975ADB"/>
    <w:rsid w:val="009A30BE"/>
    <w:rsid w:val="009D1E0B"/>
    <w:rsid w:val="009D4BED"/>
    <w:rsid w:val="009E5EB1"/>
    <w:rsid w:val="009F37C7"/>
    <w:rsid w:val="009F7A54"/>
    <w:rsid w:val="00A13013"/>
    <w:rsid w:val="00A278B6"/>
    <w:rsid w:val="00A318A7"/>
    <w:rsid w:val="00A35F9B"/>
    <w:rsid w:val="00A427AC"/>
    <w:rsid w:val="00A60A77"/>
    <w:rsid w:val="00B2091B"/>
    <w:rsid w:val="00B225EB"/>
    <w:rsid w:val="00B26491"/>
    <w:rsid w:val="00B3435D"/>
    <w:rsid w:val="00B4062A"/>
    <w:rsid w:val="00B91665"/>
    <w:rsid w:val="00BB3BB0"/>
    <w:rsid w:val="00BB685A"/>
    <w:rsid w:val="00BD2AA6"/>
    <w:rsid w:val="00BE6D24"/>
    <w:rsid w:val="00BF3284"/>
    <w:rsid w:val="00BF4B4E"/>
    <w:rsid w:val="00C01CA5"/>
    <w:rsid w:val="00C418CC"/>
    <w:rsid w:val="00C53D6B"/>
    <w:rsid w:val="00C55519"/>
    <w:rsid w:val="00C640A3"/>
    <w:rsid w:val="00C667DB"/>
    <w:rsid w:val="00C82176"/>
    <w:rsid w:val="00CA53CF"/>
    <w:rsid w:val="00CB6B76"/>
    <w:rsid w:val="00CD59F0"/>
    <w:rsid w:val="00CF6D43"/>
    <w:rsid w:val="00D33E3E"/>
    <w:rsid w:val="00D420D6"/>
    <w:rsid w:val="00D67AC7"/>
    <w:rsid w:val="00D71392"/>
    <w:rsid w:val="00D715E7"/>
    <w:rsid w:val="00D80BFF"/>
    <w:rsid w:val="00DB2601"/>
    <w:rsid w:val="00DC1E65"/>
    <w:rsid w:val="00DD3655"/>
    <w:rsid w:val="00DD45B4"/>
    <w:rsid w:val="00E0340B"/>
    <w:rsid w:val="00E03648"/>
    <w:rsid w:val="00E04355"/>
    <w:rsid w:val="00E119C4"/>
    <w:rsid w:val="00E152F4"/>
    <w:rsid w:val="00E17814"/>
    <w:rsid w:val="00E33685"/>
    <w:rsid w:val="00E42EC4"/>
    <w:rsid w:val="00E45696"/>
    <w:rsid w:val="00E60B41"/>
    <w:rsid w:val="00E70A29"/>
    <w:rsid w:val="00E72E45"/>
    <w:rsid w:val="00EE32F0"/>
    <w:rsid w:val="00EF4857"/>
    <w:rsid w:val="00F0126E"/>
    <w:rsid w:val="00F329F4"/>
    <w:rsid w:val="00F474F2"/>
    <w:rsid w:val="00F52E3F"/>
    <w:rsid w:val="00F5367B"/>
    <w:rsid w:val="00F570DE"/>
    <w:rsid w:val="00F9126F"/>
    <w:rsid w:val="00F96298"/>
    <w:rsid w:val="00FC47E5"/>
    <w:rsid w:val="00FF2AD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52BEA-2326-413E-BBD2-1E44C7B5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8929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929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9295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9295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89295A"/>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89295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9295A"/>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9295A"/>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9295A"/>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295A"/>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89295A"/>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89295A"/>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89295A"/>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89295A"/>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89295A"/>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89295A"/>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89295A"/>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89295A"/>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89295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295A"/>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89295A"/>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295A"/>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89295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9295A"/>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89295A"/>
    <w:pPr>
      <w:ind w:left="720"/>
      <w:contextualSpacing/>
    </w:pPr>
  </w:style>
  <w:style w:type="character" w:styleId="nfasisintenso">
    <w:name w:val="Intense Emphasis"/>
    <w:basedOn w:val="Fuentedeprrafopredeter"/>
    <w:uiPriority w:val="21"/>
    <w:qFormat/>
    <w:rsid w:val="0089295A"/>
    <w:rPr>
      <w:i/>
      <w:iCs/>
      <w:color w:val="2F5496" w:themeColor="accent1" w:themeShade="BF"/>
    </w:rPr>
  </w:style>
  <w:style w:type="paragraph" w:styleId="Citadestacada">
    <w:name w:val="Intense Quote"/>
    <w:basedOn w:val="Normal"/>
    <w:next w:val="Normal"/>
    <w:link w:val="CitadestacadaCar"/>
    <w:uiPriority w:val="30"/>
    <w:qFormat/>
    <w:rsid w:val="008929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9295A"/>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8929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50396">
      <w:bodyDiv w:val="1"/>
      <w:marLeft w:val="0"/>
      <w:marRight w:val="0"/>
      <w:marTop w:val="0"/>
      <w:marBottom w:val="0"/>
      <w:divBdr>
        <w:top w:val="none" w:sz="0" w:space="0" w:color="auto"/>
        <w:left w:val="none" w:sz="0" w:space="0" w:color="auto"/>
        <w:bottom w:val="none" w:sz="0" w:space="0" w:color="auto"/>
        <w:right w:val="none" w:sz="0" w:space="0" w:color="auto"/>
      </w:divBdr>
    </w:div>
    <w:div w:id="11848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TotalTime>
  <Pages>1</Pages>
  <Words>427</Words>
  <Characters>2354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José Pelaez toloza</cp:lastModifiedBy>
  <cp:revision>12</cp:revision>
  <dcterms:created xsi:type="dcterms:W3CDTF">2025-10-27T00:26:00Z</dcterms:created>
  <dcterms:modified xsi:type="dcterms:W3CDTF">2025-11-09T23:55:00Z</dcterms:modified>
</cp:coreProperties>
</file>