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9BF73C" w14:textId="77777777" w:rsidR="00D815D2" w:rsidRPr="00ED42D6" w:rsidRDefault="002F2CBE" w:rsidP="00ED42D6">
      <w:pPr>
        <w:jc w:val="center"/>
        <w:rPr>
          <w:sz w:val="24"/>
          <w:szCs w:val="24"/>
        </w:rPr>
      </w:pPr>
      <w:r w:rsidRPr="00ED42D6">
        <w:rPr>
          <w:b/>
          <w:sz w:val="24"/>
          <w:szCs w:val="24"/>
        </w:rPr>
        <w:t>CONFIDENTIALITY UNDERTAKING – FINANCIAL BUSINESS VALUATION</w:t>
      </w:r>
    </w:p>
    <w:p w14:paraId="4368A811" w14:textId="77777777" w:rsidR="00D815D2" w:rsidRDefault="002F2CBE">
      <w:r w:rsidRPr="00C41BA1">
        <w:rPr>
          <w:highlight w:val="yellow"/>
        </w:rPr>
        <w:t>Date: [●]</w:t>
      </w:r>
    </w:p>
    <w:p w14:paraId="210463E7" w14:textId="77777777" w:rsidR="00D815D2" w:rsidRDefault="002F2CBE">
      <w:r>
        <w:t>To: To whom it may concern</w:t>
      </w:r>
    </w:p>
    <w:p w14:paraId="40795296" w14:textId="77777777" w:rsidR="00D815D2" w:rsidRDefault="002F2CBE">
      <w:r>
        <w:t xml:space="preserve">We, </w:t>
      </w:r>
      <w:r>
        <w:t>THE LEGACY CLUB GROUP LIMITED</w:t>
      </w:r>
      <w:r>
        <w:t>, a company registered in England and Wales with company number 16880459 and registered office at 8 Bland Close, Shrewsbury, Shropshire, England, SY2 5WH ("Legacy Club", "we", or "us"), understand that in connection with a potential engagement for a financial business valuation (the "Engagement"), you may provide us with certain confidential information about your business.</w:t>
      </w:r>
    </w:p>
    <w:p w14:paraId="09620AC7" w14:textId="77777777" w:rsidR="00D815D2" w:rsidRDefault="002F2CBE">
      <w:r>
        <w:t>This letter sets out the basis on which we will treat any such information.</w:t>
      </w:r>
    </w:p>
    <w:p w14:paraId="1144364F" w14:textId="77777777" w:rsidR="00D815D2" w:rsidRDefault="002F2CBE">
      <w:r>
        <w:rPr>
          <w:b/>
        </w:rPr>
        <w:t>1. Definitions</w:t>
      </w:r>
    </w:p>
    <w:p w14:paraId="00E42927" w14:textId="77777777" w:rsidR="00D815D2" w:rsidRDefault="002F2CBE">
      <w:r>
        <w:t>1.1 In this letter, "Confidential Information" means:</w:t>
      </w:r>
    </w:p>
    <w:p w14:paraId="4C0B7656" w14:textId="20C83C5F" w:rsidR="00D815D2" w:rsidRDefault="002F2CBE" w:rsidP="00596DB1">
      <w:pPr>
        <w:pStyle w:val="ListParagraph"/>
        <w:numPr>
          <w:ilvl w:val="0"/>
          <w:numId w:val="10"/>
        </w:numPr>
      </w:pPr>
      <w:r>
        <w:t>any information relating to your business, operations, finances, customers, suppliers, members, employees, know-how, plans or affairs, and/or the Engagement, which you or your representatives provide to us in any form (including written, electronic, oral or visual</w:t>
      </w:r>
      <w:proofErr w:type="gramStart"/>
      <w:r>
        <w:t>);</w:t>
      </w:r>
      <w:proofErr w:type="gramEnd"/>
    </w:p>
    <w:p w14:paraId="6EC7B1C8" w14:textId="698B38B9" w:rsidR="00D815D2" w:rsidRDefault="002F2CBE" w:rsidP="00596DB1">
      <w:pPr>
        <w:pStyle w:val="ListParagraph"/>
        <w:numPr>
          <w:ilvl w:val="0"/>
          <w:numId w:val="10"/>
        </w:numPr>
      </w:pPr>
      <w:r>
        <w:t>any notes, analyses, reports, models or other materials we create which contain, reflect or are derived from the information in (a</w:t>
      </w:r>
      <w:proofErr w:type="gramStart"/>
      <w:r>
        <w:t>);</w:t>
      </w:r>
      <w:proofErr w:type="gramEnd"/>
    </w:p>
    <w:p w14:paraId="7DFC4A93" w14:textId="1D0BF46A" w:rsidR="00D815D2" w:rsidRDefault="002F2CBE" w:rsidP="00596DB1">
      <w:pPr>
        <w:pStyle w:val="ListParagraph"/>
        <w:numPr>
          <w:ilvl w:val="0"/>
          <w:numId w:val="10"/>
        </w:numPr>
      </w:pPr>
      <w:r>
        <w:t>the fact that discussions are taking place between you and us in relation to the Engagement and the terms of this letter,</w:t>
      </w:r>
    </w:p>
    <w:p w14:paraId="52C5F298" w14:textId="77777777" w:rsidR="00D815D2" w:rsidRDefault="002F2CBE">
      <w:r>
        <w:t>but excluding information which we can clearly demonstrate:</w:t>
      </w:r>
    </w:p>
    <w:p w14:paraId="0EF8A18A" w14:textId="1A3E922A" w:rsidR="00D815D2" w:rsidRDefault="002F2CBE" w:rsidP="00596DB1">
      <w:pPr>
        <w:pStyle w:val="ListParagraph"/>
        <w:numPr>
          <w:ilvl w:val="0"/>
          <w:numId w:val="12"/>
        </w:numPr>
        <w:ind w:hanging="153"/>
      </w:pPr>
      <w:r>
        <w:t xml:space="preserve">is or becomes publicly available (other than </w:t>
      </w:r>
      <w:proofErr w:type="gramStart"/>
      <w:r>
        <w:t>as a result of</w:t>
      </w:r>
      <w:proofErr w:type="gramEnd"/>
      <w:r>
        <w:t xml:space="preserve"> a breach of this letter by us</w:t>
      </w:r>
      <w:proofErr w:type="gramStart"/>
      <w:r>
        <w:t>);</w:t>
      </w:r>
      <w:proofErr w:type="gramEnd"/>
    </w:p>
    <w:p w14:paraId="7359E952" w14:textId="598A84A8" w:rsidR="00D815D2" w:rsidRDefault="002F2CBE" w:rsidP="00596DB1">
      <w:pPr>
        <w:pStyle w:val="ListParagraph"/>
        <w:numPr>
          <w:ilvl w:val="0"/>
          <w:numId w:val="12"/>
        </w:numPr>
        <w:ind w:hanging="153"/>
      </w:pPr>
      <w:r>
        <w:t xml:space="preserve">was lawfully in our possession on a non-confidential basis before you disclosed </w:t>
      </w:r>
      <w:proofErr w:type="gramStart"/>
      <w:r>
        <w:t>it;</w:t>
      </w:r>
      <w:proofErr w:type="gramEnd"/>
    </w:p>
    <w:p w14:paraId="5B58E5D9" w14:textId="320FFB3F" w:rsidR="00D815D2" w:rsidRDefault="002F2CBE" w:rsidP="00596DB1">
      <w:pPr>
        <w:pStyle w:val="ListParagraph"/>
        <w:numPr>
          <w:ilvl w:val="0"/>
          <w:numId w:val="12"/>
        </w:numPr>
        <w:ind w:hanging="153"/>
      </w:pPr>
      <w:r>
        <w:t>is lawfully received from a third party who is not, to our knowledge, under a duty of confidence to you in respect of that information; or</w:t>
      </w:r>
    </w:p>
    <w:p w14:paraId="7C76A7CB" w14:textId="2A266E0A" w:rsidR="00D815D2" w:rsidRDefault="002F2CBE" w:rsidP="00596DB1">
      <w:pPr>
        <w:pStyle w:val="ListParagraph"/>
        <w:numPr>
          <w:ilvl w:val="0"/>
          <w:numId w:val="12"/>
        </w:numPr>
        <w:ind w:hanging="153"/>
      </w:pPr>
      <w:r>
        <w:t>is independently developed by us without use of, or reference to, your Confidential Information.</w:t>
      </w:r>
    </w:p>
    <w:p w14:paraId="6F102183" w14:textId="77777777" w:rsidR="00D815D2" w:rsidRDefault="002F2CBE">
      <w:r>
        <w:t>1.2 Our "Representatives" means our directors, officers, employees and professional advisers who have a genuine need to know the Confidential Information for the purposes of the Engagement.</w:t>
      </w:r>
    </w:p>
    <w:p w14:paraId="3D268FD4" w14:textId="77777777" w:rsidR="00ED42D6" w:rsidRDefault="00ED42D6">
      <w:pPr>
        <w:rPr>
          <w:b/>
        </w:rPr>
      </w:pPr>
      <w:r>
        <w:rPr>
          <w:b/>
        </w:rPr>
        <w:br w:type="page"/>
      </w:r>
    </w:p>
    <w:p w14:paraId="58E287B7" w14:textId="1EFBCE50" w:rsidR="00D815D2" w:rsidRDefault="002F2CBE">
      <w:r>
        <w:rPr>
          <w:b/>
        </w:rPr>
        <w:lastRenderedPageBreak/>
        <w:t>2. Our confidentiality commitments</w:t>
      </w:r>
    </w:p>
    <w:p w14:paraId="057D4B54" w14:textId="77777777" w:rsidR="00D815D2" w:rsidRDefault="002F2CBE">
      <w:r>
        <w:t>2.1 In consideration of you making Confidential Information available to us, we undertake that we will:</w:t>
      </w:r>
    </w:p>
    <w:p w14:paraId="32BF92CF" w14:textId="00CD4488" w:rsidR="00D815D2" w:rsidRDefault="002F2CBE" w:rsidP="0044251A">
      <w:pPr>
        <w:pStyle w:val="ListParagraph"/>
        <w:ind w:left="1440" w:hanging="720"/>
      </w:pPr>
      <w:r>
        <w:t xml:space="preserve">2.1.1 </w:t>
      </w:r>
      <w:r w:rsidR="0044251A">
        <w:tab/>
      </w:r>
      <w:r>
        <w:t>keep your Confidential Information secret and protect it using at least the same degree of care as we use for our own confidential information (and in any event no less than reasonable care</w:t>
      </w:r>
      <w:proofErr w:type="gramStart"/>
      <w:r>
        <w:t>);</w:t>
      </w:r>
      <w:proofErr w:type="gramEnd"/>
    </w:p>
    <w:p w14:paraId="7A6FD900" w14:textId="0297DAB6" w:rsidR="00D815D2" w:rsidRDefault="0044251A" w:rsidP="0044251A">
      <w:pPr>
        <w:pStyle w:val="ListParagraph"/>
        <w:ind w:left="1440" w:hanging="720"/>
      </w:pPr>
      <w:r>
        <w:t>2.1.2</w:t>
      </w:r>
      <w:r>
        <w:tab/>
      </w:r>
      <w:r w:rsidR="002F2CBE">
        <w:t xml:space="preserve">use the Confidential Information only for the purpose of evaluating or carrying out the Engagement (including preparing and discussing a financial business valuation) and for no other </w:t>
      </w:r>
      <w:proofErr w:type="gramStart"/>
      <w:r w:rsidR="002F2CBE">
        <w:t>purpose;</w:t>
      </w:r>
      <w:proofErr w:type="gramEnd"/>
    </w:p>
    <w:p w14:paraId="2FE4D1FB" w14:textId="2FD8E832" w:rsidR="00D815D2" w:rsidRDefault="0044251A" w:rsidP="00902404">
      <w:pPr>
        <w:pStyle w:val="ListParagraph"/>
        <w:ind w:left="1440" w:hanging="720"/>
      </w:pPr>
      <w:r>
        <w:t>2.1.3</w:t>
      </w:r>
      <w:r>
        <w:tab/>
      </w:r>
      <w:r w:rsidR="002F2CBE">
        <w:t xml:space="preserve">not copy or reproduce the Confidential Information except to the extent reasonably necessary for the </w:t>
      </w:r>
      <w:proofErr w:type="gramStart"/>
      <w:r w:rsidR="002F2CBE">
        <w:t>Engagement;</w:t>
      </w:r>
      <w:proofErr w:type="gramEnd"/>
    </w:p>
    <w:p w14:paraId="7858631F" w14:textId="2EBCBE69" w:rsidR="00D815D2" w:rsidRDefault="0044251A" w:rsidP="00902404">
      <w:pPr>
        <w:pStyle w:val="ListParagraph"/>
        <w:ind w:left="1440" w:hanging="720"/>
      </w:pPr>
      <w:r>
        <w:t>2.1.4</w:t>
      </w:r>
      <w:r w:rsidR="00902404">
        <w:t xml:space="preserve"> </w:t>
      </w:r>
      <w:r w:rsidR="00902404">
        <w:tab/>
      </w:r>
      <w:r w:rsidR="002F2CBE">
        <w:t xml:space="preserve">only disclose the Confidential Information to our Representatives who need to know it for the Engagement and who are made aware that it is </w:t>
      </w:r>
      <w:proofErr w:type="gramStart"/>
      <w:r w:rsidR="002F2CBE">
        <w:t>confidential;</w:t>
      </w:r>
      <w:proofErr w:type="gramEnd"/>
    </w:p>
    <w:p w14:paraId="71DF8D67" w14:textId="2797A792" w:rsidR="00D815D2" w:rsidRDefault="00902404" w:rsidP="00902404">
      <w:pPr>
        <w:pStyle w:val="ListParagraph"/>
        <w:ind w:left="1440" w:hanging="720"/>
      </w:pPr>
      <w:r>
        <w:t>2.1.5</w:t>
      </w:r>
      <w:r>
        <w:tab/>
      </w:r>
      <w:r w:rsidR="002F2CBE">
        <w:t>ensure that such Representatives are subject to confidentiality obligations that are no less protective than those in this letter; and</w:t>
      </w:r>
    </w:p>
    <w:p w14:paraId="28408D0C" w14:textId="74CBD187" w:rsidR="00D815D2" w:rsidRDefault="00902404" w:rsidP="00902404">
      <w:pPr>
        <w:pStyle w:val="ListParagraph"/>
        <w:ind w:left="1440" w:hanging="720"/>
      </w:pPr>
      <w:r>
        <w:t>2.1.6</w:t>
      </w:r>
      <w:r>
        <w:tab/>
      </w:r>
      <w:r w:rsidR="002F2CBE">
        <w:t>be responsible to you for any breach of this letter by our Representatives as if it were our own breach.</w:t>
      </w:r>
    </w:p>
    <w:p w14:paraId="4F6FDD1A" w14:textId="77777777" w:rsidR="00D815D2" w:rsidRDefault="002F2CBE">
      <w:r>
        <w:rPr>
          <w:b/>
        </w:rPr>
        <w:t>3. Disclosures required by law</w:t>
      </w:r>
    </w:p>
    <w:p w14:paraId="1181FCD3" w14:textId="77777777" w:rsidR="00D815D2" w:rsidRDefault="002F2CBE">
      <w:r>
        <w:t>3.1 We may disclose Confidential Information if, and only to the extent that, we are required to do so:</w:t>
      </w:r>
    </w:p>
    <w:p w14:paraId="42CCDDFA" w14:textId="6516B7E2" w:rsidR="00D815D2" w:rsidRDefault="002F2CBE" w:rsidP="00902404">
      <w:pPr>
        <w:pStyle w:val="ListParagraph"/>
        <w:numPr>
          <w:ilvl w:val="0"/>
          <w:numId w:val="14"/>
        </w:numPr>
      </w:pPr>
      <w:r>
        <w:t>by law or regulation; or</w:t>
      </w:r>
    </w:p>
    <w:p w14:paraId="486CA9EB" w14:textId="62DD3A23" w:rsidR="00D815D2" w:rsidRDefault="002F2CBE" w:rsidP="00902404">
      <w:pPr>
        <w:pStyle w:val="ListParagraph"/>
        <w:numPr>
          <w:ilvl w:val="0"/>
          <w:numId w:val="14"/>
        </w:numPr>
      </w:pPr>
      <w:r>
        <w:t>by any court, regulatory, governmental or supervisory authority of competent jurisdiction,</w:t>
      </w:r>
    </w:p>
    <w:p w14:paraId="0BBF7E02" w14:textId="77777777" w:rsidR="00D815D2" w:rsidRDefault="002F2CBE">
      <w:r>
        <w:t>provided that, to the extent we are lawfully permitted:</w:t>
      </w:r>
    </w:p>
    <w:p w14:paraId="4C51B9D7" w14:textId="65051756" w:rsidR="00D815D2" w:rsidRDefault="002F2CBE" w:rsidP="00902404">
      <w:pPr>
        <w:pStyle w:val="ListParagraph"/>
        <w:numPr>
          <w:ilvl w:val="0"/>
          <w:numId w:val="16"/>
        </w:numPr>
      </w:pPr>
      <w:r>
        <w:t xml:space="preserve">we give </w:t>
      </w:r>
      <w:proofErr w:type="spellStart"/>
      <w:r>
        <w:t>you</w:t>
      </w:r>
      <w:proofErr w:type="spellEnd"/>
      <w:r>
        <w:t xml:space="preserve"> prompt notice of the requirement; and</w:t>
      </w:r>
    </w:p>
    <w:p w14:paraId="76533FE6" w14:textId="214CA265" w:rsidR="00D815D2" w:rsidRDefault="002F2CBE" w:rsidP="00902404">
      <w:pPr>
        <w:pStyle w:val="ListParagraph"/>
        <w:numPr>
          <w:ilvl w:val="0"/>
          <w:numId w:val="16"/>
        </w:numPr>
      </w:pPr>
      <w:proofErr w:type="gramStart"/>
      <w:r>
        <w:t>we</w:t>
      </w:r>
      <w:proofErr w:type="gramEnd"/>
      <w:r>
        <w:t xml:space="preserve"> take reasonable steps, at your request and cost, to avoid or limit such disclosure.</w:t>
      </w:r>
    </w:p>
    <w:p w14:paraId="47795BAB" w14:textId="77777777" w:rsidR="00ED42D6" w:rsidRDefault="00ED42D6">
      <w:pPr>
        <w:rPr>
          <w:b/>
        </w:rPr>
      </w:pPr>
      <w:r>
        <w:rPr>
          <w:b/>
        </w:rPr>
        <w:br w:type="page"/>
      </w:r>
    </w:p>
    <w:p w14:paraId="72C74FBD" w14:textId="0B689DC6" w:rsidR="00D815D2" w:rsidRDefault="002F2CBE">
      <w:r>
        <w:rPr>
          <w:b/>
        </w:rPr>
        <w:lastRenderedPageBreak/>
        <w:t>4. Return or destruction of Confidential Information</w:t>
      </w:r>
    </w:p>
    <w:p w14:paraId="634B0928" w14:textId="77777777" w:rsidR="00D815D2" w:rsidRDefault="002F2CBE">
      <w:r>
        <w:t>4.1 All Confidential Information remains your property.</w:t>
      </w:r>
    </w:p>
    <w:p w14:paraId="50AB3B57" w14:textId="77777777" w:rsidR="00D815D2" w:rsidRDefault="002F2CBE">
      <w:r>
        <w:t>4.2 At any time on your written request, we will, as soon as reasonably practicable:</w:t>
      </w:r>
    </w:p>
    <w:p w14:paraId="54106374" w14:textId="7A87D8CF" w:rsidR="00D815D2" w:rsidRDefault="002F2CBE" w:rsidP="00902404">
      <w:pPr>
        <w:pStyle w:val="ListParagraph"/>
        <w:numPr>
          <w:ilvl w:val="0"/>
          <w:numId w:val="18"/>
        </w:numPr>
      </w:pPr>
      <w:r>
        <w:t>return to you any documents and materials you have provided to us which contain Confidential Information; and</w:t>
      </w:r>
    </w:p>
    <w:p w14:paraId="13C433BB" w14:textId="42FC4494" w:rsidR="00D815D2" w:rsidRDefault="002F2CBE" w:rsidP="00902404">
      <w:pPr>
        <w:pStyle w:val="ListParagraph"/>
        <w:numPr>
          <w:ilvl w:val="0"/>
          <w:numId w:val="18"/>
        </w:numPr>
      </w:pPr>
      <w:r>
        <w:t>delete or destroy other copies of Confidential Information (including electronic copies) that we hold,</w:t>
      </w:r>
    </w:p>
    <w:p w14:paraId="6901578F" w14:textId="77777777" w:rsidR="00D815D2" w:rsidRDefault="002F2CBE">
      <w:r>
        <w:t>except that we may retain one copy to the extent required by law, regulation, or our internal compliance or archival policies, provided that such copy remains subject to the obligations in this letter.</w:t>
      </w:r>
    </w:p>
    <w:p w14:paraId="738905DA" w14:textId="77777777" w:rsidR="00D815D2" w:rsidRDefault="002F2CBE">
      <w:r>
        <w:rPr>
          <w:b/>
        </w:rPr>
        <w:t>5. Duration</w:t>
      </w:r>
    </w:p>
    <w:p w14:paraId="6AB27487" w14:textId="77777777" w:rsidR="00D815D2" w:rsidRDefault="002F2CBE">
      <w:r>
        <w:t>Our obligations in this letter apply from the date of this letter and will continue for a period of three (3) years after the date on which we last receive any Confidential Information from you in connection with the Engagement, or in respect of any particular item of Confidential Information, until it falls within one of the exclusions in clause 1.1, whichever occurs first.</w:t>
      </w:r>
    </w:p>
    <w:p w14:paraId="5B2D5474" w14:textId="77777777" w:rsidR="00D815D2" w:rsidRDefault="002F2CBE">
      <w:r>
        <w:rPr>
          <w:b/>
        </w:rPr>
        <w:t>6. Remedies</w:t>
      </w:r>
    </w:p>
    <w:p w14:paraId="750DD82E" w14:textId="77777777" w:rsidR="00D815D2" w:rsidRDefault="002F2CBE">
      <w:r>
        <w:t>You acknowledge that a breach of this letter by us may cause you loss. We acknowledge that damages may not always be an adequate remedy and that you may seek injunctive or other equitable relief in addition to any other remedies available at law.</w:t>
      </w:r>
    </w:p>
    <w:p w14:paraId="2F2B4816" w14:textId="77777777" w:rsidR="00D815D2" w:rsidRDefault="002F2CBE">
      <w:r>
        <w:rPr>
          <w:b/>
        </w:rPr>
        <w:t>7. Entire agreement and severance</w:t>
      </w:r>
    </w:p>
    <w:p w14:paraId="2A7932B5" w14:textId="3258EA19" w:rsidR="00D815D2" w:rsidRDefault="002F2CBE" w:rsidP="002F2CBE">
      <w:pPr>
        <w:ind w:left="716" w:hanging="432"/>
      </w:pPr>
      <w:r>
        <w:t xml:space="preserve">7.1 </w:t>
      </w:r>
      <w:r>
        <w:tab/>
      </w:r>
      <w:r>
        <w:t xml:space="preserve">This letter sets out the entire agreement between you and us in relation to the </w:t>
      </w:r>
      <w:r>
        <w:tab/>
      </w:r>
      <w:r>
        <w:t xml:space="preserve">treatment of Confidential Information for the purposes of the Engagement and supersedes any prior </w:t>
      </w:r>
      <w:proofErr w:type="gramStart"/>
      <w:r>
        <w:t>understandings</w:t>
      </w:r>
      <w:proofErr w:type="gramEnd"/>
      <w:r>
        <w:t xml:space="preserve"> or arrangements concerning that subject matter.</w:t>
      </w:r>
    </w:p>
    <w:p w14:paraId="069B24DF" w14:textId="0C374FE3" w:rsidR="00D815D2" w:rsidRDefault="002F2CBE" w:rsidP="002F2CBE">
      <w:pPr>
        <w:ind w:left="716" w:hanging="432"/>
      </w:pPr>
      <w:r>
        <w:t>7</w:t>
      </w:r>
      <w:r>
        <w:t xml:space="preserve">.2 </w:t>
      </w:r>
      <w:r>
        <w:tab/>
      </w:r>
      <w:r>
        <w:t>If any provision of this letter is held to be invalid or unenforceable, the remaining provisions will continue in full force and effect. Where possible, the invalid or unenforceable provision will be replaced with a valid provision that, so far as possible, achieves the same commercial effect.</w:t>
      </w:r>
    </w:p>
    <w:p w14:paraId="4911FD1E" w14:textId="77777777" w:rsidR="00ED42D6" w:rsidRDefault="00ED42D6">
      <w:pPr>
        <w:rPr>
          <w:b/>
        </w:rPr>
      </w:pPr>
      <w:r>
        <w:rPr>
          <w:b/>
        </w:rPr>
        <w:br w:type="page"/>
      </w:r>
    </w:p>
    <w:p w14:paraId="08E22DB2" w14:textId="15BE8571" w:rsidR="00D815D2" w:rsidRDefault="002F2CBE">
      <w:r>
        <w:rPr>
          <w:b/>
        </w:rPr>
        <w:lastRenderedPageBreak/>
        <w:t>8. Governing law and jurisdiction</w:t>
      </w:r>
    </w:p>
    <w:p w14:paraId="67FFBF5B" w14:textId="77777777" w:rsidR="00D815D2" w:rsidRDefault="002F2CBE">
      <w:r>
        <w:t>This letter and any dispute or claim arising out of or in connection with it (including non-contractual disputes or claims) shall be governed by and construed in accordance with the laws of England and Wales, and the courts of England and Wales shall have exclusive jurisdiction.</w:t>
      </w:r>
    </w:p>
    <w:p w14:paraId="595D0104" w14:textId="77777777" w:rsidR="00D815D2" w:rsidRDefault="002F2CBE">
      <w:r>
        <w:br/>
        <w:t>Signed for and on behalf of</w:t>
      </w:r>
    </w:p>
    <w:p w14:paraId="5FFCD310" w14:textId="77777777" w:rsidR="00D815D2" w:rsidRDefault="002F2CBE">
      <w:r>
        <w:rPr>
          <w:b/>
        </w:rPr>
        <w:t>THE LEGACY CLUB GROUP LIMITED</w:t>
      </w:r>
    </w:p>
    <w:p w14:paraId="0139FA23" w14:textId="77777777" w:rsidR="00D815D2" w:rsidRPr="00C41BA1" w:rsidRDefault="002F2CBE">
      <w:pPr>
        <w:rPr>
          <w:highlight w:val="yellow"/>
        </w:rPr>
      </w:pPr>
      <w:r w:rsidRPr="00C41BA1">
        <w:rPr>
          <w:highlight w:val="yellow"/>
        </w:rPr>
        <w:t>__________________________________</w:t>
      </w:r>
    </w:p>
    <w:p w14:paraId="283DC4B8" w14:textId="77777777" w:rsidR="00D815D2" w:rsidRPr="00C41BA1" w:rsidRDefault="002F2CBE">
      <w:pPr>
        <w:rPr>
          <w:highlight w:val="yellow"/>
        </w:rPr>
      </w:pPr>
      <w:r w:rsidRPr="00C41BA1">
        <w:rPr>
          <w:highlight w:val="yellow"/>
        </w:rPr>
        <w:t>Signature</w:t>
      </w:r>
    </w:p>
    <w:p w14:paraId="64B07C91" w14:textId="77777777" w:rsidR="00D815D2" w:rsidRPr="00C41BA1" w:rsidRDefault="002F2CBE">
      <w:pPr>
        <w:rPr>
          <w:highlight w:val="yellow"/>
        </w:rPr>
      </w:pPr>
      <w:r w:rsidRPr="00C41BA1">
        <w:rPr>
          <w:highlight w:val="yellow"/>
        </w:rPr>
        <w:t>Name: ____________________________</w:t>
      </w:r>
    </w:p>
    <w:p w14:paraId="61A7B515" w14:textId="77777777" w:rsidR="00D815D2" w:rsidRPr="00C41BA1" w:rsidRDefault="002F2CBE">
      <w:pPr>
        <w:rPr>
          <w:highlight w:val="yellow"/>
        </w:rPr>
      </w:pPr>
      <w:r w:rsidRPr="00C41BA1">
        <w:rPr>
          <w:highlight w:val="yellow"/>
        </w:rPr>
        <w:t>Title: _____________________________</w:t>
      </w:r>
    </w:p>
    <w:p w14:paraId="79DAC616" w14:textId="77777777" w:rsidR="00D815D2" w:rsidRDefault="002F2CBE">
      <w:r w:rsidRPr="00C41BA1">
        <w:rPr>
          <w:highlight w:val="yellow"/>
        </w:rPr>
        <w:t>Date: _____________________________</w:t>
      </w:r>
    </w:p>
    <w:sectPr w:rsidR="00D815D2"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5E72D5A"/>
    <w:multiLevelType w:val="hybridMultilevel"/>
    <w:tmpl w:val="36304744"/>
    <w:lvl w:ilvl="0" w:tplc="41304416">
      <w:start w:val="1"/>
      <w:numFmt w:val="bullet"/>
      <w:lvlText w:val="-"/>
      <w:lvlJc w:val="left"/>
      <w:pPr>
        <w:ind w:left="720" w:hanging="360"/>
      </w:pPr>
      <w:rPr>
        <w:rFonts w:ascii="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04562CF"/>
    <w:multiLevelType w:val="hybridMultilevel"/>
    <w:tmpl w:val="D4648AE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925557F"/>
    <w:multiLevelType w:val="hybridMultilevel"/>
    <w:tmpl w:val="52E229D6"/>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B4F53DA"/>
    <w:multiLevelType w:val="hybridMultilevel"/>
    <w:tmpl w:val="01CE9A3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9E74CA1"/>
    <w:multiLevelType w:val="hybridMultilevel"/>
    <w:tmpl w:val="BFB29D5C"/>
    <w:lvl w:ilvl="0" w:tplc="1F9C0F92">
      <w:start w:val="2"/>
      <w:numFmt w:val="bullet"/>
      <w:lvlText w:val="-"/>
      <w:lvlJc w:val="left"/>
      <w:pPr>
        <w:ind w:left="72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876350B"/>
    <w:multiLevelType w:val="hybridMultilevel"/>
    <w:tmpl w:val="4D54FA9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D9E0E52"/>
    <w:multiLevelType w:val="hybridMultilevel"/>
    <w:tmpl w:val="3978301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DEC4DFE"/>
    <w:multiLevelType w:val="hybridMultilevel"/>
    <w:tmpl w:val="C3ECB030"/>
    <w:lvl w:ilvl="0" w:tplc="E4BA456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74A658F1"/>
    <w:multiLevelType w:val="hybridMultilevel"/>
    <w:tmpl w:val="E0DE4D4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7BD14725"/>
    <w:multiLevelType w:val="hybridMultilevel"/>
    <w:tmpl w:val="0F5E0BA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792237116">
    <w:abstractNumId w:val="8"/>
  </w:num>
  <w:num w:numId="2" w16cid:durableId="865024791">
    <w:abstractNumId w:val="6"/>
  </w:num>
  <w:num w:numId="3" w16cid:durableId="1691099952">
    <w:abstractNumId w:val="5"/>
  </w:num>
  <w:num w:numId="4" w16cid:durableId="2067491410">
    <w:abstractNumId w:val="4"/>
  </w:num>
  <w:num w:numId="5" w16cid:durableId="1039403934">
    <w:abstractNumId w:val="7"/>
  </w:num>
  <w:num w:numId="6" w16cid:durableId="1407844666">
    <w:abstractNumId w:val="3"/>
  </w:num>
  <w:num w:numId="7" w16cid:durableId="634720379">
    <w:abstractNumId w:val="2"/>
  </w:num>
  <w:num w:numId="8" w16cid:durableId="1379936078">
    <w:abstractNumId w:val="1"/>
  </w:num>
  <w:num w:numId="9" w16cid:durableId="732502726">
    <w:abstractNumId w:val="0"/>
  </w:num>
  <w:num w:numId="10" w16cid:durableId="1329166547">
    <w:abstractNumId w:val="10"/>
  </w:num>
  <w:num w:numId="11" w16cid:durableId="188569875">
    <w:abstractNumId w:val="18"/>
  </w:num>
  <w:num w:numId="12" w16cid:durableId="706032203">
    <w:abstractNumId w:val="11"/>
  </w:num>
  <w:num w:numId="13" w16cid:durableId="297540425">
    <w:abstractNumId w:val="16"/>
  </w:num>
  <w:num w:numId="14" w16cid:durableId="1057627036">
    <w:abstractNumId w:val="17"/>
  </w:num>
  <w:num w:numId="15" w16cid:durableId="1856725335">
    <w:abstractNumId w:val="15"/>
  </w:num>
  <w:num w:numId="16" w16cid:durableId="782697034">
    <w:abstractNumId w:val="9"/>
  </w:num>
  <w:num w:numId="17" w16cid:durableId="256912013">
    <w:abstractNumId w:val="13"/>
  </w:num>
  <w:num w:numId="18" w16cid:durableId="933585662">
    <w:abstractNumId w:val="14"/>
  </w:num>
  <w:num w:numId="19" w16cid:durableId="35739038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2B6667"/>
    <w:rsid w:val="002F2CBE"/>
    <w:rsid w:val="00326F90"/>
    <w:rsid w:val="0044251A"/>
    <w:rsid w:val="00596DB1"/>
    <w:rsid w:val="0079703C"/>
    <w:rsid w:val="00902404"/>
    <w:rsid w:val="00AA1D8D"/>
    <w:rsid w:val="00B47730"/>
    <w:rsid w:val="00C41BA1"/>
    <w:rsid w:val="00CB0664"/>
    <w:rsid w:val="00D815D2"/>
    <w:rsid w:val="00ED42D6"/>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4062061"/>
  <w14:defaultImageDpi w14:val="300"/>
  <w15:docId w15:val="{F13270F1-42A6-4E09-91E5-45B3B257FD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Calibri" w:hAnsi="Calibri"/>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4</Pages>
  <Words>896</Words>
  <Characters>4822</Characters>
  <Application>Microsoft Office Word</Application>
  <DocSecurity>0</DocSecurity>
  <Lines>92</Lines>
  <Paragraphs>62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5656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Cliff Spolander</cp:lastModifiedBy>
  <cp:revision>8</cp:revision>
  <dcterms:created xsi:type="dcterms:W3CDTF">2013-12-23T23:15:00Z</dcterms:created>
  <dcterms:modified xsi:type="dcterms:W3CDTF">2025-12-08T19:01:00Z</dcterms:modified>
  <cp:category/>
</cp:coreProperties>
</file>