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644C" w14:textId="77777777" w:rsidR="00E04B76" w:rsidRPr="002D77BD" w:rsidRDefault="00E62980" w:rsidP="00E04B76">
      <w:pPr>
        <w:spacing w:line="240" w:lineRule="auto"/>
        <w:rPr>
          <w:color w:val="000000" w:themeColor="text1"/>
          <w:sz w:val="44"/>
          <w:szCs w:val="44"/>
        </w:rPr>
      </w:pPr>
      <w:r w:rsidRPr="002D77BD">
        <w:rPr>
          <w:b/>
          <w:color w:val="000000" w:themeColor="text1"/>
          <w:sz w:val="44"/>
          <w:szCs w:val="44"/>
        </w:rPr>
        <w:t>Tayler Byrne</w:t>
      </w:r>
    </w:p>
    <w:p w14:paraId="000B6745" w14:textId="77777777" w:rsidR="00F04947" w:rsidRPr="002D77BD" w:rsidRDefault="00E62980" w:rsidP="00E04B76">
      <w:pPr>
        <w:spacing w:line="240" w:lineRule="auto"/>
        <w:rPr>
          <w:color w:val="000000" w:themeColor="text1"/>
          <w:sz w:val="16"/>
          <w:szCs w:val="16"/>
        </w:rPr>
      </w:pPr>
      <w:r w:rsidRPr="002D77BD">
        <w:rPr>
          <w:i/>
          <w:color w:val="000000" w:themeColor="text1"/>
          <w:sz w:val="16"/>
          <w:szCs w:val="16"/>
        </w:rPr>
        <w:t>User-Centered Product Designer</w:t>
      </w:r>
    </w:p>
    <w:p w14:paraId="50856343" w14:textId="77777777" w:rsidR="00F04947" w:rsidRPr="002D77BD" w:rsidRDefault="00E62980">
      <w:pPr>
        <w:rPr>
          <w:color w:val="000000" w:themeColor="text1"/>
          <w:sz w:val="16"/>
          <w:szCs w:val="16"/>
        </w:rPr>
      </w:pPr>
      <w:r w:rsidRPr="002D77BD">
        <w:rPr>
          <w:color w:val="000000" w:themeColor="text1"/>
          <w:sz w:val="16"/>
          <w:szCs w:val="16"/>
        </w:rPr>
        <w:t>tayler.dDesign@gmail.com | 847.361.1063 | https://taylerbyrne.com</w:t>
      </w:r>
    </w:p>
    <w:p w14:paraId="283DD519" w14:textId="77777777" w:rsidR="00F04947" w:rsidRPr="002D77BD" w:rsidRDefault="00E62980" w:rsidP="00E333A1">
      <w:pPr>
        <w:pStyle w:val="Heading2"/>
        <w:spacing w:line="240" w:lineRule="auto"/>
        <w:rPr>
          <w:rFonts w:cstheme="majorHAnsi"/>
          <w:color w:val="000000" w:themeColor="text1"/>
          <w:sz w:val="16"/>
          <w:szCs w:val="16"/>
        </w:rPr>
      </w:pPr>
      <w:r w:rsidRPr="002D77BD">
        <w:rPr>
          <w:rFonts w:cstheme="majorHAnsi"/>
          <w:color w:val="000000" w:themeColor="text1"/>
          <w:sz w:val="16"/>
          <w:szCs w:val="16"/>
        </w:rPr>
        <w:t>Summary</w:t>
      </w:r>
    </w:p>
    <w:p w14:paraId="5BE06DFC" w14:textId="0863292E" w:rsidR="0000594A" w:rsidRDefault="00E62980" w:rsidP="00C54295">
      <w:pPr>
        <w:pStyle w:val="Default"/>
        <w:suppressAutoHyphens/>
        <w:spacing w:before="0" w:line="240" w:lineRule="auto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>User-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Centered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r w:rsidR="00251016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Junior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Product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Designer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with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foundation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in UX research, interaction design, and prototyping. Passionate about simplifying complex systems</w:t>
      </w:r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r w:rsidRPr="002D77BD">
        <w:rPr>
          <w:rFonts w:asciiTheme="minorHAnsi" w:hAnsiTheme="minorHAnsi"/>
          <w:color w:val="000000" w:themeColor="text1"/>
          <w:sz w:val="16"/>
          <w:szCs w:val="16"/>
        </w:rPr>
        <w:t>into intuitive digital experiences. Skilled in Figma, HTML/CSS, and responsive design</w:t>
      </w:r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. </w:t>
      </w:r>
      <w:r w:rsidR="00251016" w:rsidRPr="002D77BD">
        <w:rPr>
          <w:rFonts w:asciiTheme="minorHAnsi" w:hAnsiTheme="minorHAnsi"/>
          <w:color w:val="000000" w:themeColor="text1"/>
          <w:sz w:val="16"/>
          <w:szCs w:val="16"/>
        </w:rPr>
        <w:t>I bring</w:t>
      </w:r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background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in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psychology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a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deep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interest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in trust-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centered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design.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Thrives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in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collaborative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environments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is</w:t>
      </w:r>
      <w:proofErr w:type="spellEnd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="007E0A8E" w:rsidRPr="002D77BD">
        <w:rPr>
          <w:rFonts w:asciiTheme="minorHAnsi" w:hAnsiTheme="minorHAnsi"/>
          <w:color w:val="000000" w:themeColor="text1"/>
          <w:sz w:val="16"/>
          <w:szCs w:val="16"/>
        </w:rPr>
        <w:t>c</w:t>
      </w:r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>ommi</w:t>
      </w:r>
      <w:r w:rsidR="002515C0">
        <w:rPr>
          <w:rFonts w:asciiTheme="minorHAnsi" w:hAnsiTheme="minorHAnsi"/>
          <w:color w:val="000000" w:themeColor="text1"/>
          <w:sz w:val="16"/>
          <w:szCs w:val="16"/>
        </w:rPr>
        <w:t>t</w:t>
      </w:r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>ted</w:t>
      </w:r>
      <w:proofErr w:type="spellEnd"/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>to</w:t>
      </w:r>
      <w:proofErr w:type="spellEnd"/>
      <w:r w:rsidR="00560A07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>building</w:t>
      </w:r>
      <w:proofErr w:type="spellEnd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inclusive digital </w:t>
      </w:r>
      <w:proofErr w:type="spellStart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>experiences</w:t>
      </w:r>
      <w:proofErr w:type="spellEnd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>under</w:t>
      </w:r>
      <w:proofErr w:type="spellEnd"/>
      <w:r w:rsidR="00C54295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>collaborative</w:t>
      </w:r>
      <w:proofErr w:type="spellEnd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="00560A07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>mentorship</w:t>
      </w:r>
      <w:proofErr w:type="spellEnd"/>
      <w:r w:rsidR="00C54295" w:rsidRPr="002D77BD">
        <w:rPr>
          <w:rFonts w:asciiTheme="minorHAnsi" w:hAnsiTheme="minorHAnsi" w:cs="Times New Roman"/>
          <w:color w:val="000000" w:themeColor="text1"/>
          <w:sz w:val="16"/>
          <w:szCs w:val="16"/>
        </w:rPr>
        <w:t>.</w:t>
      </w:r>
    </w:p>
    <w:p w14:paraId="2773C0B1" w14:textId="77777777" w:rsidR="0000594A" w:rsidRPr="002D77BD" w:rsidRDefault="0000594A" w:rsidP="00C54295">
      <w:pPr>
        <w:pStyle w:val="Default"/>
        <w:suppressAutoHyphens/>
        <w:spacing w:before="0" w:line="240" w:lineRule="auto"/>
        <w:rPr>
          <w:rFonts w:asciiTheme="minorHAnsi" w:hAnsiTheme="minorHAnsi" w:cs="Times New Roman"/>
          <w:color w:val="000000" w:themeColor="text1"/>
          <w:sz w:val="16"/>
          <w:szCs w:val="16"/>
        </w:rPr>
      </w:pPr>
    </w:p>
    <w:p w14:paraId="1753AD14" w14:textId="77777777" w:rsidR="00BD3AEB" w:rsidRPr="00BD3AEB" w:rsidRDefault="00BD3AEB" w:rsidP="00BD3AEB">
      <w:pPr>
        <w:pStyle w:val="Default"/>
        <w:suppressAutoHyphens/>
        <w:spacing w:before="0" w:line="240" w:lineRule="auto"/>
        <w:rPr>
          <w:rFonts w:asciiTheme="majorHAnsi" w:eastAsia="Hiragino Mincho Pro W3" w:hAnsiTheme="majorHAnsi" w:cstheme="majorHAnsi"/>
          <w:b/>
          <w:bCs/>
          <w:color w:val="000000" w:themeColor="text1"/>
          <w:sz w:val="16"/>
          <w:szCs w:val="16"/>
          <w:lang w:val="en-US"/>
        </w:rPr>
      </w:pPr>
      <w:r w:rsidRPr="00BD3AEB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>Skills</w:t>
      </w:r>
      <w:r w:rsidRPr="00BD3AEB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 </w:t>
      </w:r>
    </w:p>
    <w:p w14:paraId="42A3DE42" w14:textId="0DE14D00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Figma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(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Prototyping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>, Auto Layout</w:t>
      </w:r>
      <w:r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r w:rsidRPr="002D77BD">
        <w:rPr>
          <w:rFonts w:asciiTheme="minorHAnsi" w:hAnsiTheme="minorHAnsi"/>
          <w:color w:val="000000" w:themeColor="text1"/>
          <w:sz w:val="16"/>
          <w:szCs w:val="16"/>
        </w:rPr>
        <w:t>Components)</w:t>
      </w:r>
    </w:p>
    <w:p w14:paraId="2392647E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gram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UX</w:t>
      </w:r>
      <w:r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r w:rsidRPr="002D77BD">
        <w:rPr>
          <w:rFonts w:asciiTheme="minorHAnsi" w:hAnsiTheme="minorHAnsi"/>
          <w:color w:val="000000" w:themeColor="text1"/>
          <w:sz w:val="16"/>
          <w:szCs w:val="16"/>
        </w:rPr>
        <w:t>Research</w:t>
      </w:r>
      <w:proofErr w:type="gram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&amp; Usability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Testing</w:t>
      </w:r>
      <w:proofErr w:type="spellEnd"/>
    </w:p>
    <w:p w14:paraId="4225F96F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Low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to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Mid-Fidelity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Prototyping</w:t>
      </w:r>
      <w:proofErr w:type="spellEnd"/>
    </w:p>
    <w:p w14:paraId="45DEF1FD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>Information Architecture</w:t>
      </w:r>
    </w:p>
    <w:p w14:paraId="14F64883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>Responsive &amp; Mobile-First Design</w:t>
      </w:r>
    </w:p>
    <w:p w14:paraId="474875A6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Design Systems &amp;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Atomic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Design</w:t>
      </w:r>
    </w:p>
    <w:p w14:paraId="41D633A7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Accessibility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Standards (WCAG)</w:t>
      </w:r>
    </w:p>
    <w:p w14:paraId="5188590C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Data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Visualization</w:t>
      </w:r>
      <w:proofErr w:type="spellEnd"/>
    </w:p>
    <w:p w14:paraId="76CCF0DB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>HTML/CSS/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Javascript</w:t>
      </w:r>
      <w:proofErr w:type="spellEnd"/>
    </w:p>
    <w:p w14:paraId="2F40F70C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Prompt Engineering (Basic UX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Principles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>)</w:t>
      </w:r>
    </w:p>
    <w:p w14:paraId="6A525A01" w14:textId="77777777" w:rsidR="00BD3AEB" w:rsidRPr="002D77BD" w:rsidRDefault="00BD3AEB" w:rsidP="00BD3AEB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Emerging Tech &amp; Generative AI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Concepts</w:t>
      </w:r>
      <w:proofErr w:type="spellEnd"/>
    </w:p>
    <w:p w14:paraId="0F06F3CB" w14:textId="7453BF9D" w:rsidR="00E333A1" w:rsidRPr="002D77BD" w:rsidRDefault="00BD3AEB" w:rsidP="00BD3AEB">
      <w:pPr>
        <w:pStyle w:val="Heading2"/>
        <w:spacing w:line="240" w:lineRule="auto"/>
        <w:rPr>
          <w:color w:val="000000" w:themeColor="text1"/>
          <w:sz w:val="16"/>
          <w:szCs w:val="16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Adobe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Cloud</w:t>
      </w:r>
      <w:r w:rsidR="00E62980" w:rsidRPr="002D77BD">
        <w:rPr>
          <w:color w:val="000000" w:themeColor="text1"/>
          <w:sz w:val="16"/>
          <w:szCs w:val="16"/>
        </w:rPr>
        <w:t>Experience</w:t>
      </w:r>
      <w:proofErr w:type="spellEnd"/>
    </w:p>
    <w:p w14:paraId="18C36DA4" w14:textId="77777777" w:rsidR="00F04947" w:rsidRPr="002D77BD" w:rsidRDefault="00E62980" w:rsidP="00930868">
      <w:pPr>
        <w:pStyle w:val="Heading2"/>
        <w:spacing w:line="240" w:lineRule="auto"/>
        <w:rPr>
          <w:color w:val="000000" w:themeColor="text1"/>
          <w:sz w:val="16"/>
          <w:szCs w:val="16"/>
        </w:rPr>
      </w:pPr>
      <w:r w:rsidRPr="002D77BD">
        <w:rPr>
          <w:color w:val="000000" w:themeColor="text1"/>
          <w:sz w:val="16"/>
          <w:szCs w:val="16"/>
        </w:rPr>
        <w:t>Freelance Product/UX Designer | Chicago, IL</w:t>
      </w:r>
    </w:p>
    <w:p w14:paraId="1C51FD94" w14:textId="77777777" w:rsidR="003D24FE" w:rsidRPr="002D77BD" w:rsidRDefault="00560A07" w:rsidP="007E0A8E">
      <w:pPr>
        <w:spacing w:line="240" w:lineRule="auto"/>
        <w:rPr>
          <w:rFonts w:eastAsia="Hiragino Mincho Pro W3" w:cs="Times New Roman"/>
          <w:i/>
          <w:iCs/>
          <w:color w:val="000000" w:themeColor="text1"/>
          <w:sz w:val="16"/>
          <w:szCs w:val="16"/>
        </w:rPr>
      </w:pPr>
      <w:r w:rsidRPr="002D77BD">
        <w:rPr>
          <w:rFonts w:eastAsia="Hiragino Mincho Pro W3" w:cs="Times New Roman"/>
          <w:i/>
          <w:iCs/>
          <w:color w:val="000000" w:themeColor="text1"/>
          <w:sz w:val="16"/>
          <w:szCs w:val="16"/>
        </w:rPr>
        <w:t>Jan ’25 - Present / Chicago, IL</w:t>
      </w:r>
    </w:p>
    <w:p w14:paraId="1079D7CE" w14:textId="77777777" w:rsidR="003D24FE" w:rsidRPr="002D77BD" w:rsidRDefault="00E62980" w:rsidP="003D24FE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Designed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wireframes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user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flows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, and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prototypes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for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web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interfaces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with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focus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on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usability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accessibility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>, and responsive design.</w:t>
      </w:r>
    </w:p>
    <w:p w14:paraId="2D58C6CA" w14:textId="77777777" w:rsidR="003D24FE" w:rsidRPr="002D77BD" w:rsidRDefault="00E62980" w:rsidP="003D24FE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Simplified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user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experiences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for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data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-heavy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dashboards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donation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interfaces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supporting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clear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decision-making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</w:t>
      </w:r>
      <w:proofErr w:type="spellStart"/>
      <w:r w:rsidR="003D24FE" w:rsidRPr="002D77BD">
        <w:rPr>
          <w:rFonts w:asciiTheme="minorHAnsi" w:hAnsiTheme="minorHAnsi"/>
          <w:color w:val="000000" w:themeColor="text1"/>
          <w:sz w:val="16"/>
          <w:szCs w:val="16"/>
        </w:rPr>
        <w:t>faster</w:t>
      </w:r>
      <w:proofErr w:type="spellEnd"/>
      <w:r w:rsidR="003D24FE"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task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="003D24FE" w:rsidRPr="002D77BD">
        <w:rPr>
          <w:rFonts w:asciiTheme="minorHAnsi" w:hAnsiTheme="minorHAnsi"/>
          <w:color w:val="000000" w:themeColor="text1"/>
          <w:sz w:val="16"/>
          <w:szCs w:val="16"/>
        </w:rPr>
        <w:t>completion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>.</w:t>
      </w:r>
    </w:p>
    <w:p w14:paraId="41CEFBC4" w14:textId="77777777" w:rsidR="003D24FE" w:rsidRPr="002D77BD" w:rsidRDefault="00E62980" w:rsidP="003D24FE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Conducted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user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research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synthesized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insights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to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improve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client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retention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flows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form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usability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>.</w:t>
      </w:r>
    </w:p>
    <w:p w14:paraId="3C9D5383" w14:textId="77777777" w:rsidR="003D24FE" w:rsidRPr="002D77BD" w:rsidRDefault="00AF0E05" w:rsidP="003D24FE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Applied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atomic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design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principles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to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construct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reusable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Figma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components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>.</w:t>
      </w:r>
    </w:p>
    <w:p w14:paraId="7A99A31A" w14:textId="77777777" w:rsidR="00F04947" w:rsidRPr="002D77BD" w:rsidRDefault="00E62980" w:rsidP="003D24FE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Collaborated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with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clients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and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stakeholders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under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senior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hAnsiTheme="minorHAnsi"/>
          <w:color w:val="000000" w:themeColor="text1"/>
          <w:sz w:val="16"/>
          <w:szCs w:val="16"/>
        </w:rPr>
        <w:t>guidance</w:t>
      </w:r>
      <w:proofErr w:type="spellEnd"/>
      <w:r w:rsidRPr="002D77BD">
        <w:rPr>
          <w:rFonts w:asciiTheme="minorHAnsi" w:hAnsiTheme="minorHAnsi"/>
          <w:color w:val="000000" w:themeColor="text1"/>
          <w:sz w:val="16"/>
          <w:szCs w:val="16"/>
        </w:rPr>
        <w:t xml:space="preserve"> to iterate on intuitive UX patterns.</w:t>
      </w:r>
    </w:p>
    <w:p w14:paraId="73130677" w14:textId="77777777" w:rsidR="00560A07" w:rsidRPr="002D77BD" w:rsidRDefault="00560A07" w:rsidP="00930868">
      <w:pPr>
        <w:pStyle w:val="Heading2"/>
        <w:spacing w:line="240" w:lineRule="auto"/>
        <w:rPr>
          <w:color w:val="000000" w:themeColor="text1"/>
          <w:sz w:val="16"/>
          <w:szCs w:val="16"/>
        </w:rPr>
      </w:pPr>
      <w:r w:rsidRPr="002D77BD">
        <w:rPr>
          <w:color w:val="000000" w:themeColor="text1"/>
          <w:sz w:val="16"/>
          <w:szCs w:val="16"/>
        </w:rPr>
        <w:t>Freelance Photographer | Chicago, IL</w:t>
      </w:r>
    </w:p>
    <w:p w14:paraId="3BEC0455" w14:textId="77777777" w:rsidR="00560A07" w:rsidRPr="002D77BD" w:rsidRDefault="00560A07" w:rsidP="00930868">
      <w:pPr>
        <w:spacing w:line="240" w:lineRule="auto"/>
        <w:rPr>
          <w:color w:val="000000" w:themeColor="text1"/>
          <w:sz w:val="16"/>
          <w:szCs w:val="16"/>
        </w:rPr>
      </w:pPr>
      <w:r w:rsidRPr="002D77BD">
        <w:rPr>
          <w:rFonts w:eastAsia="Hiragino Mincho Pro W3" w:cs="Times New Roman"/>
          <w:i/>
          <w:iCs/>
          <w:color w:val="000000" w:themeColor="text1"/>
          <w:sz w:val="16"/>
          <w:szCs w:val="16"/>
        </w:rPr>
        <w:t>Jan ’19 - Present / Chicago, IL</w:t>
      </w:r>
    </w:p>
    <w:p w14:paraId="686F0984" w14:textId="77777777" w:rsidR="00967449" w:rsidRPr="002D77BD" w:rsidRDefault="006374A8" w:rsidP="00967449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Directed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and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produced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visual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content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aligned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with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brand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identity, ensuring strong narrative and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visual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consistency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.</w:t>
      </w:r>
    </w:p>
    <w:p w14:paraId="06CD0897" w14:textId="77777777" w:rsidR="00967449" w:rsidRPr="002D77BD" w:rsidRDefault="006374A8" w:rsidP="00967449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Collaborated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with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teams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and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clients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to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translate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creative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direction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into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high-impact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visual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deliverables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.</w:t>
      </w:r>
    </w:p>
    <w:p w14:paraId="02CF3119" w14:textId="77777777" w:rsidR="00967449" w:rsidRPr="002D77BD" w:rsidRDefault="006374A8" w:rsidP="00967449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Managed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end-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to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-end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creative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projects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balancing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client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goals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visual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storytelling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, and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tight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deadlines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.</w:t>
      </w:r>
    </w:p>
    <w:p w14:paraId="619B2DF3" w14:textId="77777777" w:rsidR="00967449" w:rsidRPr="002D77BD" w:rsidRDefault="006374A8" w:rsidP="00967449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Developed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a </w:t>
      </w:r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strong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understanding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of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composition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color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theory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, and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visual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hierarchy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.</w:t>
      </w:r>
    </w:p>
    <w:p w14:paraId="193EA105" w14:textId="77777777" w:rsidR="006374A8" w:rsidRPr="002D77BD" w:rsidRDefault="006374A8" w:rsidP="003D24FE">
      <w:pPr>
        <w:pStyle w:val="Default"/>
        <w:numPr>
          <w:ilvl w:val="0"/>
          <w:numId w:val="10"/>
        </w:numPr>
        <w:suppressAutoHyphens/>
        <w:spacing w:before="0" w:line="240" w:lineRule="auto"/>
        <w:rPr>
          <w:rFonts w:asciiTheme="minorHAnsi" w:eastAsia="Hiragino Mincho Pro W3" w:hAnsiTheme="minorHAnsi" w:cs="Times New Roman"/>
          <w:color w:val="000000" w:themeColor="text1"/>
          <w:sz w:val="16"/>
          <w:szCs w:val="16"/>
          <w:lang w:val="en-US"/>
        </w:rPr>
      </w:pP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Delivered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cohesive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design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experiences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across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mediums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from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digital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mockups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to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print-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ready</w:t>
      </w:r>
      <w:proofErr w:type="spellEnd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assets</w:t>
      </w:r>
      <w:proofErr w:type="spellEnd"/>
      <w:r w:rsidR="003D24FE" w:rsidRPr="002D77BD"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  <w:t>.</w:t>
      </w:r>
    </w:p>
    <w:p w14:paraId="12B3E9DA" w14:textId="77777777" w:rsidR="00E333A1" w:rsidRPr="002D77BD" w:rsidRDefault="00E333A1" w:rsidP="00E333A1">
      <w:pPr>
        <w:pStyle w:val="Default"/>
        <w:suppressAutoHyphens/>
        <w:spacing w:before="0" w:line="240" w:lineRule="auto"/>
        <w:ind w:left="164"/>
        <w:rPr>
          <w:rFonts w:asciiTheme="minorHAnsi" w:eastAsia="Times New Roman" w:hAnsiTheme="minorHAnsi" w:cs="Times New Roman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811"/>
        <w:gridCol w:w="5305"/>
      </w:tblGrid>
      <w:tr w:rsidR="002D77BD" w:rsidRPr="002D77BD" w14:paraId="47C14F32" w14:textId="77777777" w:rsidTr="00E62980">
        <w:tc>
          <w:tcPr>
            <w:tcW w:w="3070" w:type="dxa"/>
          </w:tcPr>
          <w:p w14:paraId="1B1F0A0B" w14:textId="77777777" w:rsidR="00E333A1" w:rsidRPr="002D77BD" w:rsidRDefault="00E333A1" w:rsidP="00E333A1">
            <w:pPr>
              <w:pStyle w:val="Heading2"/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2D77BD">
              <w:rPr>
                <w:rFonts w:cstheme="majorHAnsi"/>
                <w:color w:val="000000" w:themeColor="text1"/>
                <w:sz w:val="16"/>
                <w:szCs w:val="16"/>
              </w:rPr>
              <w:t>Education</w:t>
            </w:r>
          </w:p>
        </w:tc>
        <w:tc>
          <w:tcPr>
            <w:tcW w:w="811" w:type="dxa"/>
          </w:tcPr>
          <w:p w14:paraId="10D1042B" w14:textId="77777777" w:rsidR="00E333A1" w:rsidRPr="002D77BD" w:rsidRDefault="00E333A1" w:rsidP="00E333A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rPr>
                <w:rFonts w:asciiTheme="minorHAnsi" w:eastAsia="Hiragino Mincho Pro W3" w:hAnsiTheme="minorHAnsi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05" w:type="dxa"/>
          </w:tcPr>
          <w:p w14:paraId="3D9993A1" w14:textId="77777777" w:rsidR="00E333A1" w:rsidRPr="002D77BD" w:rsidRDefault="00E333A1" w:rsidP="00E333A1">
            <w:pPr>
              <w:pStyle w:val="Heading2"/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2D77BD">
              <w:rPr>
                <w:rFonts w:cstheme="majorHAnsi"/>
                <w:color w:val="000000" w:themeColor="text1"/>
                <w:sz w:val="16"/>
                <w:szCs w:val="16"/>
              </w:rPr>
              <w:t>Certifications</w:t>
            </w:r>
          </w:p>
        </w:tc>
      </w:tr>
      <w:tr w:rsidR="002D77BD" w:rsidRPr="002D77BD" w14:paraId="2517FDDA" w14:textId="77777777" w:rsidTr="00E62980">
        <w:tc>
          <w:tcPr>
            <w:tcW w:w="3070" w:type="dxa"/>
          </w:tcPr>
          <w:p w14:paraId="5E08047C" w14:textId="77777777" w:rsidR="00E333A1" w:rsidRPr="002D77BD" w:rsidRDefault="00E333A1" w:rsidP="00E333A1">
            <w:pPr>
              <w:rPr>
                <w:i/>
                <w:color w:val="000000" w:themeColor="text1"/>
                <w:sz w:val="16"/>
                <w:szCs w:val="16"/>
              </w:rPr>
            </w:pPr>
            <w:r w:rsidRPr="002D77BD">
              <w:rPr>
                <w:color w:val="000000" w:themeColor="text1"/>
                <w:sz w:val="16"/>
                <w:szCs w:val="16"/>
              </w:rPr>
              <w:t>Northwestern University, Evanston, IL</w:t>
            </w:r>
            <w:r w:rsidRPr="002D77BD">
              <w:rPr>
                <w:i/>
                <w:color w:val="000000" w:themeColor="text1"/>
                <w:sz w:val="16"/>
                <w:szCs w:val="16"/>
              </w:rPr>
              <w:t xml:space="preserve"> — UX/UI Design Bootcamp, 2024</w:t>
            </w:r>
          </w:p>
          <w:p w14:paraId="74A0E249" w14:textId="77777777" w:rsidR="00F37AF7" w:rsidRPr="002D77BD" w:rsidRDefault="00F37AF7" w:rsidP="00E333A1">
            <w:pPr>
              <w:rPr>
                <w:color w:val="000000" w:themeColor="text1"/>
                <w:sz w:val="16"/>
                <w:szCs w:val="16"/>
              </w:rPr>
            </w:pPr>
          </w:p>
          <w:p w14:paraId="5B15F12C" w14:textId="77777777" w:rsidR="00E333A1" w:rsidRPr="002D77BD" w:rsidRDefault="00E333A1" w:rsidP="00E333A1">
            <w:pPr>
              <w:rPr>
                <w:i/>
                <w:color w:val="000000" w:themeColor="text1"/>
                <w:sz w:val="16"/>
                <w:szCs w:val="16"/>
              </w:rPr>
            </w:pPr>
            <w:r w:rsidRPr="002D77BD">
              <w:rPr>
                <w:color w:val="000000" w:themeColor="text1"/>
                <w:sz w:val="16"/>
                <w:szCs w:val="16"/>
              </w:rPr>
              <w:t>The New School University, New York, NY</w:t>
            </w:r>
            <w:r w:rsidRPr="002D77BD">
              <w:rPr>
                <w:i/>
                <w:color w:val="000000" w:themeColor="text1"/>
                <w:sz w:val="16"/>
                <w:szCs w:val="16"/>
              </w:rPr>
              <w:t xml:space="preserve"> — BA in Art &amp; Psychology, 2016</w:t>
            </w:r>
          </w:p>
        </w:tc>
        <w:tc>
          <w:tcPr>
            <w:tcW w:w="811" w:type="dxa"/>
          </w:tcPr>
          <w:p w14:paraId="73D1F920" w14:textId="77777777" w:rsidR="00E333A1" w:rsidRPr="002D77BD" w:rsidRDefault="00E333A1" w:rsidP="00E333A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rPr>
                <w:rFonts w:asciiTheme="minorHAnsi" w:eastAsia="Hiragino Mincho Pro W3" w:hAnsiTheme="minorHAnsi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05" w:type="dxa"/>
          </w:tcPr>
          <w:p w14:paraId="594F4027" w14:textId="77777777" w:rsidR="00E333A1" w:rsidRPr="002D77BD" w:rsidRDefault="00E333A1" w:rsidP="00E333A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77BD">
              <w:rPr>
                <w:color w:val="000000" w:themeColor="text1"/>
                <w:sz w:val="16"/>
                <w:szCs w:val="16"/>
              </w:rPr>
              <w:t>FreeCodeCamp</w:t>
            </w:r>
            <w:proofErr w:type="spellEnd"/>
            <w:r w:rsidRPr="002D77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D77BD">
              <w:rPr>
                <w:color w:val="000000" w:themeColor="text1"/>
                <w:sz w:val="16"/>
                <w:szCs w:val="16"/>
              </w:rPr>
              <w:t>Javascript</w:t>
            </w:r>
            <w:proofErr w:type="spellEnd"/>
            <w:r w:rsidRPr="002D77BD">
              <w:rPr>
                <w:color w:val="000000" w:themeColor="text1"/>
                <w:sz w:val="16"/>
                <w:szCs w:val="16"/>
              </w:rPr>
              <w:t xml:space="preserve"> Algorithms and Data Structure (Beta) Certification</w:t>
            </w:r>
          </w:p>
          <w:p w14:paraId="505CF800" w14:textId="77777777" w:rsidR="00F37AF7" w:rsidRPr="002D77BD" w:rsidRDefault="00F37AF7" w:rsidP="00E333A1">
            <w:pPr>
              <w:rPr>
                <w:color w:val="000000" w:themeColor="text1"/>
                <w:sz w:val="16"/>
                <w:szCs w:val="16"/>
              </w:rPr>
            </w:pPr>
          </w:p>
          <w:p w14:paraId="19A2FE0E" w14:textId="77777777" w:rsidR="00E333A1" w:rsidRPr="002D77BD" w:rsidRDefault="00E333A1" w:rsidP="00E333A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77BD">
              <w:rPr>
                <w:color w:val="000000" w:themeColor="text1"/>
                <w:sz w:val="16"/>
                <w:szCs w:val="16"/>
              </w:rPr>
              <w:t>FreeCodeCamp</w:t>
            </w:r>
            <w:proofErr w:type="spellEnd"/>
            <w:r w:rsidRPr="002D77BD">
              <w:rPr>
                <w:color w:val="000000" w:themeColor="text1"/>
                <w:sz w:val="16"/>
                <w:szCs w:val="16"/>
              </w:rPr>
              <w:t xml:space="preserve"> Responsive Web Design Certification</w:t>
            </w:r>
          </w:p>
          <w:p w14:paraId="1CF921B3" w14:textId="77777777" w:rsidR="00F37AF7" w:rsidRPr="002D77BD" w:rsidRDefault="00F37AF7" w:rsidP="00E333A1">
            <w:pPr>
              <w:rPr>
                <w:color w:val="000000" w:themeColor="text1"/>
                <w:sz w:val="16"/>
                <w:szCs w:val="16"/>
              </w:rPr>
            </w:pPr>
          </w:p>
          <w:p w14:paraId="1C8E95DD" w14:textId="77777777" w:rsidR="00E333A1" w:rsidRPr="002D77BD" w:rsidRDefault="00E333A1" w:rsidP="00E333A1">
            <w:pPr>
              <w:rPr>
                <w:color w:val="000000" w:themeColor="text1"/>
                <w:sz w:val="16"/>
                <w:szCs w:val="16"/>
              </w:rPr>
            </w:pPr>
            <w:r w:rsidRPr="002D77BD">
              <w:rPr>
                <w:color w:val="000000" w:themeColor="text1"/>
                <w:sz w:val="16"/>
                <w:szCs w:val="16"/>
              </w:rPr>
              <w:t>Adobe Graphic Design and Illustration Using Adobe Illustrator Certification</w:t>
            </w:r>
          </w:p>
        </w:tc>
      </w:tr>
    </w:tbl>
    <w:p w14:paraId="24726160" w14:textId="77777777" w:rsidR="00AF0E05" w:rsidRDefault="00AF0E05" w:rsidP="00930868">
      <w:pPr>
        <w:pStyle w:val="Heading2"/>
        <w:spacing w:line="240" w:lineRule="auto"/>
        <w:rPr>
          <w:rFonts w:asciiTheme="minorHAnsi" w:hAnsiTheme="minorHAnsi"/>
          <w:sz w:val="18"/>
          <w:szCs w:val="18"/>
        </w:rPr>
        <w:sectPr w:rsidR="00AF0E05" w:rsidSect="009308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0E56CC" w14:textId="77777777" w:rsidR="00930868" w:rsidRDefault="00930868" w:rsidP="00930868">
      <w:pPr>
        <w:spacing w:line="240" w:lineRule="auto"/>
        <w:rPr>
          <w:sz w:val="16"/>
          <w:szCs w:val="16"/>
        </w:rPr>
        <w:sectPr w:rsidR="00930868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824AF6B" w14:textId="77777777" w:rsidR="00930868" w:rsidRPr="00560A07" w:rsidRDefault="00930868" w:rsidP="00930868">
      <w:pPr>
        <w:spacing w:line="240" w:lineRule="auto"/>
        <w:rPr>
          <w:sz w:val="16"/>
          <w:szCs w:val="16"/>
        </w:rPr>
      </w:pPr>
    </w:p>
    <w:sectPr w:rsidR="00930868" w:rsidRPr="00560A07" w:rsidSect="0093086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F30907"/>
    <w:multiLevelType w:val="hybridMultilevel"/>
    <w:tmpl w:val="E1F05198"/>
    <w:lvl w:ilvl="0" w:tplc="8ADC9694">
      <w:start w:val="1"/>
      <w:numFmt w:val="bullet"/>
      <w:lvlText w:val="•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85D48">
      <w:start w:val="1"/>
      <w:numFmt w:val="bullet"/>
      <w:lvlText w:val="•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90D670">
      <w:start w:val="1"/>
      <w:numFmt w:val="bullet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3AF90C">
      <w:start w:val="1"/>
      <w:numFmt w:val="bullet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74C83A">
      <w:start w:val="1"/>
      <w:numFmt w:val="bullet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DE3B5E">
      <w:start w:val="1"/>
      <w:numFmt w:val="bullet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5AC0F6">
      <w:start w:val="1"/>
      <w:numFmt w:val="bullet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30B0A0">
      <w:start w:val="1"/>
      <w:numFmt w:val="bullet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725BDE">
      <w:start w:val="1"/>
      <w:numFmt w:val="bullet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04C70E2"/>
    <w:multiLevelType w:val="hybridMultilevel"/>
    <w:tmpl w:val="B7606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470A"/>
    <w:multiLevelType w:val="hybridMultilevel"/>
    <w:tmpl w:val="24D6A606"/>
    <w:lvl w:ilvl="0" w:tplc="AB28C316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6C0D2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3085A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E2E04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B63F8E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A775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A436F4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8C0BC2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4E32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94472752">
    <w:abstractNumId w:val="8"/>
  </w:num>
  <w:num w:numId="2" w16cid:durableId="1713846061">
    <w:abstractNumId w:val="6"/>
  </w:num>
  <w:num w:numId="3" w16cid:durableId="1299795438">
    <w:abstractNumId w:val="5"/>
  </w:num>
  <w:num w:numId="4" w16cid:durableId="883562654">
    <w:abstractNumId w:val="4"/>
  </w:num>
  <w:num w:numId="5" w16cid:durableId="1233470178">
    <w:abstractNumId w:val="7"/>
  </w:num>
  <w:num w:numId="6" w16cid:durableId="2092771171">
    <w:abstractNumId w:val="3"/>
  </w:num>
  <w:num w:numId="7" w16cid:durableId="721366298">
    <w:abstractNumId w:val="2"/>
  </w:num>
  <w:num w:numId="8" w16cid:durableId="1918589160">
    <w:abstractNumId w:val="1"/>
  </w:num>
  <w:num w:numId="9" w16cid:durableId="1625119852">
    <w:abstractNumId w:val="0"/>
  </w:num>
  <w:num w:numId="10" w16cid:durableId="71700254">
    <w:abstractNumId w:val="11"/>
  </w:num>
  <w:num w:numId="11" w16cid:durableId="656804573">
    <w:abstractNumId w:val="10"/>
  </w:num>
  <w:num w:numId="12" w16cid:durableId="9590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94A"/>
    <w:rsid w:val="00034616"/>
    <w:rsid w:val="0006063C"/>
    <w:rsid w:val="0015074B"/>
    <w:rsid w:val="00251016"/>
    <w:rsid w:val="002515C0"/>
    <w:rsid w:val="0029639D"/>
    <w:rsid w:val="002D77BD"/>
    <w:rsid w:val="00326F90"/>
    <w:rsid w:val="003D24FE"/>
    <w:rsid w:val="00560A07"/>
    <w:rsid w:val="006374A8"/>
    <w:rsid w:val="006F3A27"/>
    <w:rsid w:val="0072380D"/>
    <w:rsid w:val="007E0A8E"/>
    <w:rsid w:val="0084575B"/>
    <w:rsid w:val="00851479"/>
    <w:rsid w:val="00930868"/>
    <w:rsid w:val="00967449"/>
    <w:rsid w:val="009715C9"/>
    <w:rsid w:val="00A65C02"/>
    <w:rsid w:val="00AA1D8D"/>
    <w:rsid w:val="00AF0E05"/>
    <w:rsid w:val="00B47730"/>
    <w:rsid w:val="00BD3AEB"/>
    <w:rsid w:val="00C54295"/>
    <w:rsid w:val="00C741FB"/>
    <w:rsid w:val="00CB0664"/>
    <w:rsid w:val="00D378F4"/>
    <w:rsid w:val="00E04B76"/>
    <w:rsid w:val="00E333A1"/>
    <w:rsid w:val="00E57579"/>
    <w:rsid w:val="00E62980"/>
    <w:rsid w:val="00EA051A"/>
    <w:rsid w:val="00F04947"/>
    <w:rsid w:val="00F37A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13D05"/>
  <w14:defaultImageDpi w14:val="330"/>
  <w15:docId w15:val="{7C077A00-407B-4B47-AC78-DFF60E2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04B7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Tayler Byrne</cp:lastModifiedBy>
  <cp:revision>3</cp:revision>
  <dcterms:created xsi:type="dcterms:W3CDTF">2025-05-08T16:44:00Z</dcterms:created>
  <dcterms:modified xsi:type="dcterms:W3CDTF">2025-05-08T16:51:00Z</dcterms:modified>
  <cp:category/>
</cp:coreProperties>
</file>