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4C3BC"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*Muchachos, muy buenos días, quiero compartir con ustedes estos 43 motivos por los cuales es ilegal una captura, sea por orden judicial o en flagrancia.*</w:t>
      </w:r>
    </w:p>
    <w:p w14:paraId="11A5C6F6"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 Falta de orden judicial previa*</w:t>
      </w:r>
    </w:p>
    <w:p w14:paraId="1FCE7FAB"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la captura no fue ordenada por un juez de control de garantías y no es en flagrancia, se considera ilegal (art. 28 de la Constitución). La ley exige que toda captura, salvo algunas excepciones, debe estar sustentada en una orden judicial.</w:t>
      </w:r>
    </w:p>
    <w:p w14:paraId="500494B8"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 Captura fuera de flagrancia sin orden judicial*</w:t>
      </w:r>
    </w:p>
    <w:p w14:paraId="5ACA2943"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Ley 599 establece que la captura sin orden judicial solo es válida en casos de flagrancia (art. 301 de la Ley 906), por lo que una captura fuera de flagrancia sin orden es ilegal.</w:t>
      </w:r>
    </w:p>
    <w:p w14:paraId="189DE80D"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 Inexistencia de flagrancia*</w:t>
      </w:r>
    </w:p>
    <w:p w14:paraId="7CDC0619"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Cuando se alega flagrancia, pero no hay evidencia clara y directa de la comisión del delito (art. 301 Ley 906), la captura es declarada ilegal.</w:t>
      </w:r>
    </w:p>
    <w:p w14:paraId="1FE2E2F2"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*4. Violación al principio de proporcionalidad*</w:t>
      </w:r>
    </w:p>
    <w:p w14:paraId="5E292D1D"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captura debe ser necesaria y proporcional al hecho investigado. Si se captura a alguien sin que sea proporcional a la gravedad de la situación, puede considerarse excesiva y, por lo tanto, ilegal.</w:t>
      </w:r>
    </w:p>
    <w:p w14:paraId="6CB48B26"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*5. Omisión de informar derechos al capturado*</w:t>
      </w:r>
    </w:p>
    <w:p w14:paraId="654B13EF"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El capturado debe ser informado de inmediato de sus derechos (art. 303 Ley 906). La falta de esta notificación hace que la captura sea ilegal.</w:t>
      </w:r>
    </w:p>
    <w:p w14:paraId="0C489DA8"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*6. Falta de presencia de abogado defensor*</w:t>
      </w:r>
    </w:p>
    <w:p w14:paraId="58D4E3BC"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El capturado debe tener acceso inmediato a un abogado defensor, según lo dispone el art. 302 de la Ley 906. La ausencia del abogado en el momento de la captura o durante las primeras diligencias puede invalidar la captura.</w:t>
      </w:r>
    </w:p>
    <w:p w14:paraId="7A319BDA"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*7. No se informó el motivo de la captura*</w:t>
      </w:r>
    </w:p>
    <w:p w14:paraId="5C35045D"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ley establece que la autoridad debe informar clara y detalladamente el motivo de la captura (art. 303 Ley 906). No hacerlo genera nulidad.</w:t>
      </w:r>
    </w:p>
    <w:p w14:paraId="78F53B86"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*8. Pruebas insuficientes para la captura*</w:t>
      </w:r>
    </w:p>
    <w:p w14:paraId="72F9786A"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las pruebas que fundamentan la captura son insuficientes o no existen pruebas que vinculen al capturado con el delito, se declarará ilegal.</w:t>
      </w:r>
    </w:p>
    <w:p w14:paraId="678D7AB5"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*9. Violación al derecho de habeas corpus*</w:t>
      </w:r>
    </w:p>
    <w:p w14:paraId="39A969DD"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lastRenderedPageBreak/>
        <w:t>Cuando se impide que el capturado solicite el habeas corpus (art. 30 de la Constitución), la captura es ilegal.</w:t>
      </w:r>
    </w:p>
    <w:p w14:paraId="334F23A5"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*10. Demora injustificada en la presentación ante el juez*</w:t>
      </w:r>
    </w:p>
    <w:p w14:paraId="7E173B0B"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Ley 906 exige que el capturado sea presentado ante un juez de control de garantías *inmediatamente* o en un término no mayor a 36 horas. Si se excede este término, la captura es ilegal (art. 303 Ley 906).</w:t>
      </w:r>
    </w:p>
    <w:p w14:paraId="5C41077C"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*11. Mal uso de la captura por protección*</w:t>
      </w:r>
    </w:p>
    <w:p w14:paraId="45C90EDE"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captura por protección debe usarse únicamente en casos de peligro evidente y debe ser temporal. Si se usa para otros fines, es ilegal (art. 301 Ley 906).</w:t>
      </w:r>
    </w:p>
    <w:p w14:paraId="4D4C26ED"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*12. Captura realizada por autoridad incompetente*</w:t>
      </w:r>
    </w:p>
    <w:p w14:paraId="7D7E287D"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Solo las autoridades competentes pueden realizar capturas. Si un agente que no tiene competencia realiza la captura, esta será nula.</w:t>
      </w:r>
    </w:p>
    <w:p w14:paraId="6BE42DCE"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*13. Violación a la presunción de inocencia*</w:t>
      </w:r>
    </w:p>
    <w:p w14:paraId="2BBE3558"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la captura se basa en juicios anticipados y no en indicios razonables, vulnera la presunción de inocencia, por lo que sería ilegal.</w:t>
      </w:r>
    </w:p>
    <w:p w14:paraId="3B112E09"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*14. Uso desproporcionado de la fuerza*</w:t>
      </w:r>
    </w:p>
    <w:p w14:paraId="1D1FEA89"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El uso excesivo de la fuerza durante la captura puede hacer que la misma sea declarada ilegal, ya que vulnera los derechos fundamentales (art. 2 de la Constitución).</w:t>
      </w:r>
    </w:p>
    <w:p w14:paraId="6C754662"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*15. Falta de autorización judicial para ingreso a domicilio*</w:t>
      </w:r>
    </w:p>
    <w:p w14:paraId="6A1A1BC7"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la captura se realiza en un domicilio sin autorización judicial previa, se viola el derecho a la inviolabilidad del domicilio (art. 28 de la Constitución).</w:t>
      </w:r>
    </w:p>
    <w:p w14:paraId="06A89D01"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*16. Captura basada en prueba obtenida ilegalmente*</w:t>
      </w:r>
    </w:p>
    <w:p w14:paraId="0D9BDE92"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la prueba que sustentó la captura fue obtenida de manera ilícita, se declarará ilegal (art. 23 Ley 906).</w:t>
      </w:r>
    </w:p>
    <w:p w14:paraId="2FB64B26"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*17. Violación al derecho a la intimidad*</w:t>
      </w:r>
    </w:p>
    <w:p w14:paraId="7F6DCEE9"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ley protege el derecho a la intimidad del capturado. Si este derecho es violado durante la captura, puede declararse ilegal (art. 15 de la Constitución).</w:t>
      </w:r>
    </w:p>
    <w:p w14:paraId="32A7C63E"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*18. Falsedad en el informe de captura*</w:t>
      </w:r>
    </w:p>
    <w:p w14:paraId="696D0D44"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el informe de la captura contiene información falsa o manipulada, se puede invalidar la captura. (horas).</w:t>
      </w:r>
    </w:p>
    <w:p w14:paraId="17A2D441"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*19. Detención prolongada sin control judicial*</w:t>
      </w:r>
    </w:p>
    <w:p w14:paraId="5CB58054"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no se controla la legalidad de la captura en un tiempo razonable, se incurre en detención arbitraria, lo que invalida la captura (art. 2 Ley 906).</w:t>
      </w:r>
    </w:p>
    <w:p w14:paraId="3A08F1A1"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*20. Error en la identificación de la persona capturada*</w:t>
      </w:r>
    </w:p>
    <w:p w14:paraId="042A8289"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captura de una persona por error en la identificación la hace ilegal, ya que no se captura a la persona correcta.</w:t>
      </w:r>
    </w:p>
    <w:p w14:paraId="6DDE7B76"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*21. Captura sin fundamento fáctico ni jurídico*</w:t>
      </w:r>
    </w:p>
    <w:p w14:paraId="0B3358D4"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no existe justificación real para la captura, es decir, no hay fundamento en hechos o en derecho, esta será declarada ilegal. (captura atípica)</w:t>
      </w:r>
    </w:p>
    <w:p w14:paraId="4BE37357"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*22. Detención arbitraria sin causa aparente*</w:t>
      </w:r>
    </w:p>
    <w:p w14:paraId="6FCC9E87"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captura sin una causa claramente justificada se considera arbitraria y, por lo tanto, ilegal. (por deudas)</w:t>
      </w:r>
    </w:p>
    <w:p w14:paraId="17EA9DA7"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*23. Irregularidades en el acta de captura*</w:t>
      </w:r>
    </w:p>
    <w:p w14:paraId="1EAEC5D8"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el acta de captura presenta irregularidades o falsedades, la captura será declarada nula.</w:t>
      </w:r>
    </w:p>
    <w:p w14:paraId="31E8AF75"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*24. Falta de lectura de los derechos del capturado*</w:t>
      </w:r>
    </w:p>
    <w:p w14:paraId="469FF9FD"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Es fundamental que se lean y materialicen los derechos del capturado. Si no se realiza esta acción, la captura es ilegal (art. 303 Ley 906).</w:t>
      </w:r>
    </w:p>
    <w:p w14:paraId="02463AA0"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*25. Retención por más de 36 horas sin justificación*</w:t>
      </w:r>
    </w:p>
    <w:p w14:paraId="5B43CC30"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la retención de la persona capturada se extiende más allá de las 36 horas sin una justificación válida, se invalida la captura.</w:t>
      </w:r>
    </w:p>
    <w:p w14:paraId="52FD32E4"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*26. Violación a la libertad de locomoción sin orden judicial*</w:t>
      </w:r>
    </w:p>
    <w:p w14:paraId="5696436C"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Capturar a alguien sin una orden judicial o flagrancia vulnera su derecho a la libertad de locomoción, lo que invalida la captura (art. 24 Constitución).</w:t>
      </w:r>
    </w:p>
    <w:p w14:paraId="5DA563F8"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*27. Coacción o engaño durante la captura*</w:t>
      </w:r>
    </w:p>
    <w:p w14:paraId="2CF903DA"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la captura se lleva a cabo mediante coacción o engaño, se declarará ilegal por vicios en el procedimiento.</w:t>
      </w:r>
    </w:p>
    <w:p w14:paraId="6815851B"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*28. Falta de pruebas para el control judicial posterior*</w:t>
      </w:r>
    </w:p>
    <w:p w14:paraId="1CA03E84"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no se presentan pruebas suficientes para justificar la captura ante el juez de control de garantías, esta será declarada ilegal.</w:t>
      </w:r>
    </w:p>
    <w:p w14:paraId="4A8B2266"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*29. Mal manejo de los elementos materiales probatorios*</w:t>
      </w:r>
    </w:p>
    <w:p w14:paraId="56B371BA"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se manipula los elementos sin guardar la cadena de custodia.</w:t>
      </w:r>
    </w:p>
    <w:p w14:paraId="3D1EE222"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*30. Uso de la captura con fines políticos o discriminatorios*</w:t>
      </w:r>
    </w:p>
    <w:p w14:paraId="64D60BF7"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se prueba que la captura fue realizada con fines políticos o discriminatorios, será nula por vulnerar principios constitucionales.</w:t>
      </w:r>
    </w:p>
    <w:p w14:paraId="0295E5DD"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*31. Error en la notificación a los familiares del capturado*</w:t>
      </w:r>
    </w:p>
    <w:p w14:paraId="4BA00EAD"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no se notifica a los familiares del capturado en los términos que establece la ley, puede considerarse una violación a sus derechos fundamentales.</w:t>
      </w:r>
    </w:p>
    <w:p w14:paraId="565FCFF3"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*32. Violación al derecho a la defensa*</w:t>
      </w:r>
    </w:p>
    <w:p w14:paraId="34B98A99"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no se le garantiza al capturado el derecho a una defensa adecuada desde el momento de la captura, esta será declarada ilegal.</w:t>
      </w:r>
    </w:p>
    <w:p w14:paraId="4D06E9F2"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*33. Incumplimiento de normas sobre cadena de custodia*</w:t>
      </w:r>
    </w:p>
    <w:p w14:paraId="1D49C501"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no se respetan las normas sobre la cadena de custodia de las pruebas que sustentan la captura, esta será nula.</w:t>
      </w:r>
    </w:p>
    <w:p w14:paraId="321773E8"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*34. Captura por delito inexistente o ya prescrito*</w:t>
      </w:r>
    </w:p>
    <w:p w14:paraId="48C65C21"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captura por un delito que no existe o que ya ha prescrito será declarada ilegal por inexistencia de fundamento legal.</w:t>
      </w:r>
    </w:p>
    <w:p w14:paraId="7CC93773"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*35. Violación de garantías procesales del capturado*</w:t>
      </w:r>
    </w:p>
    <w:p w14:paraId="4E613255"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violación de cualquier garantía procesal, como el derecho a un juicio justo, puede llevar a que la captura sea ilegal.</w:t>
      </w:r>
    </w:p>
    <w:p w14:paraId="01D4D4F4"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*36. Violación al derecho al debido proceso*</w:t>
      </w:r>
    </w:p>
    <w:p w14:paraId="5CFA4199"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durante la captura no se respeta el debido proceso, puede declararse ilegal.</w:t>
      </w:r>
    </w:p>
    <w:p w14:paraId="07B363D4"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*37. Tortura o trato cruel durante la captura*</w:t>
      </w:r>
    </w:p>
    <w:p w14:paraId="08096CF3"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El uso de tortura o tratos crueles, inhumanos o degradantes durante la captura invalida la misma por violación a los derechos humanos (art. 12 de la Constitución).</w:t>
      </w:r>
    </w:p>
    <w:p w14:paraId="6CA54AD7"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*38. Omisión de documentación de pruebas durante la captura*</w:t>
      </w:r>
    </w:p>
    <w:p w14:paraId="1C350C86"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las pruebas que justifican la captura no están debidamente documentadas, la captura será nula.</w:t>
      </w:r>
    </w:p>
    <w:p w14:paraId="3A2E323E"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*39. Uso indebido de la captura preventiva*</w:t>
      </w:r>
    </w:p>
    <w:p w14:paraId="194A4BE4"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la captura preventiva se utiliza sin cumplir los requisitos legales, puede ser declarada ilegal.</w:t>
      </w:r>
    </w:p>
    <w:p w14:paraId="524E3BB9"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*40. Irregularidades en el procedimiento de captura*</w:t>
      </w:r>
    </w:p>
    <w:p w14:paraId="1E561681"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Cualquier irregularidad en el procedimiento de captura puede generar la nulidad de la misma.</w:t>
      </w:r>
    </w:p>
    <w:p w14:paraId="67AA14B9"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*41. Captura por hechos distintos al delito que se investiga*</w:t>
      </w:r>
    </w:p>
    <w:p w14:paraId="02E9F073"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se captura a una persona por un hecho distinto al que justifica la captura, esta será declarada ilegal.</w:t>
      </w:r>
    </w:p>
    <w:p w14:paraId="63BA2D30"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*42. Negativa a realizar una revisión médica al capturado*</w:t>
      </w:r>
    </w:p>
    <w:p w14:paraId="78647A3B"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Si se niega al capturado una revisión médica cuando esta es requerida, la captura puede ser declarada ilegal.</w:t>
      </w:r>
    </w:p>
    <w:p w14:paraId="41B21A93"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*43. Captura realizada en base a un perfil racial*</w:t>
      </w:r>
    </w:p>
    <w:p w14:paraId="68B25E07"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La captura basada en perfilamientos raciales</w:t>
      </w:r>
    </w:p>
    <w:p w14:paraId="1DCE3093"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p>
    <w:p w14:paraId="0A2A3ED0"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*LES RECUERDO MUCHACHOS* Si necesitan un informe o un documento jurídico con urgencia me escriben. Les colaboro con respaldo en normatividad y jurisprudencia vigente.</w:t>
      </w:r>
    </w:p>
    <w:p w14:paraId="11B86903"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Segoe UI Emoji" w:eastAsia="Times New Roman" w:hAnsi="Segoe UI Emoji" w:cs="Segoe UI Emoji"/>
          <w:b/>
          <w:bCs/>
          <w:kern w:val="0"/>
          <w:sz w:val="24"/>
          <w:szCs w:val="24"/>
          <w:lang w:val="es-CO" w:eastAsia="es-CO"/>
          <w14:ligatures w14:val="none"/>
        </w:rPr>
        <w:t>✅</w:t>
      </w:r>
      <w:r w:rsidRPr="00D24030">
        <w:rPr>
          <w:rFonts w:ascii="Arial" w:eastAsia="Times New Roman" w:hAnsi="Arial" w:cs="Arial"/>
          <w:b/>
          <w:bCs/>
          <w:kern w:val="0"/>
          <w:sz w:val="24"/>
          <w:szCs w:val="24"/>
          <w:lang w:val="es-CO" w:eastAsia="es-CO"/>
          <w14:ligatures w14:val="none"/>
        </w:rPr>
        <w:t xml:space="preserve"> Anotaciones</w:t>
      </w:r>
    </w:p>
    <w:p w14:paraId="6AA15B73"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Segoe UI Emoji" w:eastAsia="Times New Roman" w:hAnsi="Segoe UI Emoji" w:cs="Segoe UI Emoji"/>
          <w:b/>
          <w:bCs/>
          <w:kern w:val="0"/>
          <w:sz w:val="24"/>
          <w:szCs w:val="24"/>
          <w:lang w:val="es-CO" w:eastAsia="es-CO"/>
          <w14:ligatures w14:val="none"/>
        </w:rPr>
        <w:t>✅</w:t>
      </w:r>
      <w:r w:rsidRPr="00D24030">
        <w:rPr>
          <w:rFonts w:ascii="Arial" w:eastAsia="Times New Roman" w:hAnsi="Arial" w:cs="Arial"/>
          <w:b/>
          <w:bCs/>
          <w:kern w:val="0"/>
          <w:sz w:val="24"/>
          <w:szCs w:val="24"/>
          <w:lang w:val="es-CO" w:eastAsia="es-CO"/>
          <w14:ligatures w14:val="none"/>
        </w:rPr>
        <w:t xml:space="preserve"> Apelación de anotaciones</w:t>
      </w:r>
    </w:p>
    <w:p w14:paraId="4B3E2FEE"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Segoe UI Emoji" w:eastAsia="Times New Roman" w:hAnsi="Segoe UI Emoji" w:cs="Segoe UI Emoji"/>
          <w:b/>
          <w:bCs/>
          <w:kern w:val="0"/>
          <w:sz w:val="24"/>
          <w:szCs w:val="24"/>
          <w:lang w:val="es-CO" w:eastAsia="es-CO"/>
          <w14:ligatures w14:val="none"/>
        </w:rPr>
        <w:t>✅</w:t>
      </w:r>
      <w:r w:rsidRPr="00D24030">
        <w:rPr>
          <w:rFonts w:ascii="Arial" w:eastAsia="Times New Roman" w:hAnsi="Arial" w:cs="Arial"/>
          <w:b/>
          <w:bCs/>
          <w:kern w:val="0"/>
          <w:sz w:val="24"/>
          <w:szCs w:val="24"/>
          <w:lang w:val="es-CO" w:eastAsia="es-CO"/>
          <w14:ligatures w14:val="none"/>
        </w:rPr>
        <w:t xml:space="preserve"> Artículo 52</w:t>
      </w:r>
    </w:p>
    <w:p w14:paraId="2BC19F8B"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Segoe UI Emoji" w:eastAsia="Times New Roman" w:hAnsi="Segoe UI Emoji" w:cs="Segoe UI Emoji"/>
          <w:b/>
          <w:bCs/>
          <w:kern w:val="0"/>
          <w:sz w:val="24"/>
          <w:szCs w:val="24"/>
          <w:lang w:val="es-CO" w:eastAsia="es-CO"/>
          <w14:ligatures w14:val="none"/>
        </w:rPr>
        <w:t>✅</w:t>
      </w:r>
      <w:r w:rsidRPr="00D24030">
        <w:rPr>
          <w:rFonts w:ascii="Arial" w:eastAsia="Times New Roman" w:hAnsi="Arial" w:cs="Arial"/>
          <w:b/>
          <w:bCs/>
          <w:kern w:val="0"/>
          <w:sz w:val="24"/>
          <w:szCs w:val="24"/>
          <w:lang w:val="es-CO" w:eastAsia="es-CO"/>
          <w14:ligatures w14:val="none"/>
        </w:rPr>
        <w:t xml:space="preserve"> Franquicias diferenciales</w:t>
      </w:r>
    </w:p>
    <w:p w14:paraId="3E12686B"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Segoe UI Emoji" w:eastAsia="Times New Roman" w:hAnsi="Segoe UI Emoji" w:cs="Segoe UI Emoji"/>
          <w:b/>
          <w:bCs/>
          <w:kern w:val="0"/>
          <w:sz w:val="24"/>
          <w:szCs w:val="24"/>
          <w:lang w:val="es-CO" w:eastAsia="es-CO"/>
          <w14:ligatures w14:val="none"/>
        </w:rPr>
        <w:t>✅</w:t>
      </w:r>
      <w:r w:rsidRPr="00D24030">
        <w:rPr>
          <w:rFonts w:ascii="Arial" w:eastAsia="Times New Roman" w:hAnsi="Arial" w:cs="Arial"/>
          <w:b/>
          <w:bCs/>
          <w:kern w:val="0"/>
          <w:sz w:val="24"/>
          <w:szCs w:val="24"/>
          <w:lang w:val="es-CO" w:eastAsia="es-CO"/>
          <w14:ligatures w14:val="none"/>
        </w:rPr>
        <w:t xml:space="preserve"> Dotación de uniforme</w:t>
      </w:r>
    </w:p>
    <w:p w14:paraId="633CB14D"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Segoe UI Emoji" w:eastAsia="Times New Roman" w:hAnsi="Segoe UI Emoji" w:cs="Segoe UI Emoji"/>
          <w:b/>
          <w:bCs/>
          <w:kern w:val="0"/>
          <w:sz w:val="24"/>
          <w:szCs w:val="24"/>
          <w:lang w:val="es-CO" w:eastAsia="es-CO"/>
          <w14:ligatures w14:val="none"/>
        </w:rPr>
        <w:t>✅</w:t>
      </w:r>
      <w:r w:rsidRPr="00D24030">
        <w:rPr>
          <w:rFonts w:ascii="Arial" w:eastAsia="Times New Roman" w:hAnsi="Arial" w:cs="Arial"/>
          <w:b/>
          <w:bCs/>
          <w:kern w:val="0"/>
          <w:sz w:val="24"/>
          <w:szCs w:val="24"/>
          <w:lang w:val="es-CO" w:eastAsia="es-CO"/>
          <w14:ligatures w14:val="none"/>
        </w:rPr>
        <w:t xml:space="preserve"> Derechos de petición</w:t>
      </w:r>
    </w:p>
    <w:p w14:paraId="2A6ACE69"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Segoe UI Emoji" w:eastAsia="Times New Roman" w:hAnsi="Segoe UI Emoji" w:cs="Segoe UI Emoji"/>
          <w:b/>
          <w:bCs/>
          <w:kern w:val="0"/>
          <w:sz w:val="24"/>
          <w:szCs w:val="24"/>
          <w:lang w:val="es-CO" w:eastAsia="es-CO"/>
          <w14:ligatures w14:val="none"/>
        </w:rPr>
        <w:t>✅</w:t>
      </w:r>
      <w:r w:rsidRPr="00D24030">
        <w:rPr>
          <w:rFonts w:ascii="Arial" w:eastAsia="Times New Roman" w:hAnsi="Arial" w:cs="Arial"/>
          <w:b/>
          <w:bCs/>
          <w:kern w:val="0"/>
          <w:sz w:val="24"/>
          <w:szCs w:val="24"/>
          <w:lang w:val="es-CO" w:eastAsia="es-CO"/>
          <w14:ligatures w14:val="none"/>
        </w:rPr>
        <w:t xml:space="preserve"> tutelas y charla con abogado especialista en penal o disciplinario</w:t>
      </w:r>
    </w:p>
    <w:p w14:paraId="5E7D5A26" w14:textId="77777777" w:rsidR="00D24030" w:rsidRPr="00D24030" w:rsidRDefault="00D24030" w:rsidP="00D24030">
      <w:pPr>
        <w:jc w:val="both"/>
        <w:rPr>
          <w:rFonts w:ascii="Arial" w:eastAsia="Times New Roman" w:hAnsi="Arial" w:cs="Arial"/>
          <w:b/>
          <w:bCs/>
          <w:kern w:val="0"/>
          <w:sz w:val="24"/>
          <w:szCs w:val="24"/>
          <w:lang w:val="es-CO" w:eastAsia="es-CO"/>
          <w14:ligatures w14:val="none"/>
        </w:rPr>
      </w:pPr>
      <w:r w:rsidRPr="00D24030">
        <w:rPr>
          <w:rFonts w:ascii="Arial" w:eastAsia="Times New Roman" w:hAnsi="Arial" w:cs="Arial"/>
          <w:b/>
          <w:bCs/>
          <w:kern w:val="0"/>
          <w:sz w:val="24"/>
          <w:szCs w:val="24"/>
          <w:lang w:val="es-CO" w:eastAsia="es-CO"/>
          <w14:ligatures w14:val="none"/>
        </w:rPr>
        <w:t>Me escriben al interno 312 789 3911.</w:t>
      </w:r>
    </w:p>
    <w:p w14:paraId="4152B3E5" w14:textId="77777777" w:rsidR="00193930" w:rsidRPr="00BA66DA" w:rsidRDefault="00193930" w:rsidP="00BA66DA">
      <w:pPr>
        <w:jc w:val="both"/>
        <w:rPr>
          <w:rFonts w:ascii="Arial" w:hAnsi="Arial" w:cs="Arial"/>
          <w:sz w:val="24"/>
          <w:szCs w:val="24"/>
        </w:rPr>
      </w:pPr>
    </w:p>
    <w:sectPr w:rsidR="00193930" w:rsidRPr="00BA66DA"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DA"/>
    <w:rsid w:val="0008015B"/>
    <w:rsid w:val="0009360C"/>
    <w:rsid w:val="00174099"/>
    <w:rsid w:val="00193930"/>
    <w:rsid w:val="003D0344"/>
    <w:rsid w:val="00444E03"/>
    <w:rsid w:val="004A6AB8"/>
    <w:rsid w:val="004E6376"/>
    <w:rsid w:val="005A6E2C"/>
    <w:rsid w:val="00894AF3"/>
    <w:rsid w:val="00903141"/>
    <w:rsid w:val="00984CA3"/>
    <w:rsid w:val="00A05722"/>
    <w:rsid w:val="00AD1320"/>
    <w:rsid w:val="00B577D2"/>
    <w:rsid w:val="00BA66DA"/>
    <w:rsid w:val="00C96622"/>
    <w:rsid w:val="00CA0005"/>
    <w:rsid w:val="00CF6D43"/>
    <w:rsid w:val="00D24030"/>
    <w:rsid w:val="00EE732B"/>
    <w:rsid w:val="00EF4857"/>
    <w:rsid w:val="00FA7F9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841D9"/>
  <w15:chartTrackingRefBased/>
  <w15:docId w15:val="{7D6C9632-32AC-4283-8E8C-B3CFBD5D3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BA66DA"/>
    <w:pPr>
      <w:spacing w:before="100" w:beforeAutospacing="1" w:after="100" w:afterAutospacing="1" w:line="240" w:lineRule="auto"/>
      <w:outlineLvl w:val="2"/>
    </w:pPr>
    <w:rPr>
      <w:rFonts w:ascii="Times New Roman" w:eastAsia="Times New Roman" w:hAnsi="Times New Roman" w:cs="Times New Roman"/>
      <w:b/>
      <w:bCs/>
      <w:kern w:val="0"/>
      <w:sz w:val="27"/>
      <w:szCs w:val="27"/>
      <w:lang w:val="es-CO" w:eastAsia="es-CO"/>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BA66DA"/>
    <w:rPr>
      <w:rFonts w:ascii="Times New Roman" w:eastAsia="Times New Roman" w:hAnsi="Times New Roman" w:cs="Times New Roman"/>
      <w:b/>
      <w:bCs/>
      <w:kern w:val="0"/>
      <w:sz w:val="27"/>
      <w:szCs w:val="27"/>
      <w:lang w:val="es-CO" w:eastAsia="es-CO"/>
      <w14:ligatures w14:val="none"/>
    </w:rPr>
  </w:style>
  <w:style w:type="character" w:styleId="Fuerte">
    <w:name w:val="Strong"/>
    <w:basedOn w:val="Fuentedeprrafopredeter"/>
    <w:uiPriority w:val="22"/>
    <w:qFormat/>
    <w:rsid w:val="00BA66DA"/>
    <w:rPr>
      <w:b/>
      <w:bCs/>
    </w:rPr>
  </w:style>
  <w:style w:type="paragraph" w:styleId="NormalWeb">
    <w:name w:val="Normal (Web)"/>
    <w:basedOn w:val="Normal"/>
    <w:uiPriority w:val="99"/>
    <w:semiHidden/>
    <w:unhideWhenUsed/>
    <w:rsid w:val="00BA66DA"/>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658</TotalTime>
  <Pages>5</Pages>
  <Words>1304</Words>
  <Characters>7177</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14</cp:revision>
  <dcterms:created xsi:type="dcterms:W3CDTF">2024-09-27T23:20:00Z</dcterms:created>
  <dcterms:modified xsi:type="dcterms:W3CDTF">2026-06-29T03:16:00Z</dcterms:modified>
</cp:coreProperties>
</file>